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C88" w:rsidRDefault="00367C88" w:rsidP="00CD68B8">
      <w:pPr>
        <w:jc w:val="both"/>
        <w:rPr>
          <w:rFonts w:cs="B Zar"/>
          <w:b/>
          <w:bCs/>
          <w:sz w:val="28"/>
          <w:szCs w:val="28"/>
          <w:lang w:bidi="fa-IR"/>
        </w:rPr>
      </w:pPr>
    </w:p>
    <w:p w:rsidR="00CD68B8" w:rsidRPr="00367C88" w:rsidRDefault="00CD68B8" w:rsidP="00CD68B8">
      <w:pPr>
        <w:jc w:val="both"/>
        <w:rPr>
          <w:rFonts w:cs="B Zar"/>
          <w:b/>
          <w:bCs/>
          <w:sz w:val="28"/>
          <w:szCs w:val="28"/>
          <w:rtl/>
          <w:lang w:bidi="fa-IR"/>
        </w:rPr>
      </w:pPr>
      <w:r w:rsidRPr="00367C88">
        <w:rPr>
          <w:rFonts w:cs="B Zar" w:hint="cs"/>
          <w:b/>
          <w:bCs/>
          <w:sz w:val="28"/>
          <w:szCs w:val="28"/>
          <w:rtl/>
          <w:lang w:bidi="fa-IR"/>
        </w:rPr>
        <w:t xml:space="preserve"> نمونه سوالات درس مالي بين الملل</w:t>
      </w:r>
    </w:p>
    <w:p w:rsidR="00CD68B8" w:rsidRPr="00495575" w:rsidRDefault="00CD68B8" w:rsidP="00CD68B8">
      <w:pPr>
        <w:jc w:val="both"/>
        <w:rPr>
          <w:rFonts w:cs="B Nazanin"/>
          <w:sz w:val="28"/>
          <w:szCs w:val="28"/>
          <w:rtl/>
          <w:lang w:bidi="fa-IR"/>
        </w:rPr>
      </w:pPr>
      <w:r>
        <w:rPr>
          <w:rFonts w:cs="B Nazanin" w:hint="cs"/>
          <w:sz w:val="28"/>
          <w:szCs w:val="28"/>
          <w:rtl/>
          <w:lang w:bidi="fa-IR"/>
        </w:rPr>
        <w:t>1</w:t>
      </w:r>
      <w:r w:rsidRPr="00495575">
        <w:rPr>
          <w:rFonts w:cs="B Nazanin" w:hint="cs"/>
          <w:sz w:val="28"/>
          <w:szCs w:val="28"/>
          <w:rtl/>
          <w:lang w:bidi="fa-IR"/>
        </w:rPr>
        <w:t>) استدلال‌هاي له و عليه اثربخشي هجينگ ارزي را براساس نظريه مدرن بازار سرمايه تبيين كنيد.</w:t>
      </w:r>
    </w:p>
    <w:p w:rsidR="00CD68B8" w:rsidRDefault="00CD68B8" w:rsidP="00CD68B8">
      <w:pPr>
        <w:jc w:val="both"/>
        <w:rPr>
          <w:rFonts w:cs="B Nazanin"/>
          <w:sz w:val="28"/>
          <w:szCs w:val="28"/>
          <w:rtl/>
          <w:lang w:bidi="fa-IR"/>
        </w:rPr>
      </w:pPr>
      <w:r w:rsidRPr="00495575">
        <w:rPr>
          <w:rFonts w:cs="B Nazanin" w:hint="cs"/>
          <w:sz w:val="28"/>
          <w:szCs w:val="28"/>
          <w:rtl/>
          <w:lang w:bidi="fa-IR"/>
        </w:rPr>
        <w:t>2) فرآيند</w:t>
      </w:r>
      <w:r>
        <w:rPr>
          <w:rFonts w:cs="B Nazanin" w:hint="cs"/>
          <w:sz w:val="28"/>
          <w:szCs w:val="28"/>
          <w:rtl/>
          <w:lang w:bidi="fa-IR"/>
        </w:rPr>
        <w:t xml:space="preserve"> 8 مرحله‌اي مديريت ريسك ارز را براي يك </w:t>
      </w:r>
      <w:r>
        <w:rPr>
          <w:rFonts w:cs="B Nazanin"/>
          <w:sz w:val="28"/>
          <w:szCs w:val="28"/>
          <w:lang w:bidi="fa-IR"/>
        </w:rPr>
        <w:t>MNC</w:t>
      </w:r>
      <w:r>
        <w:rPr>
          <w:rFonts w:cs="B Nazanin" w:hint="cs"/>
          <w:sz w:val="28"/>
          <w:szCs w:val="28"/>
          <w:rtl/>
          <w:lang w:bidi="fa-IR"/>
        </w:rPr>
        <w:t xml:space="preserve"> تشريح و تفاوت آن را با هجينگ ارزي تبيين كنيد.</w:t>
      </w:r>
    </w:p>
    <w:p w:rsidR="00CD68B8" w:rsidRDefault="00CD68B8" w:rsidP="00CD68B8">
      <w:pPr>
        <w:jc w:val="both"/>
        <w:rPr>
          <w:rFonts w:cs="B Nazanin"/>
          <w:sz w:val="28"/>
          <w:szCs w:val="28"/>
          <w:rtl/>
          <w:lang w:bidi="fa-IR"/>
        </w:rPr>
      </w:pPr>
      <w:r>
        <w:rPr>
          <w:rFonts w:cs="B Nazanin" w:hint="cs"/>
          <w:sz w:val="28"/>
          <w:szCs w:val="28"/>
          <w:rtl/>
          <w:lang w:bidi="fa-IR"/>
        </w:rPr>
        <w:t xml:space="preserve">3) برنامه </w:t>
      </w:r>
      <w:r>
        <w:rPr>
          <w:rFonts w:cs="B Nazanin"/>
          <w:sz w:val="28"/>
          <w:szCs w:val="28"/>
          <w:lang w:bidi="fa-IR"/>
        </w:rPr>
        <w:t>Ferm</w:t>
      </w:r>
      <w:r>
        <w:rPr>
          <w:rFonts w:cs="B Nazanin" w:hint="cs"/>
          <w:sz w:val="28"/>
          <w:szCs w:val="28"/>
          <w:rtl/>
          <w:lang w:bidi="fa-IR"/>
        </w:rPr>
        <w:t xml:space="preserve"> در شركت‌هاي چند مليتي چيست؟ تبيين نماييد.</w:t>
      </w:r>
    </w:p>
    <w:p w:rsidR="00CD68B8" w:rsidRDefault="00CD68B8" w:rsidP="00CD68B8">
      <w:pPr>
        <w:jc w:val="both"/>
        <w:rPr>
          <w:rFonts w:cs="B Nazanin"/>
          <w:sz w:val="28"/>
          <w:szCs w:val="28"/>
          <w:rtl/>
          <w:lang w:bidi="fa-IR"/>
        </w:rPr>
      </w:pPr>
      <w:r>
        <w:rPr>
          <w:rFonts w:cs="B Nazanin" w:hint="cs"/>
          <w:sz w:val="28"/>
          <w:szCs w:val="28"/>
          <w:rtl/>
          <w:lang w:bidi="fa-IR"/>
        </w:rPr>
        <w:t>4) مدل ماندل و فلمينگ را در يك كشور كوچك در فضاي باز اقتصادي تحليل نماييد. سياست‌هاي ارزي طبق اين مدل چه ‌پيشنهاداتي دارد؟</w:t>
      </w:r>
    </w:p>
    <w:p w:rsidR="00CD68B8" w:rsidRDefault="00CD68B8" w:rsidP="00CD68B8">
      <w:pPr>
        <w:jc w:val="both"/>
        <w:rPr>
          <w:rFonts w:cs="B Nazanin"/>
          <w:sz w:val="28"/>
          <w:szCs w:val="28"/>
          <w:rtl/>
          <w:lang w:bidi="fa-IR"/>
        </w:rPr>
      </w:pPr>
      <w:r>
        <w:rPr>
          <w:rFonts w:cs="B Nazanin" w:hint="cs"/>
          <w:sz w:val="28"/>
          <w:szCs w:val="28"/>
          <w:rtl/>
          <w:lang w:bidi="fa-IR"/>
        </w:rPr>
        <w:t>5) نظريه گرانشي تينبرگن در مالي بين‌الملل را تبيين و نقد نماييد.</w:t>
      </w:r>
    </w:p>
    <w:p w:rsidR="00CD68B8" w:rsidRDefault="00CD68B8" w:rsidP="00CD68B8">
      <w:pPr>
        <w:jc w:val="both"/>
        <w:rPr>
          <w:rFonts w:cs="B Nazanin"/>
          <w:sz w:val="28"/>
          <w:szCs w:val="28"/>
          <w:rtl/>
          <w:lang w:bidi="fa-IR"/>
        </w:rPr>
      </w:pPr>
      <w:r>
        <w:rPr>
          <w:rFonts w:cs="B Nazanin" w:hint="cs"/>
          <w:sz w:val="28"/>
          <w:szCs w:val="28"/>
          <w:rtl/>
          <w:lang w:bidi="fa-IR"/>
        </w:rPr>
        <w:t>6) آثار مالي (</w:t>
      </w:r>
      <w:r>
        <w:rPr>
          <w:rFonts w:cs="B Nazanin"/>
          <w:sz w:val="28"/>
          <w:szCs w:val="28"/>
          <w:lang w:bidi="fa-IR"/>
        </w:rPr>
        <w:t>Financial Flow</w:t>
      </w:r>
      <w:r>
        <w:rPr>
          <w:rFonts w:cs="B Nazanin" w:hint="cs"/>
          <w:sz w:val="28"/>
          <w:szCs w:val="28"/>
          <w:rtl/>
          <w:lang w:bidi="fa-IR"/>
        </w:rPr>
        <w:t>) و آثار ارزشيابي (</w:t>
      </w:r>
      <w:r>
        <w:rPr>
          <w:rFonts w:cs="B Nazanin"/>
          <w:sz w:val="28"/>
          <w:szCs w:val="28"/>
          <w:lang w:bidi="fa-IR"/>
        </w:rPr>
        <w:t>valuation effed</w:t>
      </w:r>
      <w:r>
        <w:rPr>
          <w:rFonts w:cs="B Nazanin" w:hint="cs"/>
          <w:sz w:val="28"/>
          <w:szCs w:val="28"/>
          <w:rtl/>
          <w:lang w:bidi="fa-IR"/>
        </w:rPr>
        <w:t>) را بر سطح ثروت خارجي براساس تراز پرداخت‌ها تحليل كنيد.</w:t>
      </w:r>
    </w:p>
    <w:p w:rsidR="00CD68B8" w:rsidRDefault="00CD68B8" w:rsidP="00CD68B8">
      <w:pPr>
        <w:jc w:val="both"/>
        <w:rPr>
          <w:rFonts w:cs="B Nazanin"/>
          <w:sz w:val="28"/>
          <w:szCs w:val="28"/>
          <w:rtl/>
          <w:lang w:bidi="fa-IR"/>
        </w:rPr>
      </w:pPr>
      <w:r>
        <w:rPr>
          <w:rFonts w:cs="B Nazanin" w:hint="cs"/>
          <w:sz w:val="28"/>
          <w:szCs w:val="28"/>
          <w:rtl/>
          <w:lang w:bidi="fa-IR"/>
        </w:rPr>
        <w:t>7) نقش كاركرد نهادهاي سرمايه‌گذاري جديد در عرضه اقتصاد بين‌المللي (</w:t>
      </w:r>
      <w:r>
        <w:rPr>
          <w:rFonts w:cs="B Nazanin"/>
          <w:sz w:val="28"/>
          <w:szCs w:val="28"/>
          <w:lang w:bidi="fa-IR"/>
        </w:rPr>
        <w:t>PE</w:t>
      </w:r>
      <w:r>
        <w:rPr>
          <w:rFonts w:cs="B Nazanin" w:hint="cs"/>
          <w:sz w:val="28"/>
          <w:szCs w:val="28"/>
          <w:rtl/>
          <w:lang w:bidi="fa-IR"/>
        </w:rPr>
        <w:t>-</w:t>
      </w:r>
      <w:r>
        <w:rPr>
          <w:rFonts w:cs="B Nazanin"/>
          <w:sz w:val="28"/>
          <w:szCs w:val="28"/>
          <w:lang w:bidi="fa-IR"/>
        </w:rPr>
        <w:t>HF</w:t>
      </w:r>
      <w:r>
        <w:rPr>
          <w:rFonts w:cs="B Nazanin" w:hint="cs"/>
          <w:sz w:val="28"/>
          <w:szCs w:val="28"/>
          <w:rtl/>
          <w:lang w:bidi="fa-IR"/>
        </w:rPr>
        <w:t xml:space="preserve"> و</w:t>
      </w:r>
      <w:r>
        <w:rPr>
          <w:rFonts w:cs="B Nazanin"/>
          <w:sz w:val="28"/>
          <w:szCs w:val="28"/>
          <w:lang w:bidi="fa-IR"/>
        </w:rPr>
        <w:t>SWF</w:t>
      </w:r>
      <w:r>
        <w:rPr>
          <w:rFonts w:cs="B Nazanin" w:hint="cs"/>
          <w:sz w:val="28"/>
          <w:szCs w:val="28"/>
          <w:rtl/>
          <w:lang w:bidi="fa-IR"/>
        </w:rPr>
        <w:t>) را در پديده مالي‌شدن بازارهاي بين‌المللي (</w:t>
      </w:r>
      <w:r w:rsidRPr="009D6660">
        <w:rPr>
          <w:rFonts w:cs="B Nazanin"/>
          <w:sz w:val="28"/>
          <w:szCs w:val="28"/>
          <w:lang w:bidi="fa-IR"/>
        </w:rPr>
        <w:t>Financialization</w:t>
      </w:r>
      <w:r>
        <w:rPr>
          <w:rFonts w:cs="B Nazanin" w:hint="cs"/>
          <w:sz w:val="28"/>
          <w:szCs w:val="28"/>
          <w:rtl/>
          <w:lang w:bidi="fa-IR"/>
        </w:rPr>
        <w:t>) تبيين كنيد.</w:t>
      </w:r>
    </w:p>
    <w:p w:rsidR="00CD68B8" w:rsidRDefault="00CD68B8" w:rsidP="00CD68B8">
      <w:pPr>
        <w:jc w:val="both"/>
        <w:rPr>
          <w:rFonts w:cs="B Nazanin"/>
          <w:sz w:val="28"/>
          <w:szCs w:val="28"/>
          <w:rtl/>
          <w:lang w:bidi="fa-IR"/>
        </w:rPr>
      </w:pPr>
      <w:r>
        <w:rPr>
          <w:rFonts w:cs="B Nazanin" w:hint="cs"/>
          <w:sz w:val="28"/>
          <w:szCs w:val="28"/>
          <w:rtl/>
          <w:lang w:bidi="fa-IR"/>
        </w:rPr>
        <w:t>8) مدل اوليه و ثانويه مينسكي را با رويكرد بحران‌هاي مالي بين‌الملل تبيين كنيد.</w:t>
      </w:r>
    </w:p>
    <w:p w:rsidR="00CD68B8" w:rsidRDefault="00CD68B8" w:rsidP="00CD68B8">
      <w:pPr>
        <w:jc w:val="both"/>
        <w:rPr>
          <w:rFonts w:cs="B Nazanin"/>
          <w:sz w:val="28"/>
          <w:szCs w:val="28"/>
          <w:rtl/>
          <w:lang w:bidi="fa-IR"/>
        </w:rPr>
      </w:pPr>
      <w:r>
        <w:rPr>
          <w:rFonts w:cs="B Nazanin" w:hint="cs"/>
          <w:sz w:val="28"/>
          <w:szCs w:val="28"/>
          <w:rtl/>
          <w:lang w:bidi="fa-IR"/>
        </w:rPr>
        <w:t>9) نظريه بخش‌بندي بازارهاي مالي بين‌الملل (</w:t>
      </w:r>
      <w:r>
        <w:rPr>
          <w:rFonts w:cs="B Nazanin"/>
          <w:sz w:val="28"/>
          <w:szCs w:val="28"/>
          <w:lang w:bidi="fa-IR"/>
        </w:rPr>
        <w:t>M</w:t>
      </w:r>
      <w:r w:rsidRPr="00CE2D25">
        <w:rPr>
          <w:rFonts w:cs="B Nazanin"/>
          <w:sz w:val="28"/>
          <w:szCs w:val="28"/>
          <w:lang w:bidi="fa-IR"/>
        </w:rPr>
        <w:t xml:space="preserve">arket </w:t>
      </w:r>
      <w:r>
        <w:rPr>
          <w:rFonts w:cs="B Nazanin"/>
          <w:sz w:val="28"/>
          <w:szCs w:val="28"/>
          <w:lang w:bidi="fa-IR"/>
        </w:rPr>
        <w:t>S</w:t>
      </w:r>
      <w:r w:rsidRPr="00CE2D25">
        <w:rPr>
          <w:rFonts w:cs="B Nazanin"/>
          <w:sz w:val="28"/>
          <w:szCs w:val="28"/>
          <w:lang w:bidi="fa-IR"/>
        </w:rPr>
        <w:t>egmentation</w:t>
      </w:r>
      <w:r>
        <w:rPr>
          <w:rFonts w:cs="B Nazanin" w:hint="cs"/>
          <w:sz w:val="28"/>
          <w:szCs w:val="28"/>
          <w:rtl/>
          <w:lang w:bidi="fa-IR"/>
        </w:rPr>
        <w:t>) را تجزيه و تحليل كنيد.</w:t>
      </w:r>
    </w:p>
    <w:p w:rsidR="00CD68B8" w:rsidRDefault="00CD68B8" w:rsidP="00CD68B8">
      <w:pPr>
        <w:jc w:val="both"/>
        <w:rPr>
          <w:rFonts w:cs="B Nazanin"/>
          <w:sz w:val="28"/>
          <w:szCs w:val="28"/>
          <w:rtl/>
          <w:lang w:bidi="fa-IR"/>
        </w:rPr>
      </w:pPr>
      <w:r>
        <w:rPr>
          <w:rFonts w:cs="B Nazanin" w:hint="cs"/>
          <w:sz w:val="28"/>
          <w:szCs w:val="28"/>
          <w:rtl/>
          <w:lang w:bidi="fa-IR"/>
        </w:rPr>
        <w:t>10) چگونه شركت‌هاي بين‌المللي (</w:t>
      </w:r>
      <w:r>
        <w:rPr>
          <w:rFonts w:cs="B Nazanin"/>
          <w:sz w:val="28"/>
          <w:szCs w:val="28"/>
          <w:lang w:bidi="fa-IR"/>
        </w:rPr>
        <w:t>MNC</w:t>
      </w:r>
      <w:r>
        <w:rPr>
          <w:rFonts w:cs="B Nazanin" w:hint="cs"/>
          <w:sz w:val="28"/>
          <w:szCs w:val="28"/>
          <w:rtl/>
          <w:lang w:bidi="fa-IR"/>
        </w:rPr>
        <w:t>) با اتصال به بازارهاي سرمايه جهاني به اهداف كلان بهينه‌سازي هزينه سرمايه و خلق ارزش دست مي‌يابند؟ بحث كنيد.</w:t>
      </w:r>
    </w:p>
    <w:p w:rsidR="00CD68B8" w:rsidRDefault="00CD68B8" w:rsidP="00CD68B8">
      <w:pPr>
        <w:jc w:val="both"/>
        <w:rPr>
          <w:rFonts w:cs="B Nazanin"/>
          <w:sz w:val="28"/>
          <w:szCs w:val="28"/>
          <w:rtl/>
          <w:lang w:bidi="fa-IR"/>
        </w:rPr>
      </w:pPr>
      <w:r>
        <w:rPr>
          <w:rFonts w:cs="B Nazanin" w:hint="cs"/>
          <w:sz w:val="28"/>
          <w:szCs w:val="28"/>
          <w:rtl/>
          <w:lang w:bidi="fa-IR"/>
        </w:rPr>
        <w:t>11)روشهاي برآورد صرف ريسك كشور و صرف ريسك حقوق صاحبان سهام در مالي بين‌الملل را تشريح نماييد؟ در قالب يك مثال طرح موضوع نماييد.</w:t>
      </w:r>
    </w:p>
    <w:p w:rsidR="00CD68B8" w:rsidRDefault="00CD68B8" w:rsidP="00CD68B8">
      <w:pPr>
        <w:jc w:val="both"/>
        <w:rPr>
          <w:rFonts w:cs="B Nazanin"/>
          <w:sz w:val="28"/>
          <w:szCs w:val="28"/>
          <w:rtl/>
          <w:lang w:bidi="fa-IR"/>
        </w:rPr>
      </w:pPr>
      <w:r>
        <w:rPr>
          <w:rFonts w:cs="B Nazanin" w:hint="cs"/>
          <w:sz w:val="28"/>
          <w:szCs w:val="28"/>
          <w:rtl/>
          <w:lang w:bidi="fa-IR"/>
        </w:rPr>
        <w:t>12) در رابطه با استانداردسازي (</w:t>
      </w:r>
      <w:r>
        <w:rPr>
          <w:rFonts w:cs="B Nazanin"/>
          <w:sz w:val="28"/>
          <w:szCs w:val="28"/>
          <w:lang w:bidi="fa-IR"/>
        </w:rPr>
        <w:t>Standardization</w:t>
      </w:r>
      <w:r>
        <w:rPr>
          <w:rFonts w:cs="B Nazanin" w:hint="cs"/>
          <w:sz w:val="28"/>
          <w:szCs w:val="28"/>
          <w:rtl/>
          <w:lang w:bidi="fa-IR"/>
        </w:rPr>
        <w:t>) و هارموني (</w:t>
      </w:r>
      <w:r>
        <w:rPr>
          <w:rFonts w:cs="B Nazanin"/>
          <w:sz w:val="28"/>
          <w:szCs w:val="28"/>
          <w:lang w:bidi="fa-IR"/>
        </w:rPr>
        <w:t>H</w:t>
      </w:r>
      <w:r w:rsidRPr="00CE2D25">
        <w:rPr>
          <w:rFonts w:cs="B Nazanin"/>
          <w:sz w:val="28"/>
          <w:szCs w:val="28"/>
          <w:lang w:bidi="fa-IR"/>
        </w:rPr>
        <w:t>armonization</w:t>
      </w:r>
      <w:r>
        <w:rPr>
          <w:rFonts w:cs="B Nazanin" w:hint="cs"/>
          <w:sz w:val="28"/>
          <w:szCs w:val="28"/>
          <w:rtl/>
          <w:lang w:bidi="fa-IR"/>
        </w:rPr>
        <w:t>)</w:t>
      </w:r>
      <w:r>
        <w:rPr>
          <w:rFonts w:cs="B Nazanin"/>
          <w:sz w:val="28"/>
          <w:szCs w:val="28"/>
          <w:lang w:bidi="fa-IR"/>
        </w:rPr>
        <w:t xml:space="preserve"> </w:t>
      </w:r>
      <w:r>
        <w:rPr>
          <w:rFonts w:cs="B Nazanin" w:hint="cs"/>
          <w:sz w:val="28"/>
          <w:szCs w:val="28"/>
          <w:rtl/>
          <w:lang w:bidi="fa-IR"/>
        </w:rPr>
        <w:t>نظامهاي مالي بين الملل و فلسفه استانداردهاي حسابداري در سطح جهاني بحث كنيد.</w:t>
      </w:r>
    </w:p>
    <w:p w:rsidR="00CD68B8" w:rsidRDefault="00CD68B8" w:rsidP="00CD68B8">
      <w:pPr>
        <w:jc w:val="both"/>
        <w:rPr>
          <w:rFonts w:cs="B Nazanin"/>
          <w:sz w:val="28"/>
          <w:szCs w:val="28"/>
          <w:rtl/>
          <w:lang w:bidi="fa-IR"/>
        </w:rPr>
      </w:pPr>
      <w:r>
        <w:rPr>
          <w:rFonts w:cs="B Nazanin" w:hint="cs"/>
          <w:sz w:val="28"/>
          <w:szCs w:val="28"/>
          <w:rtl/>
          <w:lang w:bidi="fa-IR"/>
        </w:rPr>
        <w:t>13) ساختارسوآپ نكول اعتباري (</w:t>
      </w:r>
      <w:r>
        <w:rPr>
          <w:rFonts w:cs="B Nazanin"/>
          <w:sz w:val="28"/>
          <w:szCs w:val="28"/>
          <w:lang w:bidi="fa-IR"/>
        </w:rPr>
        <w:t>CDS</w:t>
      </w:r>
      <w:r>
        <w:rPr>
          <w:rFonts w:cs="B Nazanin" w:hint="cs"/>
          <w:sz w:val="28"/>
          <w:szCs w:val="28"/>
          <w:rtl/>
          <w:lang w:bidi="fa-IR"/>
        </w:rPr>
        <w:t>) را تشريح نماييد.اين ابزار چه نقشي در بحران مالي بين‌الملل داشته است؟</w:t>
      </w:r>
    </w:p>
    <w:p w:rsidR="00CD68B8" w:rsidRDefault="00CD68B8" w:rsidP="00CD68B8">
      <w:pPr>
        <w:jc w:val="both"/>
        <w:rPr>
          <w:rFonts w:cs="B Nazanin"/>
          <w:sz w:val="28"/>
          <w:szCs w:val="28"/>
          <w:rtl/>
          <w:lang w:bidi="fa-IR"/>
        </w:rPr>
      </w:pPr>
      <w:r>
        <w:rPr>
          <w:rFonts w:cs="B Nazanin" w:hint="cs"/>
          <w:sz w:val="28"/>
          <w:szCs w:val="28"/>
          <w:rtl/>
          <w:lang w:bidi="fa-IR"/>
        </w:rPr>
        <w:t>14)روش‌هاي سه گانه مديريت ريسك نرخ ارز را در بنگاه‌هاي جهاني بين‌الملل تبيين كنيد.</w:t>
      </w:r>
    </w:p>
    <w:p w:rsidR="00CD68B8" w:rsidRDefault="00CD68B8" w:rsidP="00CD68B8">
      <w:pPr>
        <w:jc w:val="both"/>
        <w:rPr>
          <w:rFonts w:cs="B Nazanin"/>
          <w:sz w:val="28"/>
          <w:szCs w:val="28"/>
          <w:rtl/>
          <w:lang w:bidi="fa-IR"/>
        </w:rPr>
      </w:pPr>
      <w:r>
        <w:rPr>
          <w:rFonts w:cs="B Nazanin" w:hint="cs"/>
          <w:sz w:val="28"/>
          <w:szCs w:val="28"/>
          <w:rtl/>
          <w:lang w:bidi="fa-IR"/>
        </w:rPr>
        <w:t>15)روش‌هاي پيش‌بيني نرخ ارز را تحليل و درباره كارايي هركدام از اين روشها بحث كنيد.</w:t>
      </w:r>
    </w:p>
    <w:p w:rsidR="00CD68B8" w:rsidRDefault="00CD68B8" w:rsidP="00CD68B8">
      <w:pPr>
        <w:jc w:val="both"/>
        <w:rPr>
          <w:rFonts w:cs="B Nazanin"/>
          <w:sz w:val="28"/>
          <w:szCs w:val="28"/>
          <w:rtl/>
          <w:lang w:bidi="fa-IR"/>
        </w:rPr>
      </w:pPr>
      <w:r>
        <w:rPr>
          <w:rFonts w:cs="B Nazanin" w:hint="cs"/>
          <w:sz w:val="28"/>
          <w:szCs w:val="28"/>
          <w:rtl/>
          <w:lang w:bidi="fa-IR"/>
        </w:rPr>
        <w:t>16)تفاوت تأمين پروژه(</w:t>
      </w:r>
      <w:r>
        <w:rPr>
          <w:rFonts w:cs="B Nazanin"/>
          <w:sz w:val="28"/>
          <w:szCs w:val="28"/>
          <w:lang w:bidi="fa-IR"/>
        </w:rPr>
        <w:t>project finance</w:t>
      </w:r>
      <w:r>
        <w:rPr>
          <w:rFonts w:cs="B Nazanin" w:hint="cs"/>
          <w:sz w:val="28"/>
          <w:szCs w:val="28"/>
          <w:rtl/>
          <w:lang w:bidi="fa-IR"/>
        </w:rPr>
        <w:t>) و تأمين مالي شركتي (</w:t>
      </w:r>
      <w:r>
        <w:rPr>
          <w:rFonts w:cs="B Nazanin"/>
          <w:sz w:val="28"/>
          <w:szCs w:val="28"/>
          <w:lang w:bidi="fa-IR"/>
        </w:rPr>
        <w:t>corporate finance</w:t>
      </w:r>
      <w:r>
        <w:rPr>
          <w:rFonts w:cs="B Nazanin" w:hint="cs"/>
          <w:sz w:val="28"/>
          <w:szCs w:val="28"/>
          <w:rtl/>
          <w:lang w:bidi="fa-IR"/>
        </w:rPr>
        <w:t>) را تبيين كنيد.</w:t>
      </w:r>
    </w:p>
    <w:p w:rsidR="00CD68B8" w:rsidRDefault="00CD68B8" w:rsidP="00CD68B8">
      <w:pPr>
        <w:jc w:val="both"/>
        <w:rPr>
          <w:rFonts w:cs="B Nazanin"/>
          <w:sz w:val="28"/>
          <w:szCs w:val="28"/>
          <w:rtl/>
          <w:lang w:bidi="fa-IR"/>
        </w:rPr>
      </w:pPr>
      <w:r>
        <w:rPr>
          <w:rFonts w:cs="B Nazanin" w:hint="cs"/>
          <w:sz w:val="28"/>
          <w:szCs w:val="28"/>
          <w:rtl/>
          <w:lang w:bidi="fa-IR"/>
        </w:rPr>
        <w:t>17)روش‌هاي تأمين مالي پروژه (</w:t>
      </w:r>
      <w:r>
        <w:rPr>
          <w:rFonts w:cs="B Nazanin"/>
          <w:sz w:val="28"/>
          <w:szCs w:val="28"/>
          <w:lang w:bidi="fa-IR"/>
        </w:rPr>
        <w:t>project finance</w:t>
      </w:r>
      <w:r>
        <w:rPr>
          <w:rFonts w:cs="B Nazanin" w:hint="cs"/>
          <w:sz w:val="28"/>
          <w:szCs w:val="28"/>
          <w:rtl/>
          <w:lang w:bidi="fa-IR"/>
        </w:rPr>
        <w:t>) را طبقه‌بندي و تحليل كنيد.</w:t>
      </w:r>
    </w:p>
    <w:p w:rsidR="00CD68B8" w:rsidRDefault="00CD68B8" w:rsidP="00CD68B8">
      <w:pPr>
        <w:jc w:val="both"/>
        <w:rPr>
          <w:rFonts w:cs="B Nazanin"/>
          <w:sz w:val="28"/>
          <w:szCs w:val="28"/>
          <w:rtl/>
          <w:lang w:bidi="fa-IR"/>
        </w:rPr>
      </w:pPr>
      <w:r>
        <w:rPr>
          <w:rFonts w:cs="B Nazanin" w:hint="cs"/>
          <w:sz w:val="28"/>
          <w:szCs w:val="28"/>
          <w:rtl/>
          <w:lang w:bidi="fa-IR"/>
        </w:rPr>
        <w:t xml:space="preserve">18)بازارهاي </w:t>
      </w:r>
      <w:r>
        <w:rPr>
          <w:rFonts w:cs="B Nazanin"/>
          <w:sz w:val="28"/>
          <w:szCs w:val="28"/>
          <w:lang w:bidi="fa-IR"/>
        </w:rPr>
        <w:t>offshore</w:t>
      </w:r>
      <w:r>
        <w:rPr>
          <w:rFonts w:cs="B Nazanin" w:hint="cs"/>
          <w:sz w:val="28"/>
          <w:szCs w:val="28"/>
          <w:rtl/>
          <w:lang w:bidi="fa-IR"/>
        </w:rPr>
        <w:t xml:space="preserve"> و </w:t>
      </w:r>
      <w:r>
        <w:rPr>
          <w:rFonts w:cs="B Nazanin"/>
          <w:sz w:val="28"/>
          <w:szCs w:val="28"/>
          <w:lang w:bidi="fa-IR"/>
        </w:rPr>
        <w:t>onshore</w:t>
      </w:r>
      <w:r>
        <w:rPr>
          <w:rFonts w:cs="B Nazanin" w:hint="cs"/>
          <w:sz w:val="28"/>
          <w:szCs w:val="28"/>
          <w:rtl/>
          <w:lang w:bidi="fa-IR"/>
        </w:rPr>
        <w:t xml:space="preserve"> را با رويكرد تأمين مالي از طريق بدهي تحليل كنيد.</w:t>
      </w:r>
    </w:p>
    <w:p w:rsidR="00CD68B8" w:rsidRDefault="00CD68B8" w:rsidP="00CD68B8">
      <w:pPr>
        <w:jc w:val="both"/>
        <w:rPr>
          <w:rFonts w:cs="B Nazanin"/>
          <w:sz w:val="28"/>
          <w:szCs w:val="28"/>
          <w:rtl/>
          <w:lang w:bidi="fa-IR"/>
        </w:rPr>
      </w:pPr>
      <w:r>
        <w:rPr>
          <w:rFonts w:cs="B Nazanin" w:hint="cs"/>
          <w:sz w:val="28"/>
          <w:szCs w:val="28"/>
          <w:rtl/>
          <w:lang w:bidi="fa-IR"/>
        </w:rPr>
        <w:t xml:space="preserve">19) روش تامين مالي </w:t>
      </w:r>
      <w:r>
        <w:rPr>
          <w:rFonts w:cs="B Nazanin"/>
          <w:sz w:val="28"/>
          <w:szCs w:val="28"/>
          <w:lang w:bidi="fa-IR"/>
        </w:rPr>
        <w:t>Factoring</w:t>
      </w:r>
      <w:r>
        <w:rPr>
          <w:rFonts w:cs="B Nazanin" w:hint="cs"/>
          <w:sz w:val="28"/>
          <w:szCs w:val="28"/>
          <w:rtl/>
          <w:lang w:bidi="fa-IR"/>
        </w:rPr>
        <w:t xml:space="preserve"> و </w:t>
      </w:r>
      <w:r>
        <w:rPr>
          <w:rFonts w:cs="B Nazanin"/>
          <w:sz w:val="28"/>
          <w:szCs w:val="28"/>
          <w:lang w:bidi="fa-IR"/>
        </w:rPr>
        <w:t>Forfaiting</w:t>
      </w:r>
      <w:r>
        <w:rPr>
          <w:rFonts w:cs="B Nazanin" w:hint="cs"/>
          <w:sz w:val="28"/>
          <w:szCs w:val="28"/>
          <w:rtl/>
          <w:lang w:bidi="fa-IR"/>
        </w:rPr>
        <w:t xml:space="preserve"> را در تأمين مالي تجاري بين‌الملل مقايسه و مزايا و معايب هريك را تبيين كنيد.</w:t>
      </w:r>
    </w:p>
    <w:p w:rsidR="00CD68B8" w:rsidRDefault="00CD68B8" w:rsidP="00CD68B8">
      <w:pPr>
        <w:jc w:val="both"/>
        <w:rPr>
          <w:rFonts w:cs="B Nazanin"/>
          <w:sz w:val="28"/>
          <w:szCs w:val="28"/>
          <w:rtl/>
          <w:lang w:bidi="fa-IR"/>
        </w:rPr>
      </w:pPr>
      <w:r>
        <w:rPr>
          <w:rFonts w:cs="B Nazanin" w:hint="cs"/>
          <w:sz w:val="28"/>
          <w:szCs w:val="28"/>
          <w:rtl/>
          <w:lang w:bidi="fa-IR"/>
        </w:rPr>
        <w:t>20)شيوه انتشار رسيد گواهي سهام آمريكايي (</w:t>
      </w:r>
      <w:r>
        <w:rPr>
          <w:rFonts w:cs="B Nazanin"/>
          <w:sz w:val="28"/>
          <w:szCs w:val="28"/>
          <w:lang w:bidi="fa-IR"/>
        </w:rPr>
        <w:t>ADR</w:t>
      </w:r>
      <w:r>
        <w:rPr>
          <w:rFonts w:cs="B Nazanin" w:hint="cs"/>
          <w:sz w:val="28"/>
          <w:szCs w:val="28"/>
          <w:rtl/>
          <w:lang w:bidi="fa-IR"/>
        </w:rPr>
        <w:t xml:space="preserve"> و </w:t>
      </w:r>
      <w:r>
        <w:rPr>
          <w:rFonts w:cs="B Nazanin"/>
          <w:sz w:val="28"/>
          <w:szCs w:val="28"/>
          <w:lang w:bidi="fa-IR"/>
        </w:rPr>
        <w:t>GDR</w:t>
      </w:r>
      <w:r>
        <w:rPr>
          <w:rFonts w:cs="B Nazanin" w:hint="cs"/>
          <w:sz w:val="28"/>
          <w:szCs w:val="28"/>
          <w:rtl/>
          <w:lang w:bidi="fa-IR"/>
        </w:rPr>
        <w:t>) را در سطح‌بندي‌هاي مختلف تحليل كنيد.</w:t>
      </w:r>
    </w:p>
    <w:p w:rsidR="00CD68B8" w:rsidRPr="00495575" w:rsidRDefault="00CD68B8" w:rsidP="00CD68B8">
      <w:pPr>
        <w:jc w:val="both"/>
        <w:rPr>
          <w:rFonts w:cs="B Nazanin"/>
          <w:sz w:val="28"/>
          <w:szCs w:val="28"/>
          <w:rtl/>
          <w:lang w:bidi="fa-IR"/>
        </w:rPr>
      </w:pPr>
      <w:r>
        <w:rPr>
          <w:rFonts w:cs="B Nazanin" w:hint="cs"/>
          <w:sz w:val="28"/>
          <w:szCs w:val="28"/>
          <w:rtl/>
          <w:lang w:bidi="fa-IR"/>
        </w:rPr>
        <w:t xml:space="preserve">21)ساختار يك فاينانس خودگردان بين المللي(در قالب </w:t>
      </w:r>
      <w:r>
        <w:rPr>
          <w:rFonts w:cs="B Nazanin"/>
          <w:sz w:val="28"/>
          <w:szCs w:val="28"/>
          <w:lang w:bidi="fa-IR"/>
        </w:rPr>
        <w:t>SPV</w:t>
      </w:r>
      <w:r>
        <w:rPr>
          <w:rFonts w:cs="B Nazanin" w:hint="cs"/>
          <w:sz w:val="28"/>
          <w:szCs w:val="28"/>
          <w:rtl/>
          <w:lang w:bidi="fa-IR"/>
        </w:rPr>
        <w:t>) را با ذكر يك تجربه نمونه تبيين نماييد.</w:t>
      </w:r>
    </w:p>
    <w:p w:rsidR="00CD68B8" w:rsidRDefault="00CD68B8" w:rsidP="00CD68B8">
      <w:pPr>
        <w:jc w:val="both"/>
        <w:rPr>
          <w:rFonts w:cs="B Titr"/>
          <w:sz w:val="36"/>
          <w:szCs w:val="36"/>
          <w:lang w:bidi="fa-IR"/>
        </w:rPr>
      </w:pPr>
    </w:p>
    <w:p w:rsidR="00CD68B8" w:rsidRDefault="00CD68B8" w:rsidP="00CD68B8">
      <w:pPr>
        <w:jc w:val="both"/>
        <w:rPr>
          <w:rFonts w:cs="B Titr"/>
          <w:sz w:val="36"/>
          <w:szCs w:val="36"/>
          <w:lang w:bidi="fa-IR"/>
        </w:rPr>
      </w:pPr>
    </w:p>
    <w:p w:rsidR="00CD68B8" w:rsidRDefault="00CD68B8" w:rsidP="00CD68B8">
      <w:pPr>
        <w:jc w:val="both"/>
        <w:rPr>
          <w:rFonts w:cs="B Titr"/>
          <w:sz w:val="36"/>
          <w:szCs w:val="36"/>
          <w:lang w:bidi="fa-IR"/>
        </w:rPr>
      </w:pPr>
    </w:p>
    <w:p w:rsidR="00850FFC" w:rsidRPr="005F4CF5" w:rsidRDefault="00850FFC" w:rsidP="00CD68B8">
      <w:pPr>
        <w:jc w:val="both"/>
        <w:rPr>
          <w:rFonts w:cs="B Titr"/>
          <w:color w:val="FF0000"/>
          <w:rtl/>
          <w:lang w:bidi="fa-IR"/>
        </w:rPr>
      </w:pPr>
      <w:r w:rsidRPr="005F4CF5">
        <w:rPr>
          <w:rFonts w:cs="B Titr" w:hint="cs"/>
          <w:sz w:val="36"/>
          <w:szCs w:val="36"/>
          <w:rtl/>
          <w:lang w:bidi="fa-IR"/>
        </w:rPr>
        <w:lastRenderedPageBreak/>
        <w:t>استدلال‌هاي له و عليه اثربخشي هجينگ ارزي را براساس نظريه مدرن بازار سرمايه تبيين كنيد</w:t>
      </w:r>
      <w:r w:rsidR="00CD68B8">
        <w:rPr>
          <w:rFonts w:cs="B Titr"/>
          <w:sz w:val="36"/>
          <w:szCs w:val="36"/>
          <w:lang w:bidi="fa-IR"/>
        </w:rPr>
        <w:t>.</w:t>
      </w:r>
    </w:p>
    <w:p w:rsidR="00850FFC" w:rsidRPr="009C421A" w:rsidRDefault="00850FFC" w:rsidP="00850FFC">
      <w:pPr>
        <w:jc w:val="lowKashida"/>
        <w:rPr>
          <w:rFonts w:cs="B Mitra"/>
          <w:sz w:val="28"/>
          <w:szCs w:val="28"/>
          <w:rtl/>
          <w:lang w:bidi="fa-IR"/>
        </w:rPr>
      </w:pPr>
      <w:r w:rsidRPr="009C421A">
        <w:rPr>
          <w:rFonts w:cs="B Mitra" w:hint="cs"/>
          <w:sz w:val="28"/>
          <w:szCs w:val="28"/>
          <w:rtl/>
          <w:lang w:bidi="fa-IR"/>
        </w:rPr>
        <w:t>نظريه مدرن بازار سرمايه اشاره مي دارد که در شرايط خاصي از کارايي بازار مديريت ريسک نرخ ارز ضروري است. خزانه داران شرکت هاي چند مليتي مديريت ريسک نرخ ارز را به سهامداران محول نمايند که به نوبه خود مي تواند باعث مديريت بهتر بخش ريسک غير سيستماتيک از طريق متنوع سازي پورتفوي گردد. در اين خصوص نظرات گوناگوني وجود دارد که برخي را به اين شرح بيان مي کنيم:</w:t>
      </w:r>
    </w:p>
    <w:p w:rsidR="00850FFC" w:rsidRPr="009C421A" w:rsidRDefault="00850FFC" w:rsidP="00850FFC">
      <w:pPr>
        <w:jc w:val="lowKashida"/>
        <w:rPr>
          <w:rFonts w:cs="B Mitra"/>
          <w:sz w:val="28"/>
          <w:szCs w:val="28"/>
          <w:rtl/>
          <w:lang w:bidi="fa-IR"/>
        </w:rPr>
      </w:pPr>
      <w:r w:rsidRPr="009C421A">
        <w:rPr>
          <w:rFonts w:cs="B Mitra" w:hint="cs"/>
          <w:sz w:val="28"/>
          <w:szCs w:val="28"/>
          <w:rtl/>
          <w:lang w:bidi="fa-IR"/>
        </w:rPr>
        <w:t>1-گروهي معتقدند که سهامداران در خصوص متنوع سازي ريسک ارزهاي مختلف نسبت به مديران توانا تر هستند و درواقع از طريق نگاهداراي يک پورتفوي از پول هاي خارجي متنوع تر مي توانند ريسک را با هزينه کمتري کنترل نمايند. آنها ريسک آسيب پذيري  قيمت سهام را با نگاهداري بخشي از پورتفوي خود در سهام ساير شرکتهاي بين المللي که با ارزهاي خاصي کار مي کنند کاهش مي دهند</w:t>
      </w:r>
    </w:p>
    <w:p w:rsidR="00850FFC" w:rsidRPr="009C421A" w:rsidRDefault="00850FFC" w:rsidP="009C421A">
      <w:pPr>
        <w:jc w:val="lowKashida"/>
        <w:rPr>
          <w:rFonts w:cs="B Mitra"/>
          <w:sz w:val="28"/>
          <w:szCs w:val="28"/>
          <w:rtl/>
          <w:lang w:bidi="fa-IR"/>
        </w:rPr>
      </w:pPr>
      <w:r w:rsidRPr="009C421A">
        <w:rPr>
          <w:rFonts w:cs="B Mitra" w:hint="cs"/>
          <w:sz w:val="28"/>
          <w:szCs w:val="28"/>
          <w:rtl/>
          <w:lang w:bidi="fa-IR"/>
        </w:rPr>
        <w:t>منتقدان معتقدند که سرمايه گذاران شخصي با محدوديت هاي کنترل ارزي و هزينه هاي زياد مبادلات و کسب اطلاعات مواجه مي باشند، در حاليکه شرکتهاي بين المللي بهتر مي توانند مسئوليت هاي ناشي از اين عدم کامل بودن شرايط بازار و بخش بندي ها را تحمل نمايند نسبت به افراد. حقيقت اين است که آنها براي ايجاد تنوع در داراييهاي ارزي کاملا مجهز مي باشند و و مي توانند مسئوليت کاهش ريسک ارزي را از طرف سهامداران به نحو احسن انجام دهند. در خصوص  بخش خصوصي، شرکاء و شرکتهايي که تعامل نزديکي با شرکت دارند و مالکان آنها که  نسبتا تنوع کمتري دا</w:t>
      </w:r>
      <w:bookmarkStart w:id="0" w:name="_GoBack"/>
      <w:bookmarkEnd w:id="0"/>
      <w:r w:rsidRPr="009C421A">
        <w:rPr>
          <w:rFonts w:cs="B Mitra" w:hint="cs"/>
          <w:sz w:val="28"/>
          <w:szCs w:val="28"/>
          <w:rtl/>
          <w:lang w:bidi="fa-IR"/>
        </w:rPr>
        <w:t>رند و ريسک پذيرترند موضوع بيشتر صدق مي کند.</w:t>
      </w:r>
    </w:p>
    <w:p w:rsidR="00850FFC" w:rsidRPr="009C421A" w:rsidRDefault="009C421A" w:rsidP="009C421A">
      <w:pPr>
        <w:jc w:val="lowKashida"/>
        <w:rPr>
          <w:rFonts w:cs="B Mitra"/>
          <w:sz w:val="28"/>
          <w:szCs w:val="28"/>
          <w:rtl/>
          <w:lang w:bidi="fa-IR"/>
        </w:rPr>
      </w:pPr>
      <w:r>
        <w:rPr>
          <w:rFonts w:cs="B Mitra" w:hint="cs"/>
          <w:sz w:val="28"/>
          <w:szCs w:val="28"/>
          <w:rtl/>
          <w:lang w:bidi="fa-IR"/>
        </w:rPr>
        <w:t>2</w:t>
      </w:r>
      <w:r w:rsidR="00850FFC" w:rsidRPr="009C421A">
        <w:rPr>
          <w:rFonts w:cs="B Mitra" w:hint="cs"/>
          <w:sz w:val="28"/>
          <w:szCs w:val="28"/>
          <w:rtl/>
          <w:lang w:bidi="fa-IR"/>
        </w:rPr>
        <w:t xml:space="preserve">-از سويي ديگر موضوع ديگري نيز وجود دارد با اين محتوا که هجينگ ارزي هزينه بر است و باعث کاهش ارزش مورد انتظار جريان آتي نقد مي گردد. مشخص نيست که اسيب پذيري کمتر در برابر جريان نقد بتواند به ميزان کافي هزينه اين هجينگ را پوشش دهد. </w:t>
      </w:r>
    </w:p>
    <w:p w:rsidR="00850FFC" w:rsidRPr="009C421A" w:rsidRDefault="00850FFC" w:rsidP="009C421A">
      <w:pPr>
        <w:jc w:val="lowKashida"/>
        <w:rPr>
          <w:rFonts w:cs="B Mitra"/>
          <w:sz w:val="28"/>
          <w:szCs w:val="28"/>
          <w:rtl/>
          <w:lang w:bidi="fa-IR"/>
        </w:rPr>
      </w:pPr>
      <w:r w:rsidRPr="009C421A">
        <w:rPr>
          <w:rFonts w:cs="B Mitra" w:hint="cs"/>
          <w:sz w:val="28"/>
          <w:szCs w:val="28"/>
          <w:rtl/>
          <w:lang w:bidi="fa-IR"/>
        </w:rPr>
        <w:t>از سوي ديگر، هزينه هاي هجينگ لزوما مثبت نيست و دربرخي موارد ممکن است با کاهش هزينه هاي ورشکستگي، ماليات، اصطکاک ميان مديران و سهامداران باعث جهش در جريان نقد نيز بگردد. آسيب پذيري کمتر جريان درآمد يک بنگاه به واسطه هجينگ ممکن است هزينه بدهي و نتيجتا هزينه سرمايه را کاهش دهد.</w:t>
      </w:r>
    </w:p>
    <w:p w:rsidR="00850FFC" w:rsidRPr="009C421A" w:rsidRDefault="00850FFC" w:rsidP="00850FFC">
      <w:pPr>
        <w:jc w:val="lowKashida"/>
        <w:rPr>
          <w:rFonts w:cs="B Mitra"/>
          <w:sz w:val="28"/>
          <w:szCs w:val="28"/>
          <w:rtl/>
          <w:lang w:bidi="fa-IR"/>
        </w:rPr>
      </w:pPr>
      <w:r w:rsidRPr="009C421A">
        <w:rPr>
          <w:rFonts w:cs="B Mitra" w:hint="cs"/>
          <w:sz w:val="28"/>
          <w:szCs w:val="28"/>
          <w:rtl/>
          <w:lang w:bidi="fa-IR"/>
        </w:rPr>
        <w:t>3-موضوع ديگر اين است که مديران نمي توانند به راحتي از پس بازار بر بيايند. در بازارهاي کارآمد، جايي که نرخ هاي فوروارد پيش بيني هاي بيطرفانه اي از نرخ هاي نقدي آتي مي باشد، هجينگ نرخ ارز در بهترين حالت مي تواند يک گزينه ارزش حال صفر باشد( به عبارتي اين متن معتقد است که اقدام مديران براي هجينگ کردن فرايند موفقي نخواهد بود و دربهترين حالت عدم سود و زيان است)</w:t>
      </w:r>
    </w:p>
    <w:p w:rsidR="00850FFC" w:rsidRPr="009C421A" w:rsidRDefault="00850FFC" w:rsidP="00850FFC">
      <w:pPr>
        <w:jc w:val="lowKashida"/>
        <w:rPr>
          <w:rFonts w:cs="B Mitra"/>
          <w:sz w:val="28"/>
          <w:szCs w:val="28"/>
          <w:rtl/>
          <w:lang w:bidi="fa-IR"/>
        </w:rPr>
      </w:pPr>
      <w:r w:rsidRPr="009C421A">
        <w:rPr>
          <w:rFonts w:cs="B Mitra" w:hint="cs"/>
          <w:sz w:val="28"/>
          <w:szCs w:val="28"/>
          <w:rtl/>
          <w:lang w:bidi="fa-IR"/>
        </w:rPr>
        <w:t>در طرف  ديگران گروهي معتقدند که بازارهاي ارزي معمولا به صورت موقت در حالت عدم تعادل قرار مي گيرند. و ارزها براي دوره هايي طولاني مدت  در موقعيت زير قيمت يا فزوني قيمت خواهند بود. در اين خصوص مديران نسبت به سهامداران در موقعيت بهتري هستند در خصوص شناسايي اين شرايط عدم تعادل و همچنين استفاده از شرايط جهت اينکه بتوانند يک هجينگ مناسب را انتخاب نمايند. به عنوان مثال مي توان به ريسک هاي بزرگ و غير قابل تحمل ناشي از قراردادهاي بزرگ صادراتي و يا اکتسابهاي فرامرزي اشاره نمود( اين بخش اشاره دارد که اتفاقا انجام هجينگ خيلي مفيد مي باشد)</w:t>
      </w:r>
    </w:p>
    <w:p w:rsidR="00CD68B8" w:rsidRDefault="00CD68B8" w:rsidP="00CD68B8">
      <w:pPr>
        <w:jc w:val="both"/>
        <w:rPr>
          <w:rFonts w:cs="B Titr"/>
          <w:b/>
          <w:bCs/>
          <w:sz w:val="36"/>
          <w:szCs w:val="36"/>
          <w:lang w:bidi="fa-IR"/>
        </w:rPr>
      </w:pPr>
    </w:p>
    <w:p w:rsidR="009C421A" w:rsidRDefault="009C421A" w:rsidP="00CD68B8">
      <w:pPr>
        <w:jc w:val="both"/>
        <w:rPr>
          <w:rFonts w:cs="B Titr"/>
          <w:b/>
          <w:bCs/>
          <w:sz w:val="36"/>
          <w:szCs w:val="36"/>
          <w:lang w:bidi="fa-IR"/>
        </w:rPr>
      </w:pPr>
      <w:r w:rsidRPr="009C421A">
        <w:rPr>
          <w:rFonts w:cs="B Titr" w:hint="cs"/>
          <w:b/>
          <w:bCs/>
          <w:sz w:val="36"/>
          <w:szCs w:val="36"/>
          <w:rtl/>
          <w:lang w:bidi="fa-IR"/>
        </w:rPr>
        <w:lastRenderedPageBreak/>
        <w:t xml:space="preserve">فرآيند 8 مرحله‌اي مديريت ريسك ارز را براي يك </w:t>
      </w:r>
      <w:r w:rsidRPr="009C421A">
        <w:rPr>
          <w:rFonts w:cs="B Titr"/>
          <w:b/>
          <w:bCs/>
          <w:sz w:val="36"/>
          <w:szCs w:val="36"/>
          <w:lang w:bidi="fa-IR"/>
        </w:rPr>
        <w:t>MNC</w:t>
      </w:r>
      <w:r w:rsidRPr="009C421A">
        <w:rPr>
          <w:rFonts w:cs="B Titr" w:hint="cs"/>
          <w:b/>
          <w:bCs/>
          <w:sz w:val="36"/>
          <w:szCs w:val="36"/>
          <w:rtl/>
          <w:lang w:bidi="fa-IR"/>
        </w:rPr>
        <w:t xml:space="preserve"> تشريح و تفاوت آن را با هجينگ ارزي تبيين كنيد.</w:t>
      </w:r>
    </w:p>
    <w:p w:rsidR="009C421A" w:rsidRPr="005F4CF5" w:rsidRDefault="009C421A" w:rsidP="009C421A">
      <w:pPr>
        <w:jc w:val="lowKashida"/>
        <w:rPr>
          <w:rFonts w:cs="B Mitra"/>
          <w:sz w:val="28"/>
          <w:szCs w:val="28"/>
          <w:rtl/>
          <w:lang w:bidi="fa-IR"/>
        </w:rPr>
      </w:pPr>
      <w:r w:rsidRPr="005F4CF5">
        <w:rPr>
          <w:rFonts w:cs="B Mitra" w:hint="cs"/>
          <w:sz w:val="28"/>
          <w:szCs w:val="28"/>
          <w:rtl/>
          <w:lang w:bidi="fa-IR"/>
        </w:rPr>
        <w:t xml:space="preserve">در اغلب موارد، هجینگ ارزی را از طریق اعمالی چون قراردادهای سلف، سواپ ارزی و یا دیگر مشتقه ها با هدف خنثی کردن اثر ریسک نرخ ارز مربوط می سازند، درحالی که این موارد بلوک های ساختمانی مدیریت ریسک نرخ ارز هستند . به هر حال هجینگ ارزی چه در زمانبندی 1 ساله وچه خارج از آن در فرآیند مدیریت جاسازی شده اند . این فرآیند فراتر از استفاده مورد به مورد از ابزارهای مشتقه جهت خنثی کردن اثرات ریسک مبادله، انتقال و ریسک اقتصادی است . چنین فرایندی شامل مراحل زیر می باشد : </w:t>
      </w:r>
    </w:p>
    <w:p w:rsidR="009C421A" w:rsidRPr="005F4CF5" w:rsidRDefault="009C421A" w:rsidP="009C421A">
      <w:pPr>
        <w:spacing w:after="160" w:line="259" w:lineRule="auto"/>
        <w:ind w:left="360"/>
        <w:jc w:val="lowKashida"/>
        <w:rPr>
          <w:rFonts w:cs="B Mitra"/>
          <w:sz w:val="28"/>
          <w:szCs w:val="28"/>
          <w:lang w:bidi="fa-IR"/>
        </w:rPr>
      </w:pPr>
      <w:r w:rsidRPr="005F4CF5">
        <w:rPr>
          <w:rFonts w:cs="B Mitra"/>
          <w:sz w:val="28"/>
          <w:szCs w:val="28"/>
          <w:rtl/>
          <w:lang w:bidi="fa-IR"/>
        </w:rPr>
        <w:t>مرحله 1 و 2 : تعیین نگرش شرکت نسبت به ریسک . ریسک گریزی شرکت در چه حدی قرار دارد ؟</w:t>
      </w:r>
      <w:r w:rsidRPr="005F4CF5">
        <w:rPr>
          <w:rFonts w:cs="B Mitra" w:hint="cs"/>
          <w:sz w:val="28"/>
          <w:szCs w:val="28"/>
          <w:rtl/>
          <w:lang w:bidi="fa-IR"/>
        </w:rPr>
        <w:t xml:space="preserve"> و </w:t>
      </w:r>
      <w:r w:rsidRPr="005F4CF5">
        <w:rPr>
          <w:rFonts w:cs="B Mitra"/>
          <w:sz w:val="28"/>
          <w:szCs w:val="28"/>
          <w:rtl/>
          <w:lang w:bidi="fa-IR"/>
        </w:rPr>
        <w:t>تعیین اهداف مطابق با درجه ریسک پذیری شرکت . برای مثال این که نوسانات جریانات نقد شرکت با احتمال 95 درصد زیر 10 % باشد هدفی با مقدار زیادی از ریسک گریزی است .</w:t>
      </w:r>
      <w:r w:rsidRPr="005F4CF5">
        <w:rPr>
          <w:rFonts w:cs="B Mitra" w:hint="cs"/>
          <w:sz w:val="28"/>
          <w:szCs w:val="28"/>
          <w:rtl/>
          <w:lang w:bidi="fa-IR"/>
        </w:rPr>
        <w:t xml:space="preserve"> بنابر این هرشرکت مطابق با نگرشش نسبت به ریسک اهدافی را متناسب با آن در نظر می گیرد .</w:t>
      </w:r>
    </w:p>
    <w:p w:rsidR="009C421A" w:rsidRPr="005F4CF5" w:rsidRDefault="009C421A" w:rsidP="0055065A">
      <w:pPr>
        <w:spacing w:after="160" w:line="259" w:lineRule="auto"/>
        <w:jc w:val="lowKashida"/>
        <w:rPr>
          <w:rFonts w:cs="B Mitra"/>
          <w:sz w:val="28"/>
          <w:szCs w:val="28"/>
          <w:lang w:bidi="fa-IR"/>
        </w:rPr>
      </w:pPr>
      <w:r w:rsidRPr="005F4CF5">
        <w:rPr>
          <w:rFonts w:cs="B Mitra"/>
          <w:sz w:val="28"/>
          <w:szCs w:val="28"/>
          <w:rtl/>
          <w:lang w:bidi="fa-IR"/>
        </w:rPr>
        <w:t>مرحله 3 : پاسخ به این سوال که چه چیزی در معرض ریسک قرار دارد. این که آیا شرکت در معرض ریسک معاملاتی در موارد وارداتی ، صادراتی و یا ایجاد بدهی ارزی است و یا این که در معرض ریسک انتقال هنگام تدوین صورت های مالی تلفیقی است  و یا این که اصولا ارزش شرکت در معرض ریسک اقتصادی قرار دارد از جمله مواردی است که بایستی بررسی گردد .</w:t>
      </w:r>
    </w:p>
    <w:p w:rsidR="009C421A" w:rsidRPr="005F4CF5" w:rsidRDefault="009C421A" w:rsidP="0055065A">
      <w:pPr>
        <w:spacing w:after="160" w:line="259" w:lineRule="auto"/>
        <w:jc w:val="lowKashida"/>
        <w:rPr>
          <w:rFonts w:cs="B Mitra"/>
          <w:sz w:val="28"/>
          <w:szCs w:val="28"/>
          <w:lang w:bidi="fa-IR"/>
        </w:rPr>
      </w:pPr>
      <w:r w:rsidRPr="005F4CF5">
        <w:rPr>
          <w:rFonts w:cs="B Mitra"/>
          <w:sz w:val="28"/>
          <w:szCs w:val="28"/>
          <w:rtl/>
          <w:lang w:bidi="fa-IR"/>
        </w:rPr>
        <w:t>مرحله 4 : پبش بینی نرخ ارز</w:t>
      </w:r>
      <w:r w:rsidRPr="005F4CF5">
        <w:rPr>
          <w:rFonts w:cs="B Mitra" w:hint="cs"/>
          <w:sz w:val="28"/>
          <w:szCs w:val="28"/>
          <w:rtl/>
          <w:lang w:bidi="fa-IR"/>
        </w:rPr>
        <w:t>- به جهت این که پیش بینی های ارزی در جهت اهداف مدیریت ریسک انجام می شوند باید به صورت احتمالی مطرح شوند ونه به صورت نقطه ای. به دلیل عدم امکان پیش بینی دقیق نرخ ارز است که مدیریت ریسک نیاز می شود . ارزهای بالاتر از ارزش واقعی ویا پایین تر شناسایی وبه صورت دوره ای این ارزیابی ها بروز میگردد.</w:t>
      </w:r>
    </w:p>
    <w:p w:rsidR="009C421A" w:rsidRPr="005F4CF5" w:rsidRDefault="009C421A" w:rsidP="0055065A">
      <w:pPr>
        <w:spacing w:after="160" w:line="259" w:lineRule="auto"/>
        <w:jc w:val="lowKashida"/>
        <w:rPr>
          <w:rFonts w:cs="B Mitra"/>
          <w:sz w:val="28"/>
          <w:szCs w:val="28"/>
          <w:lang w:bidi="fa-IR"/>
        </w:rPr>
      </w:pPr>
      <w:r w:rsidRPr="005F4CF5">
        <w:rPr>
          <w:rFonts w:cs="B Mitra"/>
          <w:sz w:val="28"/>
          <w:szCs w:val="28"/>
          <w:rtl/>
          <w:lang w:bidi="fa-IR"/>
        </w:rPr>
        <w:t>مرحله 5 : تعیین میزان ریسک ارز بهینه مطابق با ریسک گریزی شرکت</w:t>
      </w:r>
      <w:r w:rsidRPr="005F4CF5">
        <w:rPr>
          <w:rFonts w:cs="B Mitra" w:hint="cs"/>
          <w:sz w:val="28"/>
          <w:szCs w:val="28"/>
          <w:rtl/>
          <w:lang w:bidi="fa-IR"/>
        </w:rPr>
        <w:t xml:space="preserve"> و انتخاب تکنیک مناسب هجینگ</w:t>
      </w:r>
      <w:r w:rsidRPr="005F4CF5">
        <w:rPr>
          <w:rFonts w:cs="B Mitra"/>
          <w:sz w:val="28"/>
          <w:szCs w:val="28"/>
          <w:rtl/>
          <w:lang w:bidi="fa-IR"/>
        </w:rPr>
        <w:t xml:space="preserve"> .</w:t>
      </w:r>
    </w:p>
    <w:p w:rsidR="009C421A" w:rsidRPr="005F4CF5" w:rsidRDefault="009C421A" w:rsidP="0055065A">
      <w:pPr>
        <w:spacing w:after="160" w:line="259" w:lineRule="auto"/>
        <w:jc w:val="lowKashida"/>
        <w:rPr>
          <w:rFonts w:cs="B Mitra"/>
          <w:sz w:val="28"/>
          <w:szCs w:val="28"/>
          <w:lang w:bidi="fa-IR"/>
        </w:rPr>
      </w:pPr>
      <w:r w:rsidRPr="005F4CF5">
        <w:rPr>
          <w:rFonts w:cs="B Mitra" w:hint="cs"/>
          <w:sz w:val="28"/>
          <w:szCs w:val="28"/>
          <w:rtl/>
          <w:lang w:bidi="fa-IR"/>
        </w:rPr>
        <w:t xml:space="preserve">تنها شرکت های بسیار ریسک گریز هستند که همه ی ریسک ها را در همه ی زمان ها هج می نمایند. </w:t>
      </w:r>
    </w:p>
    <w:p w:rsidR="009C421A" w:rsidRPr="005F4CF5" w:rsidRDefault="009C421A" w:rsidP="0055065A">
      <w:pPr>
        <w:spacing w:after="160" w:line="259" w:lineRule="auto"/>
        <w:jc w:val="lowKashida"/>
        <w:rPr>
          <w:rFonts w:cs="B Mitra"/>
          <w:sz w:val="28"/>
          <w:szCs w:val="28"/>
          <w:lang w:bidi="fa-IR"/>
        </w:rPr>
      </w:pPr>
      <w:r w:rsidRPr="005F4CF5">
        <w:rPr>
          <w:rFonts w:cs="B Mitra"/>
          <w:sz w:val="28"/>
          <w:szCs w:val="28"/>
          <w:rtl/>
          <w:lang w:bidi="fa-IR"/>
        </w:rPr>
        <w:t xml:space="preserve">مرحله 6 : مشخص کردن سناریو های متفاوت هجینک و بررسی هزینه و منافع آن ها </w:t>
      </w:r>
    </w:p>
    <w:p w:rsidR="009C421A" w:rsidRPr="005F4CF5" w:rsidRDefault="009C421A" w:rsidP="0055065A">
      <w:pPr>
        <w:spacing w:after="160" w:line="259" w:lineRule="auto"/>
        <w:jc w:val="lowKashida"/>
        <w:rPr>
          <w:rFonts w:cs="B Mitra"/>
          <w:sz w:val="28"/>
          <w:szCs w:val="28"/>
          <w:lang w:bidi="fa-IR"/>
        </w:rPr>
      </w:pPr>
      <w:r w:rsidRPr="005F4CF5">
        <w:rPr>
          <w:rFonts w:cs="B Mitra"/>
          <w:sz w:val="28"/>
          <w:szCs w:val="28"/>
          <w:rtl/>
          <w:lang w:bidi="fa-IR"/>
        </w:rPr>
        <w:t>مرحله 7 : وارد کردن سیاست های هجینگ در ارزیابی عملکرد سیستم برای تعیین بودجه و پیگیری</w:t>
      </w:r>
      <w:r w:rsidRPr="005F4CF5">
        <w:rPr>
          <w:rFonts w:cs="B Mitra" w:hint="cs"/>
          <w:sz w:val="28"/>
          <w:szCs w:val="28"/>
          <w:rtl/>
          <w:lang w:bidi="fa-IR"/>
        </w:rPr>
        <w:t xml:space="preserve"> عملکرد</w:t>
      </w:r>
      <w:r w:rsidRPr="005F4CF5">
        <w:rPr>
          <w:rFonts w:cs="B Mitra"/>
          <w:sz w:val="28"/>
          <w:szCs w:val="28"/>
          <w:rtl/>
          <w:lang w:bidi="fa-IR"/>
        </w:rPr>
        <w:t xml:space="preserve"> آن</w:t>
      </w:r>
    </w:p>
    <w:p w:rsidR="009C421A" w:rsidRPr="005F4CF5" w:rsidRDefault="009C421A" w:rsidP="0055065A">
      <w:pPr>
        <w:spacing w:after="160" w:line="259" w:lineRule="auto"/>
        <w:jc w:val="lowKashida"/>
        <w:rPr>
          <w:rFonts w:cs="B Mitra"/>
          <w:sz w:val="28"/>
          <w:szCs w:val="28"/>
          <w:lang w:bidi="fa-IR"/>
        </w:rPr>
      </w:pPr>
      <w:r w:rsidRPr="005F4CF5">
        <w:rPr>
          <w:rFonts w:cs="B Mitra"/>
          <w:sz w:val="28"/>
          <w:szCs w:val="28"/>
          <w:rtl/>
          <w:lang w:bidi="fa-IR"/>
        </w:rPr>
        <w:t xml:space="preserve">مرحله 8 : مقایسه نتایج مدیریت ریسک با اهداف و اصلاح آن </w:t>
      </w:r>
    </w:p>
    <w:p w:rsidR="00850FFC" w:rsidRPr="009C421A" w:rsidRDefault="009C421A" w:rsidP="0055065A">
      <w:pPr>
        <w:spacing w:after="160" w:line="259" w:lineRule="auto"/>
        <w:jc w:val="lowKashida"/>
        <w:rPr>
          <w:rFonts w:cs="B Nazanin"/>
          <w:rtl/>
          <w:lang w:bidi="fa-IR"/>
        </w:rPr>
      </w:pPr>
      <w:r w:rsidRPr="005F4CF5">
        <w:rPr>
          <w:rFonts w:cs="B Mitra" w:hint="cs"/>
          <w:sz w:val="28"/>
          <w:szCs w:val="28"/>
          <w:rtl/>
          <w:lang w:bidi="fa-IR"/>
        </w:rPr>
        <w:t>آنالیز واریانس منجر به سنجیدن مجدد اهداف مدیریت ریسک می گردد .</w:t>
      </w:r>
    </w:p>
    <w:p w:rsidR="00CD68B8" w:rsidRDefault="00CD68B8" w:rsidP="00AC03D9">
      <w:pPr>
        <w:spacing w:line="276" w:lineRule="auto"/>
        <w:jc w:val="lowKashida"/>
        <w:rPr>
          <w:rFonts w:cs="B Titr"/>
          <w:sz w:val="36"/>
          <w:szCs w:val="36"/>
          <w:lang w:bidi="fa-IR"/>
        </w:rPr>
      </w:pPr>
    </w:p>
    <w:p w:rsidR="00CD68B8" w:rsidRDefault="00CD68B8" w:rsidP="00AC03D9">
      <w:pPr>
        <w:spacing w:line="276" w:lineRule="auto"/>
        <w:jc w:val="lowKashida"/>
        <w:rPr>
          <w:rFonts w:cs="B Titr"/>
          <w:sz w:val="36"/>
          <w:szCs w:val="36"/>
          <w:rtl/>
          <w:lang w:bidi="fa-IR"/>
        </w:rPr>
      </w:pPr>
    </w:p>
    <w:p w:rsidR="00CD68B8" w:rsidRDefault="00CD68B8" w:rsidP="00AC03D9">
      <w:pPr>
        <w:spacing w:line="276" w:lineRule="auto"/>
        <w:jc w:val="lowKashida"/>
        <w:rPr>
          <w:rFonts w:cs="B Titr"/>
          <w:sz w:val="36"/>
          <w:szCs w:val="36"/>
          <w:lang w:bidi="fa-IR"/>
        </w:rPr>
      </w:pPr>
    </w:p>
    <w:p w:rsidR="00CD68B8" w:rsidRDefault="00CD68B8" w:rsidP="00AC03D9">
      <w:pPr>
        <w:spacing w:line="276" w:lineRule="auto"/>
        <w:jc w:val="lowKashida"/>
        <w:rPr>
          <w:rFonts w:cs="B Titr"/>
          <w:sz w:val="36"/>
          <w:szCs w:val="36"/>
          <w:lang w:bidi="fa-IR"/>
        </w:rPr>
      </w:pPr>
    </w:p>
    <w:p w:rsidR="00AC03D9" w:rsidRPr="00AC03D9" w:rsidRDefault="00AC03D9" w:rsidP="00CD68B8">
      <w:pPr>
        <w:spacing w:line="276" w:lineRule="auto"/>
        <w:jc w:val="lowKashida"/>
        <w:rPr>
          <w:rFonts w:asciiTheme="minorHAnsi" w:eastAsiaTheme="minorHAnsi" w:hAnsiTheme="minorHAnsi" w:cs="B Titr"/>
          <w:b/>
          <w:bCs/>
          <w:sz w:val="36"/>
          <w:szCs w:val="36"/>
          <w:u w:val="single"/>
          <w:rtl/>
          <w:lang w:bidi="fa-IR"/>
        </w:rPr>
      </w:pPr>
      <w:r w:rsidRPr="00AC03D9">
        <w:rPr>
          <w:rFonts w:cs="B Titr" w:hint="cs"/>
          <w:sz w:val="36"/>
          <w:szCs w:val="36"/>
          <w:rtl/>
          <w:lang w:bidi="fa-IR"/>
        </w:rPr>
        <w:lastRenderedPageBreak/>
        <w:t xml:space="preserve">برنامه </w:t>
      </w:r>
      <w:r w:rsidRPr="00AC03D9">
        <w:rPr>
          <w:rFonts w:cs="B Titr"/>
          <w:sz w:val="36"/>
          <w:szCs w:val="36"/>
          <w:lang w:bidi="fa-IR"/>
        </w:rPr>
        <w:t>Ferm</w:t>
      </w:r>
      <w:r w:rsidRPr="00AC03D9">
        <w:rPr>
          <w:rFonts w:cs="B Titr" w:hint="cs"/>
          <w:sz w:val="36"/>
          <w:szCs w:val="36"/>
          <w:rtl/>
          <w:lang w:bidi="fa-IR"/>
        </w:rPr>
        <w:t xml:space="preserve"> در شركت‌هاي چند مليتي چيست؟ تبيين نماييد.</w:t>
      </w:r>
    </w:p>
    <w:p w:rsidR="00E85929" w:rsidRPr="00E85929" w:rsidRDefault="00E85929" w:rsidP="00A633E1">
      <w:pPr>
        <w:bidi w:val="0"/>
        <w:spacing w:after="160" w:line="276" w:lineRule="auto"/>
        <w:ind w:firstLine="720"/>
        <w:jc w:val="right"/>
        <w:rPr>
          <w:rFonts w:asciiTheme="minorHAnsi" w:eastAsiaTheme="minorHAnsi" w:hAnsiTheme="minorHAnsi" w:cs="B Mitra"/>
          <w:sz w:val="28"/>
          <w:szCs w:val="28"/>
          <w:u w:val="single"/>
          <w:lang w:bidi="fa-IR"/>
        </w:rPr>
      </w:pPr>
      <w:r w:rsidRPr="00E85929">
        <w:rPr>
          <w:rFonts w:asciiTheme="minorHAnsi" w:eastAsiaTheme="minorHAnsi" w:hAnsiTheme="minorHAnsi" w:cs="B Mitra"/>
          <w:sz w:val="28"/>
          <w:szCs w:val="28"/>
          <w:u w:val="single"/>
          <w:lang w:bidi="fa-IR"/>
        </w:rPr>
        <w:t>The Foreign Exchange Risk Management Process</w:t>
      </w:r>
    </w:p>
    <w:p w:rsidR="005F4CF5" w:rsidRDefault="00E85929" w:rsidP="005F4CF5">
      <w:pPr>
        <w:bidi w:val="0"/>
        <w:spacing w:after="160" w:line="276" w:lineRule="auto"/>
        <w:ind w:firstLine="720"/>
        <w:jc w:val="lowKashida"/>
        <w:rPr>
          <w:rFonts w:cs="B Mitra"/>
          <w:sz w:val="28"/>
          <w:szCs w:val="28"/>
          <w:rtl/>
          <w:lang w:bidi="fa-IR"/>
        </w:rPr>
      </w:pPr>
      <w:r w:rsidRPr="00A633E1">
        <w:rPr>
          <w:rFonts w:asciiTheme="minorHAnsi" w:eastAsiaTheme="minorHAnsi" w:hAnsiTheme="minorHAnsi" w:cs="B Mitra" w:hint="cs"/>
          <w:sz w:val="28"/>
          <w:szCs w:val="28"/>
          <w:u w:val="single"/>
          <w:rtl/>
        </w:rPr>
        <w:t>فرآیند مدیریت ریسک ارز خارجی</w:t>
      </w:r>
      <w:r w:rsidR="00865B30">
        <w:rPr>
          <w:rFonts w:asciiTheme="minorHAnsi" w:eastAsiaTheme="minorHAnsi" w:hAnsiTheme="minorHAnsi" w:cs="B Mitra" w:hint="cs"/>
          <w:sz w:val="28"/>
          <w:szCs w:val="28"/>
          <w:u w:val="single"/>
          <w:rtl/>
        </w:rPr>
        <w:t xml:space="preserve"> </w:t>
      </w:r>
      <w:r w:rsidR="00865B30" w:rsidRPr="00E85929">
        <w:rPr>
          <w:rFonts w:asciiTheme="minorHAnsi" w:eastAsiaTheme="minorHAnsi" w:hAnsiTheme="minorHAnsi" w:cs="B Mitra" w:hint="cs"/>
          <w:sz w:val="28"/>
          <w:szCs w:val="28"/>
          <w:u w:val="single"/>
          <w:rtl/>
          <w:lang w:bidi="fa-IR"/>
        </w:rPr>
        <w:t>یک برنامه 8 مرحله ای هست که بشرح زیر می باشد :</w:t>
      </w:r>
    </w:p>
    <w:p w:rsidR="00E85929" w:rsidRDefault="005F4CF5" w:rsidP="005F4CF5">
      <w:pPr>
        <w:spacing w:after="160" w:line="276" w:lineRule="auto"/>
        <w:rPr>
          <w:rFonts w:cs="B Mitra"/>
          <w:sz w:val="28"/>
          <w:szCs w:val="28"/>
          <w:rtl/>
          <w:lang w:bidi="fa-IR"/>
        </w:rPr>
      </w:pPr>
      <w:r>
        <w:rPr>
          <w:rFonts w:cs="B Mitra" w:hint="cs"/>
          <w:sz w:val="28"/>
          <w:szCs w:val="28"/>
          <w:rtl/>
          <w:lang w:bidi="fa-IR"/>
        </w:rPr>
        <w:t>مرحله1: مشخص کردن نگرش</w:t>
      </w:r>
      <w:r>
        <w:rPr>
          <w:rFonts w:cs="B Mitra"/>
          <w:sz w:val="28"/>
          <w:szCs w:val="28"/>
          <w:rtl/>
          <w:lang w:bidi="fa-IR"/>
        </w:rPr>
        <w:softHyphen/>
      </w:r>
      <w:r>
        <w:rPr>
          <w:rFonts w:cs="B Mitra" w:hint="cs"/>
          <w:sz w:val="28"/>
          <w:szCs w:val="28"/>
          <w:rtl/>
          <w:lang w:bidi="fa-IR"/>
        </w:rPr>
        <w:t>های شرکت نسبت به ریسک-آیا مدیریت به وجود ریسک باور دارد یا واقعا مخالف آن است؟</w:t>
      </w:r>
      <w:r>
        <w:rPr>
          <w:rFonts w:cs="B Mitra" w:hint="cs"/>
          <w:sz w:val="28"/>
          <w:szCs w:val="28"/>
          <w:rtl/>
          <w:lang w:bidi="fa-IR"/>
        </w:rPr>
        <w:br/>
        <w:t>مرحله2: مشخص کردن اهداف برای مدیریت ریسک نرخ ارز-تعریف شاخص</w:t>
      </w:r>
      <w:r>
        <w:rPr>
          <w:rFonts w:cs="B Mitra"/>
          <w:sz w:val="28"/>
          <w:szCs w:val="28"/>
          <w:rtl/>
          <w:lang w:bidi="fa-IR"/>
        </w:rPr>
        <w:softHyphen/>
      </w:r>
      <w:r>
        <w:rPr>
          <w:rFonts w:cs="B Mitra" w:hint="cs"/>
          <w:sz w:val="28"/>
          <w:szCs w:val="28"/>
          <w:rtl/>
          <w:lang w:bidi="fa-IR"/>
        </w:rPr>
        <w:t>های نامناسب عملکرد</w:t>
      </w:r>
    </w:p>
    <w:p w:rsidR="005F4CF5" w:rsidRDefault="005F4CF5" w:rsidP="005F4CF5">
      <w:pPr>
        <w:spacing w:after="160" w:line="276" w:lineRule="auto"/>
        <w:rPr>
          <w:rFonts w:cs="B Mitra"/>
          <w:sz w:val="28"/>
          <w:szCs w:val="28"/>
          <w:rtl/>
          <w:lang w:bidi="fa-IR"/>
        </w:rPr>
      </w:pPr>
      <w:r>
        <w:rPr>
          <w:rFonts w:cs="B Mitra" w:hint="cs"/>
          <w:sz w:val="28"/>
          <w:szCs w:val="28"/>
          <w:rtl/>
          <w:lang w:bidi="fa-IR"/>
        </w:rPr>
        <w:t>مرحله3: اندازه</w:t>
      </w:r>
      <w:r>
        <w:rPr>
          <w:rFonts w:cs="B Mitra"/>
          <w:sz w:val="28"/>
          <w:szCs w:val="28"/>
          <w:rtl/>
          <w:lang w:bidi="fa-IR"/>
        </w:rPr>
        <w:softHyphen/>
      </w:r>
      <w:r>
        <w:rPr>
          <w:rFonts w:cs="B Mitra" w:hint="cs"/>
          <w:sz w:val="28"/>
          <w:szCs w:val="28"/>
          <w:rtl/>
          <w:lang w:bidi="fa-IR"/>
        </w:rPr>
        <w:t>گیری ریسک ارز خارجی- حسابداری معاملاتی و انتقالی در مقابل ریسک اقتصادی شرکت در مقابل رقبای مهم چگونه مورد سنجش قرار می</w:t>
      </w:r>
      <w:r>
        <w:rPr>
          <w:rFonts w:cs="B Mitra"/>
          <w:sz w:val="28"/>
          <w:szCs w:val="28"/>
          <w:rtl/>
          <w:lang w:bidi="fa-IR"/>
        </w:rPr>
        <w:softHyphen/>
      </w:r>
      <w:r>
        <w:rPr>
          <w:rFonts w:cs="B Mitra" w:hint="cs"/>
          <w:sz w:val="28"/>
          <w:szCs w:val="28"/>
          <w:rtl/>
          <w:lang w:bidi="fa-IR"/>
        </w:rPr>
        <w:t>گیرد؟</w:t>
      </w:r>
    </w:p>
    <w:p w:rsidR="005F4CF5" w:rsidRDefault="005F4CF5" w:rsidP="005F4CF5">
      <w:pPr>
        <w:spacing w:after="160" w:line="276" w:lineRule="auto"/>
        <w:rPr>
          <w:rFonts w:cs="B Mitra"/>
          <w:sz w:val="28"/>
          <w:szCs w:val="28"/>
          <w:rtl/>
          <w:lang w:bidi="fa-IR"/>
        </w:rPr>
      </w:pPr>
      <w:r>
        <w:rPr>
          <w:rFonts w:cs="B Mitra" w:hint="cs"/>
          <w:sz w:val="28"/>
          <w:szCs w:val="28"/>
          <w:rtl/>
          <w:lang w:bidi="fa-IR"/>
        </w:rPr>
        <w:t>مرحله4: مشخص کردن ارزهایی که کاهش ارزش یافته</w:t>
      </w:r>
      <w:r>
        <w:rPr>
          <w:rFonts w:cs="B Mitra"/>
          <w:sz w:val="28"/>
          <w:szCs w:val="28"/>
          <w:rtl/>
          <w:lang w:bidi="fa-IR"/>
        </w:rPr>
        <w:softHyphen/>
      </w:r>
      <w:r>
        <w:rPr>
          <w:rFonts w:cs="B Mitra" w:hint="cs"/>
          <w:sz w:val="28"/>
          <w:szCs w:val="28"/>
          <w:rtl/>
          <w:lang w:bidi="fa-IR"/>
        </w:rPr>
        <w:t>اند. ایجاد پیش</w:t>
      </w:r>
      <w:r>
        <w:rPr>
          <w:rFonts w:cs="B Mitra"/>
          <w:sz w:val="28"/>
          <w:szCs w:val="28"/>
          <w:rtl/>
          <w:lang w:bidi="fa-IR"/>
        </w:rPr>
        <w:softHyphen/>
      </w:r>
      <w:r>
        <w:rPr>
          <w:rFonts w:cs="B Mitra" w:hint="cs"/>
          <w:sz w:val="28"/>
          <w:szCs w:val="28"/>
          <w:rtl/>
          <w:lang w:bidi="fa-IR"/>
        </w:rPr>
        <w:t>بینی برای هر ارز در حالتهای احتمالی، پیش</w:t>
      </w:r>
      <w:r>
        <w:rPr>
          <w:rFonts w:cs="B Mitra"/>
          <w:sz w:val="28"/>
          <w:szCs w:val="28"/>
          <w:rtl/>
          <w:lang w:bidi="fa-IR"/>
        </w:rPr>
        <w:softHyphen/>
      </w:r>
      <w:r>
        <w:rPr>
          <w:rFonts w:cs="B Mitra" w:hint="cs"/>
          <w:sz w:val="28"/>
          <w:szCs w:val="28"/>
          <w:rtl/>
          <w:lang w:bidi="fa-IR"/>
        </w:rPr>
        <w:t>بینی</w:t>
      </w:r>
      <w:r>
        <w:rPr>
          <w:rFonts w:cs="B Mitra"/>
          <w:sz w:val="28"/>
          <w:szCs w:val="28"/>
          <w:rtl/>
          <w:lang w:bidi="fa-IR"/>
        </w:rPr>
        <w:softHyphen/>
      </w:r>
      <w:r>
        <w:rPr>
          <w:rFonts w:cs="B Mitra" w:hint="cs"/>
          <w:sz w:val="28"/>
          <w:szCs w:val="28"/>
          <w:rtl/>
          <w:lang w:bidi="fa-IR"/>
        </w:rPr>
        <w:t>ها باید همه روزه بروز رسانی شوند.</w:t>
      </w:r>
    </w:p>
    <w:p w:rsidR="005F4CF5" w:rsidRDefault="005F4CF5" w:rsidP="005F4CF5">
      <w:pPr>
        <w:spacing w:after="160" w:line="276" w:lineRule="auto"/>
        <w:rPr>
          <w:rFonts w:cs="B Mitra"/>
          <w:sz w:val="28"/>
          <w:szCs w:val="28"/>
          <w:rtl/>
          <w:lang w:bidi="fa-IR"/>
        </w:rPr>
      </w:pPr>
      <w:r>
        <w:rPr>
          <w:rFonts w:cs="B Mitra" w:hint="cs"/>
          <w:sz w:val="28"/>
          <w:szCs w:val="28"/>
          <w:rtl/>
          <w:lang w:bidi="fa-IR"/>
        </w:rPr>
        <w:t>مرحله5: مشخص کردن درصد بهینه از ریسکی که بایستی پوشش داده شوند(این امر تابعی از نگرش شرکت</w:t>
      </w:r>
      <w:r w:rsidR="00904B1F">
        <w:rPr>
          <w:rFonts w:cs="B Mitra" w:hint="cs"/>
          <w:sz w:val="28"/>
          <w:szCs w:val="28"/>
          <w:rtl/>
          <w:lang w:bidi="fa-IR"/>
        </w:rPr>
        <w:t>نسبت به موضوع ریسک است)</w:t>
      </w:r>
    </w:p>
    <w:p w:rsidR="00904B1F" w:rsidRDefault="00904B1F" w:rsidP="005F4CF5">
      <w:pPr>
        <w:spacing w:after="160" w:line="276" w:lineRule="auto"/>
        <w:rPr>
          <w:rFonts w:cs="B Mitra"/>
          <w:sz w:val="28"/>
          <w:szCs w:val="28"/>
          <w:rtl/>
          <w:lang w:bidi="fa-IR"/>
        </w:rPr>
      </w:pPr>
      <w:r>
        <w:rPr>
          <w:rFonts w:cs="B Mitra" w:hint="cs"/>
          <w:sz w:val="28"/>
          <w:szCs w:val="28"/>
          <w:rtl/>
          <w:lang w:bidi="fa-IR"/>
        </w:rPr>
        <w:t>مرحله6: مقایسه هزینه و فایده استفاده از ابزارها و تکنیک</w:t>
      </w:r>
      <w:r>
        <w:rPr>
          <w:rFonts w:cs="B Mitra"/>
          <w:sz w:val="28"/>
          <w:szCs w:val="28"/>
          <w:rtl/>
          <w:lang w:bidi="fa-IR"/>
        </w:rPr>
        <w:softHyphen/>
      </w:r>
      <w:r>
        <w:rPr>
          <w:rFonts w:cs="B Mitra" w:hint="cs"/>
          <w:sz w:val="28"/>
          <w:szCs w:val="28"/>
          <w:rtl/>
          <w:lang w:bidi="fa-IR"/>
        </w:rPr>
        <w:t>های پولی-تنظیم دستورالعمل</w:t>
      </w:r>
      <w:r>
        <w:rPr>
          <w:rFonts w:cs="B Mitra"/>
          <w:sz w:val="28"/>
          <w:szCs w:val="28"/>
          <w:rtl/>
          <w:lang w:bidi="fa-IR"/>
        </w:rPr>
        <w:softHyphen/>
      </w:r>
      <w:r>
        <w:rPr>
          <w:rFonts w:cs="B Mitra" w:hint="cs"/>
          <w:sz w:val="28"/>
          <w:szCs w:val="28"/>
          <w:rtl/>
          <w:lang w:bidi="fa-IR"/>
        </w:rPr>
        <w:t>های داخلی به منظور استفاده از مشتقات ارزی برای اهداف پوشش ریسک</w:t>
      </w:r>
    </w:p>
    <w:p w:rsidR="00904B1F" w:rsidRDefault="00904B1F" w:rsidP="005F4CF5">
      <w:pPr>
        <w:spacing w:after="160" w:line="276" w:lineRule="auto"/>
        <w:rPr>
          <w:rFonts w:cs="B Mitra"/>
          <w:sz w:val="28"/>
          <w:szCs w:val="28"/>
          <w:rtl/>
          <w:lang w:bidi="fa-IR"/>
        </w:rPr>
      </w:pPr>
      <w:r>
        <w:rPr>
          <w:rFonts w:cs="B Mitra" w:hint="cs"/>
          <w:sz w:val="28"/>
          <w:szCs w:val="28"/>
          <w:rtl/>
          <w:lang w:bidi="fa-IR"/>
        </w:rPr>
        <w:t>مرحله7: وارد کردن و آمیختن سیاستهای پوشش ریسک در سیستم ارزیابی عملکرد در تنظیم بودجه و مسیریابی هدف</w:t>
      </w:r>
    </w:p>
    <w:p w:rsidR="00904B1F" w:rsidRPr="00E85929" w:rsidRDefault="00904B1F" w:rsidP="005F4CF5">
      <w:pPr>
        <w:spacing w:after="160" w:line="276" w:lineRule="auto"/>
        <w:rPr>
          <w:rFonts w:cs="B Mitra"/>
          <w:sz w:val="28"/>
          <w:szCs w:val="28"/>
          <w:rtl/>
          <w:lang w:bidi="fa-IR"/>
        </w:rPr>
      </w:pPr>
      <w:r>
        <w:rPr>
          <w:rFonts w:cs="B Mitra" w:hint="cs"/>
          <w:sz w:val="28"/>
          <w:szCs w:val="28"/>
          <w:rtl/>
          <w:lang w:bidi="fa-IR"/>
        </w:rPr>
        <w:t xml:space="preserve">مرحله8: مقایسه نتایج سیاستهای مربوط به </w:t>
      </w:r>
      <w:r>
        <w:rPr>
          <w:rFonts w:cs="B Mitra"/>
          <w:sz w:val="28"/>
          <w:szCs w:val="28"/>
          <w:lang w:bidi="fa-IR"/>
        </w:rPr>
        <w:t>FERM</w:t>
      </w:r>
      <w:r>
        <w:rPr>
          <w:rFonts w:cs="B Mitra" w:hint="cs"/>
          <w:sz w:val="28"/>
          <w:szCs w:val="28"/>
          <w:rtl/>
          <w:lang w:bidi="fa-IR"/>
        </w:rPr>
        <w:t xml:space="preserve"> با اهداف مربوط به </w:t>
      </w:r>
      <w:r>
        <w:rPr>
          <w:rFonts w:cs="B Mitra"/>
          <w:sz w:val="28"/>
          <w:szCs w:val="28"/>
          <w:lang w:bidi="fa-IR"/>
        </w:rPr>
        <w:t>FERM</w:t>
      </w:r>
      <w:r>
        <w:rPr>
          <w:rFonts w:cs="B Mitra" w:hint="cs"/>
          <w:sz w:val="28"/>
          <w:szCs w:val="28"/>
          <w:rtl/>
          <w:lang w:bidi="fa-IR"/>
        </w:rPr>
        <w:t xml:space="preserve"> .تحلیل واریانس منجر به باز تنظیم اهداف </w:t>
      </w:r>
      <w:r>
        <w:rPr>
          <w:rFonts w:cs="B Mitra"/>
          <w:sz w:val="28"/>
          <w:szCs w:val="28"/>
          <w:lang w:bidi="fa-IR"/>
        </w:rPr>
        <w:t>FERM</w:t>
      </w:r>
      <w:r>
        <w:rPr>
          <w:rFonts w:cs="B Mitra" w:hint="cs"/>
          <w:sz w:val="28"/>
          <w:szCs w:val="28"/>
          <w:rtl/>
          <w:lang w:bidi="fa-IR"/>
        </w:rPr>
        <w:t xml:space="preserve"> می</w:t>
      </w:r>
      <w:r>
        <w:rPr>
          <w:rFonts w:cs="B Mitra"/>
          <w:sz w:val="28"/>
          <w:szCs w:val="28"/>
          <w:rtl/>
          <w:lang w:bidi="fa-IR"/>
        </w:rPr>
        <w:softHyphen/>
      </w:r>
      <w:r>
        <w:rPr>
          <w:rFonts w:cs="B Mitra" w:hint="cs"/>
          <w:sz w:val="28"/>
          <w:szCs w:val="28"/>
          <w:rtl/>
          <w:lang w:bidi="fa-IR"/>
        </w:rPr>
        <w:t>شود.</w:t>
      </w:r>
    </w:p>
    <w:p w:rsidR="00E85929" w:rsidRPr="00E85929" w:rsidRDefault="00E85929" w:rsidP="00AC03D9">
      <w:pPr>
        <w:bidi w:val="0"/>
        <w:spacing w:after="160" w:line="276" w:lineRule="auto"/>
        <w:ind w:firstLine="720"/>
        <w:jc w:val="lowKashida"/>
        <w:rPr>
          <w:rFonts w:asciiTheme="minorHAnsi" w:eastAsiaTheme="minorHAnsi" w:hAnsiTheme="minorHAnsi" w:cstheme="minorBidi"/>
          <w:b/>
          <w:bCs/>
          <w:rtl/>
          <w:lang w:bidi="fa-IR"/>
        </w:rPr>
      </w:pPr>
      <w:r w:rsidRPr="00E85929">
        <w:rPr>
          <w:rFonts w:asciiTheme="minorHAnsi" w:eastAsiaTheme="minorHAnsi" w:hAnsiTheme="minorHAnsi" w:cstheme="minorBidi"/>
          <w:b/>
          <w:bCs/>
          <w:noProof/>
        </w:rPr>
        <w:lastRenderedPageBreak/>
        <w:drawing>
          <wp:inline distT="0" distB="0" distL="0" distR="0" wp14:anchorId="0979D4EF" wp14:editId="21EA9783">
            <wp:extent cx="5943600" cy="606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067425"/>
                    </a:xfrm>
                    <a:prstGeom prst="rect">
                      <a:avLst/>
                    </a:prstGeom>
                    <a:noFill/>
                    <a:ln>
                      <a:noFill/>
                    </a:ln>
                  </pic:spPr>
                </pic:pic>
              </a:graphicData>
            </a:graphic>
          </wp:inline>
        </w:drawing>
      </w:r>
    </w:p>
    <w:p w:rsidR="00CD68B8" w:rsidRDefault="00CD68B8" w:rsidP="00A633E1">
      <w:pPr>
        <w:autoSpaceDE w:val="0"/>
        <w:autoSpaceDN w:val="0"/>
        <w:adjustRightInd w:val="0"/>
        <w:spacing w:line="276" w:lineRule="auto"/>
        <w:jc w:val="lowKashida"/>
        <w:rPr>
          <w:rFonts w:cs="B Titr"/>
          <w:sz w:val="32"/>
          <w:szCs w:val="32"/>
          <w:lang w:bidi="fa-IR"/>
        </w:rPr>
      </w:pPr>
    </w:p>
    <w:p w:rsidR="00CD68B8" w:rsidRDefault="00CD68B8" w:rsidP="00CD68B8">
      <w:pPr>
        <w:autoSpaceDE w:val="0"/>
        <w:autoSpaceDN w:val="0"/>
        <w:adjustRightInd w:val="0"/>
        <w:spacing w:line="276" w:lineRule="auto"/>
        <w:jc w:val="lowKashida"/>
        <w:rPr>
          <w:rFonts w:cs="B Titr"/>
          <w:sz w:val="32"/>
          <w:szCs w:val="32"/>
          <w:rtl/>
          <w:lang w:bidi="fa-IR"/>
        </w:rPr>
      </w:pPr>
    </w:p>
    <w:p w:rsidR="00CD68B8" w:rsidRDefault="00CD68B8" w:rsidP="00CD68B8">
      <w:pPr>
        <w:autoSpaceDE w:val="0"/>
        <w:autoSpaceDN w:val="0"/>
        <w:adjustRightInd w:val="0"/>
        <w:spacing w:line="276" w:lineRule="auto"/>
        <w:jc w:val="lowKashida"/>
        <w:rPr>
          <w:rFonts w:cs="B Titr"/>
          <w:sz w:val="32"/>
          <w:szCs w:val="32"/>
          <w:rtl/>
          <w:lang w:bidi="fa-IR"/>
        </w:rPr>
      </w:pPr>
    </w:p>
    <w:p w:rsidR="00CD68B8" w:rsidRDefault="00CD68B8" w:rsidP="00CD68B8">
      <w:pPr>
        <w:autoSpaceDE w:val="0"/>
        <w:autoSpaceDN w:val="0"/>
        <w:adjustRightInd w:val="0"/>
        <w:spacing w:line="276" w:lineRule="auto"/>
        <w:jc w:val="lowKashida"/>
        <w:rPr>
          <w:rFonts w:cs="B Titr"/>
          <w:sz w:val="32"/>
          <w:szCs w:val="32"/>
          <w:rtl/>
          <w:lang w:bidi="fa-IR"/>
        </w:rPr>
      </w:pPr>
    </w:p>
    <w:p w:rsidR="00CD68B8" w:rsidRDefault="00CD68B8" w:rsidP="00CD68B8">
      <w:pPr>
        <w:autoSpaceDE w:val="0"/>
        <w:autoSpaceDN w:val="0"/>
        <w:adjustRightInd w:val="0"/>
        <w:spacing w:line="276" w:lineRule="auto"/>
        <w:jc w:val="lowKashida"/>
        <w:rPr>
          <w:rFonts w:cs="B Titr"/>
          <w:sz w:val="32"/>
          <w:szCs w:val="32"/>
          <w:rtl/>
          <w:lang w:bidi="fa-IR"/>
        </w:rPr>
      </w:pPr>
    </w:p>
    <w:p w:rsidR="00CD68B8" w:rsidRDefault="00CD68B8" w:rsidP="00CD68B8">
      <w:pPr>
        <w:autoSpaceDE w:val="0"/>
        <w:autoSpaceDN w:val="0"/>
        <w:adjustRightInd w:val="0"/>
        <w:spacing w:line="276" w:lineRule="auto"/>
        <w:jc w:val="lowKashida"/>
        <w:rPr>
          <w:rFonts w:cs="B Titr"/>
          <w:sz w:val="32"/>
          <w:szCs w:val="32"/>
          <w:rtl/>
          <w:lang w:bidi="fa-IR"/>
        </w:rPr>
      </w:pPr>
    </w:p>
    <w:p w:rsidR="00CD68B8" w:rsidRDefault="00CD68B8" w:rsidP="00CD68B8">
      <w:pPr>
        <w:autoSpaceDE w:val="0"/>
        <w:autoSpaceDN w:val="0"/>
        <w:adjustRightInd w:val="0"/>
        <w:spacing w:line="276" w:lineRule="auto"/>
        <w:jc w:val="lowKashida"/>
        <w:rPr>
          <w:rFonts w:cs="B Titr"/>
          <w:sz w:val="32"/>
          <w:szCs w:val="32"/>
          <w:rtl/>
          <w:lang w:bidi="fa-IR"/>
        </w:rPr>
      </w:pPr>
    </w:p>
    <w:p w:rsidR="00C241E2" w:rsidRPr="00A633E1" w:rsidRDefault="00A633E1" w:rsidP="00CD68B8">
      <w:pPr>
        <w:autoSpaceDE w:val="0"/>
        <w:autoSpaceDN w:val="0"/>
        <w:adjustRightInd w:val="0"/>
        <w:spacing w:line="276" w:lineRule="auto"/>
        <w:jc w:val="lowKashida"/>
        <w:rPr>
          <w:rFonts w:ascii="B Lotus" w:cs="B Titr"/>
          <w:b/>
          <w:bCs/>
          <w:sz w:val="32"/>
          <w:szCs w:val="32"/>
          <w:rtl/>
        </w:rPr>
      </w:pPr>
      <w:r w:rsidRPr="00A633E1">
        <w:rPr>
          <w:rFonts w:cs="B Titr" w:hint="cs"/>
          <w:sz w:val="32"/>
          <w:szCs w:val="32"/>
          <w:rtl/>
          <w:lang w:bidi="fa-IR"/>
        </w:rPr>
        <w:lastRenderedPageBreak/>
        <w:t>مدل ماندل و فلمينگ را در يك كشور كوچك در فضاي باز اقتصادي تحليل نماييد. سياست‌هاي ارزي طبق اين مدل چه ‌پيشنهاداتي دارد؟</w:t>
      </w:r>
    </w:p>
    <w:p w:rsidR="00C241E2" w:rsidRPr="00A633E1" w:rsidRDefault="00C241E2" w:rsidP="00A633E1">
      <w:pPr>
        <w:autoSpaceDE w:val="0"/>
        <w:autoSpaceDN w:val="0"/>
        <w:adjustRightInd w:val="0"/>
        <w:spacing w:line="276" w:lineRule="auto"/>
        <w:jc w:val="lowKashida"/>
        <w:rPr>
          <w:rFonts w:ascii="B Lotus" w:cs="B Mitra"/>
          <w:sz w:val="28"/>
          <w:szCs w:val="28"/>
        </w:rPr>
      </w:pPr>
      <w:r w:rsidRPr="00A633E1">
        <w:rPr>
          <w:rFonts w:ascii="B Lotus" w:cs="B Mitra" w:hint="cs"/>
          <w:sz w:val="28"/>
          <w:szCs w:val="28"/>
          <w:rtl/>
        </w:rPr>
        <w:t>روبرو</w:t>
      </w:r>
      <w:r w:rsidRPr="00A633E1">
        <w:rPr>
          <w:rFonts w:ascii="B Lotus" w:cs="B Mitra"/>
          <w:sz w:val="28"/>
          <w:szCs w:val="28"/>
        </w:rPr>
        <w:t xml:space="preserve"> </w:t>
      </w:r>
      <w:r w:rsidRPr="00A633E1">
        <w:rPr>
          <w:rFonts w:ascii="B Lotus" w:cs="B Mitra" w:hint="cs"/>
          <w:sz w:val="28"/>
          <w:szCs w:val="28"/>
          <w:rtl/>
        </w:rPr>
        <w:t>شدن</w:t>
      </w:r>
      <w:r w:rsidRPr="00A633E1">
        <w:rPr>
          <w:rFonts w:ascii="B Lotus" w:cs="B Mitra"/>
          <w:sz w:val="28"/>
          <w:szCs w:val="28"/>
        </w:rPr>
        <w:t xml:space="preserve"> </w:t>
      </w:r>
      <w:r w:rsidRPr="00A633E1">
        <w:rPr>
          <w:rFonts w:ascii="B Lotus" w:cs="B Mitra" w:hint="cs"/>
          <w:sz w:val="28"/>
          <w:szCs w:val="28"/>
          <w:rtl/>
        </w:rPr>
        <w:t>اقتصاد</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بحران</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جهانی</w:t>
      </w:r>
      <w:r w:rsidRPr="00A633E1">
        <w:rPr>
          <w:rFonts w:ascii="B Lotus" w:cs="B Mitra"/>
          <w:sz w:val="28"/>
          <w:szCs w:val="28"/>
        </w:rPr>
        <w:t xml:space="preserve"> 2009 - 2008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گذاران</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سراسر</w:t>
      </w:r>
      <w:r w:rsidRPr="00A633E1">
        <w:rPr>
          <w:rFonts w:ascii="B Lotus" w:cs="B Mitra"/>
          <w:sz w:val="28"/>
          <w:szCs w:val="28"/>
        </w:rPr>
        <w:t xml:space="preserve"> </w:t>
      </w:r>
      <w:r w:rsidRPr="00A633E1">
        <w:rPr>
          <w:rFonts w:ascii="B Lotus" w:cs="B Mitra" w:hint="cs"/>
          <w:sz w:val="28"/>
          <w:szCs w:val="28"/>
          <w:rtl/>
        </w:rPr>
        <w:t>دنیا</w:t>
      </w:r>
      <w:r w:rsidRPr="00A633E1">
        <w:rPr>
          <w:rFonts w:ascii="B Lotus" w:cs="B Mitra"/>
          <w:sz w:val="28"/>
          <w:szCs w:val="28"/>
        </w:rPr>
        <w:t xml:space="preserve"> </w:t>
      </w:r>
      <w:r w:rsidRPr="00A633E1">
        <w:rPr>
          <w:rFonts w:ascii="B Lotus" w:cs="B Mitra" w:hint="cs"/>
          <w:sz w:val="28"/>
          <w:szCs w:val="28"/>
          <w:rtl/>
        </w:rPr>
        <w:t>را</w:t>
      </w:r>
      <w:r w:rsidR="00C62F5C">
        <w:rPr>
          <w:rFonts w:cs="B Mitra" w:hint="cs"/>
          <w:sz w:val="28"/>
          <w:szCs w:val="28"/>
          <w:rtl/>
        </w:rPr>
        <w:t>به تامل</w:t>
      </w:r>
      <w:r w:rsidRPr="00A633E1">
        <w:rPr>
          <w:rFonts w:ascii="B Lotus" w:cs="B Mitra" w:hint="cs"/>
          <w:sz w:val="28"/>
          <w:szCs w:val="28"/>
          <w:rtl/>
        </w:rPr>
        <w:t>،</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مورد تنظیم</w:t>
      </w:r>
    </w:p>
    <w:p w:rsidR="00C241E2" w:rsidRPr="00A633E1" w:rsidRDefault="00C241E2" w:rsidP="00A633E1">
      <w:pPr>
        <w:autoSpaceDE w:val="0"/>
        <w:autoSpaceDN w:val="0"/>
        <w:adjustRightInd w:val="0"/>
        <w:spacing w:line="276" w:lineRule="auto"/>
        <w:jc w:val="lowKashida"/>
        <w:rPr>
          <w:rFonts w:ascii="B Lotus" w:cs="B Mitra"/>
          <w:sz w:val="28"/>
          <w:szCs w:val="28"/>
        </w:rPr>
      </w:pPr>
      <w:r w:rsidRPr="00A633E1">
        <w:rPr>
          <w:rFonts w:ascii="B Lotus" w:cs="B Mitra" w:hint="cs"/>
          <w:sz w:val="28"/>
          <w:szCs w:val="28"/>
          <w:rtl/>
        </w:rPr>
        <w:t>ترکیبی</w:t>
      </w:r>
      <w:r w:rsidRPr="00A633E1">
        <w:rPr>
          <w:rFonts w:ascii="B Lotus" w:cs="B Mitra"/>
          <w:sz w:val="28"/>
          <w:szCs w:val="28"/>
        </w:rPr>
        <w:t xml:space="preserve"> </w:t>
      </w:r>
      <w:r w:rsidRPr="00A633E1">
        <w:rPr>
          <w:rFonts w:ascii="B Lotus" w:cs="B Mitra" w:hint="cs"/>
          <w:sz w:val="28"/>
          <w:szCs w:val="28"/>
          <w:rtl/>
        </w:rPr>
        <w:t>بهینه</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های</w:t>
      </w:r>
      <w:r w:rsidRPr="00A633E1">
        <w:rPr>
          <w:rFonts w:ascii="B Lotus" w:cs="B Mitra"/>
          <w:sz w:val="28"/>
          <w:szCs w:val="28"/>
        </w:rPr>
        <w:t xml:space="preserve"> </w:t>
      </w:r>
      <w:r w:rsidRPr="00A633E1">
        <w:rPr>
          <w:rFonts w:ascii="B Lotus" w:cs="B Mitra" w:hint="cs"/>
          <w:sz w:val="28"/>
          <w:szCs w:val="28"/>
          <w:rtl/>
        </w:rPr>
        <w:t>اقتصاد</w:t>
      </w:r>
      <w:r w:rsidRPr="00A633E1">
        <w:rPr>
          <w:rFonts w:ascii="B Lotus" w:cs="B Mitra"/>
          <w:sz w:val="28"/>
          <w:szCs w:val="28"/>
        </w:rPr>
        <w:t xml:space="preserve"> </w:t>
      </w:r>
      <w:r w:rsidRPr="00A633E1">
        <w:rPr>
          <w:rFonts w:ascii="B Lotus" w:cs="B Mitra" w:hint="cs"/>
          <w:sz w:val="28"/>
          <w:szCs w:val="28"/>
          <w:rtl/>
        </w:rPr>
        <w:t>کلان</w:t>
      </w:r>
      <w:r w:rsidRPr="00A633E1">
        <w:rPr>
          <w:rFonts w:ascii="B Lotus" w:cs="B Mitra"/>
          <w:sz w:val="28"/>
          <w:szCs w:val="28"/>
        </w:rPr>
        <w:t xml:space="preserve"> </w:t>
      </w:r>
      <w:r w:rsidRPr="00A633E1">
        <w:rPr>
          <w:rFonts w:ascii="B Lotus" w:cs="B Mitra" w:hint="cs"/>
          <w:sz w:val="28"/>
          <w:szCs w:val="28"/>
          <w:rtl/>
        </w:rPr>
        <w:t>باز</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اندازه</w:t>
      </w:r>
      <w:r w:rsidRPr="00A633E1">
        <w:rPr>
          <w:rFonts w:ascii="B Lotus" w:cs="B Mitra"/>
          <w:sz w:val="28"/>
          <w:szCs w:val="28"/>
        </w:rPr>
        <w:t xml:space="preserve"> </w:t>
      </w:r>
      <w:r w:rsidRPr="00A633E1">
        <w:rPr>
          <w:rFonts w:ascii="B Lotus" w:cs="B Mitra" w:hint="cs"/>
          <w:sz w:val="28"/>
          <w:szCs w:val="28"/>
          <w:rtl/>
        </w:rPr>
        <w:t>کافی</w:t>
      </w:r>
      <w:r w:rsidRPr="00A633E1">
        <w:rPr>
          <w:rFonts w:ascii="B Lotus" w:cs="B Mitra"/>
          <w:sz w:val="28"/>
          <w:szCs w:val="28"/>
        </w:rPr>
        <w:t xml:space="preserve"> </w:t>
      </w:r>
      <w:r w:rsidRPr="00A633E1">
        <w:rPr>
          <w:rFonts w:ascii="B Lotus" w:cs="B Mitra" w:hint="cs"/>
          <w:sz w:val="28"/>
          <w:szCs w:val="28"/>
          <w:rtl/>
        </w:rPr>
        <w:t>برای</w:t>
      </w:r>
      <w:r w:rsidRPr="00A633E1">
        <w:rPr>
          <w:rFonts w:ascii="B Lotus" w:cs="B Mitra"/>
          <w:sz w:val="28"/>
          <w:szCs w:val="28"/>
        </w:rPr>
        <w:t xml:space="preserve"> </w:t>
      </w:r>
      <w:r w:rsidRPr="00A633E1">
        <w:rPr>
          <w:rFonts w:ascii="B Lotus" w:cs="B Mitra" w:hint="cs"/>
          <w:sz w:val="28"/>
          <w:szCs w:val="28"/>
          <w:rtl/>
        </w:rPr>
        <w:t>هدایت</w:t>
      </w:r>
      <w:r w:rsidRPr="00A633E1">
        <w:rPr>
          <w:rFonts w:ascii="B Lotus" w:cs="B Mitra"/>
          <w:sz w:val="28"/>
          <w:szCs w:val="28"/>
        </w:rPr>
        <w:t xml:space="preserve"> </w:t>
      </w:r>
      <w:r w:rsidR="00C62F5C">
        <w:rPr>
          <w:rFonts w:ascii="B Lotus" w:cs="B Mitra" w:hint="cs"/>
          <w:sz w:val="28"/>
          <w:szCs w:val="28"/>
          <w:rtl/>
        </w:rPr>
        <w:t>اقتصادشا</w:t>
      </w:r>
      <w:r w:rsidRPr="00A633E1">
        <w:rPr>
          <w:rFonts w:ascii="B Lotus" w:cs="B Mitra" w:hint="cs"/>
          <w:sz w:val="28"/>
          <w:szCs w:val="28"/>
          <w:rtl/>
        </w:rPr>
        <w:t>ن</w:t>
      </w:r>
      <w:r w:rsidRPr="00A633E1">
        <w:rPr>
          <w:rFonts w:ascii="B Lotus" w:cs="B Mitra"/>
          <w:sz w:val="28"/>
          <w:szCs w:val="28"/>
        </w:rPr>
        <w:t xml:space="preserve"> </w:t>
      </w:r>
      <w:r w:rsidRPr="00A633E1">
        <w:rPr>
          <w:rFonts w:ascii="B Lotus" w:cs="B Mitra" w:hint="cs"/>
          <w:sz w:val="28"/>
          <w:szCs w:val="28"/>
          <w:rtl/>
        </w:rPr>
        <w:t>به حالتی ثابت</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 xml:space="preserve">توسعه </w:t>
      </w:r>
    </w:p>
    <w:p w:rsidR="00C241E2" w:rsidRPr="00A633E1" w:rsidRDefault="00C241E2" w:rsidP="00A633E1">
      <w:pPr>
        <w:autoSpaceDE w:val="0"/>
        <w:autoSpaceDN w:val="0"/>
        <w:adjustRightInd w:val="0"/>
        <w:spacing w:line="276" w:lineRule="auto"/>
        <w:jc w:val="lowKashida"/>
        <w:rPr>
          <w:rFonts w:ascii="B Lotus" w:cs="B Mitra"/>
          <w:sz w:val="28"/>
          <w:szCs w:val="28"/>
        </w:rPr>
      </w:pPr>
      <w:r w:rsidRPr="00A633E1">
        <w:rPr>
          <w:rFonts w:ascii="B Lotus" w:cs="B Mitra" w:hint="cs"/>
          <w:sz w:val="28"/>
          <w:szCs w:val="28"/>
          <w:rtl/>
        </w:rPr>
        <w:t>اقتصادی</w:t>
      </w:r>
      <w:r w:rsidRPr="00A633E1">
        <w:rPr>
          <w:rFonts w:ascii="B Lotus" w:cs="B Mitra"/>
          <w:sz w:val="28"/>
          <w:szCs w:val="28"/>
        </w:rPr>
        <w:t xml:space="preserve"> </w:t>
      </w:r>
      <w:r w:rsidRPr="00A633E1">
        <w:rPr>
          <w:rFonts w:ascii="B Lotus" w:cs="B Mitra" w:hint="cs"/>
          <w:sz w:val="28"/>
          <w:szCs w:val="28"/>
          <w:rtl/>
        </w:rPr>
        <w:t>پایدار</w:t>
      </w:r>
      <w:r w:rsidRPr="00A633E1">
        <w:rPr>
          <w:rFonts w:ascii="B Lotus" w:cs="B Mitra"/>
          <w:sz w:val="28"/>
          <w:szCs w:val="28"/>
        </w:rPr>
        <w:t xml:space="preserve"> </w:t>
      </w:r>
      <w:r w:rsidRPr="00A633E1">
        <w:rPr>
          <w:rFonts w:ascii="B Lotus" w:cs="B Mitra" w:hint="cs"/>
          <w:sz w:val="28"/>
          <w:szCs w:val="28"/>
          <w:rtl/>
        </w:rPr>
        <w:t>مؤثر</w:t>
      </w:r>
      <w:r w:rsidRPr="00A633E1">
        <w:rPr>
          <w:rFonts w:ascii="B Lotus" w:cs="B Mitra"/>
          <w:sz w:val="28"/>
          <w:szCs w:val="28"/>
        </w:rPr>
        <w:t xml:space="preserve"> </w:t>
      </w:r>
      <w:r w:rsidRPr="00A633E1">
        <w:rPr>
          <w:rFonts w:ascii="B Lotus" w:cs="B Mitra" w:hint="cs"/>
          <w:sz w:val="28"/>
          <w:szCs w:val="28"/>
          <w:rtl/>
        </w:rPr>
        <w:t>باشد،</w:t>
      </w:r>
      <w:r w:rsidRPr="00A633E1">
        <w:rPr>
          <w:rFonts w:ascii="B Lotus" w:cs="B Mitra"/>
          <w:sz w:val="28"/>
          <w:szCs w:val="28"/>
        </w:rPr>
        <w:t xml:space="preserve"> </w:t>
      </w:r>
      <w:r w:rsidRPr="00A633E1">
        <w:rPr>
          <w:rFonts w:ascii="B Lotus" w:cs="B Mitra" w:hint="cs"/>
          <w:sz w:val="28"/>
          <w:szCs w:val="28"/>
          <w:rtl/>
        </w:rPr>
        <w:t>واداشت،</w:t>
      </w:r>
      <w:r w:rsidRPr="00A633E1">
        <w:rPr>
          <w:rFonts w:ascii="B Lotus" w:cs="B Mitra"/>
          <w:sz w:val="28"/>
          <w:szCs w:val="28"/>
        </w:rPr>
        <w:t xml:space="preserve"> </w:t>
      </w:r>
      <w:r w:rsidRPr="00A633E1">
        <w:rPr>
          <w:rFonts w:ascii="B Lotus" w:cs="B Mitra" w:hint="cs"/>
          <w:sz w:val="28"/>
          <w:szCs w:val="28"/>
          <w:rtl/>
        </w:rPr>
        <w:t xml:space="preserve">وتقریبا </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گذشت</w:t>
      </w:r>
      <w:r w:rsidRPr="00A633E1">
        <w:rPr>
          <w:rFonts w:ascii="B Lotus" w:cs="B Mitra"/>
          <w:sz w:val="28"/>
          <w:szCs w:val="28"/>
        </w:rPr>
        <w:t xml:space="preserve"> </w:t>
      </w:r>
      <w:r w:rsidRPr="00A633E1">
        <w:rPr>
          <w:rFonts w:ascii="B Lotus" w:cs="B Mitra" w:hint="cs"/>
          <w:sz w:val="28"/>
          <w:szCs w:val="28"/>
          <w:rtl/>
        </w:rPr>
        <w:t>چند</w:t>
      </w:r>
      <w:r w:rsidRPr="00A633E1">
        <w:rPr>
          <w:rFonts w:ascii="B Lotus" w:cs="B Mitra"/>
          <w:sz w:val="28"/>
          <w:szCs w:val="28"/>
        </w:rPr>
        <w:t xml:space="preserve"> </w:t>
      </w:r>
      <w:r w:rsidRPr="00A633E1">
        <w:rPr>
          <w:rFonts w:ascii="B Lotus" w:cs="B Mitra" w:hint="cs"/>
          <w:sz w:val="28"/>
          <w:szCs w:val="28"/>
          <w:rtl/>
        </w:rPr>
        <w:t>سال</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وقوع</w:t>
      </w:r>
      <w:r w:rsidRPr="00A633E1">
        <w:rPr>
          <w:rFonts w:ascii="B Lotus" w:cs="B Mitra"/>
          <w:sz w:val="28"/>
          <w:szCs w:val="28"/>
        </w:rPr>
        <w:t xml:space="preserve"> </w:t>
      </w:r>
      <w:r w:rsidRPr="00A633E1">
        <w:rPr>
          <w:rFonts w:ascii="B Lotus" w:cs="B Mitra" w:hint="cs"/>
          <w:sz w:val="28"/>
          <w:szCs w:val="28"/>
          <w:rtl/>
        </w:rPr>
        <w:t>بحران،</w:t>
      </w:r>
      <w:r w:rsidRPr="00A633E1">
        <w:rPr>
          <w:rFonts w:ascii="B Lotus" w:cs="B Mitra"/>
          <w:sz w:val="28"/>
          <w:szCs w:val="28"/>
        </w:rPr>
        <w:t xml:space="preserve"> </w:t>
      </w:r>
      <w:r w:rsidRPr="00A633E1">
        <w:rPr>
          <w:rFonts w:ascii="B Lotus" w:cs="B Mitra" w:hint="cs"/>
          <w:sz w:val="28"/>
          <w:szCs w:val="28"/>
          <w:rtl/>
        </w:rPr>
        <w:t>اقتصاد</w:t>
      </w:r>
      <w:r w:rsidRPr="00A633E1">
        <w:rPr>
          <w:rFonts w:ascii="B Lotus" w:cs="B Mitra"/>
          <w:sz w:val="28"/>
          <w:szCs w:val="28"/>
        </w:rPr>
        <w:t xml:space="preserve"> </w:t>
      </w:r>
      <w:r w:rsidRPr="00A633E1">
        <w:rPr>
          <w:rFonts w:ascii="B Lotus" w:cs="B Mitra" w:hint="cs"/>
          <w:sz w:val="28"/>
          <w:szCs w:val="28"/>
          <w:rtl/>
        </w:rPr>
        <w:t>جهانی</w:t>
      </w:r>
      <w:r w:rsidRPr="00A633E1">
        <w:rPr>
          <w:rFonts w:ascii="B Lotus" w:cs="B Mitra"/>
          <w:sz w:val="28"/>
          <w:szCs w:val="28"/>
        </w:rPr>
        <w:t xml:space="preserve"> </w:t>
      </w:r>
      <w:r w:rsidRPr="00A633E1">
        <w:rPr>
          <w:rFonts w:ascii="B Lotus" w:cs="B Mitra" w:hint="cs"/>
          <w:sz w:val="28"/>
          <w:szCs w:val="28"/>
          <w:rtl/>
        </w:rPr>
        <w:t>کماکان</w:t>
      </w:r>
      <w:r w:rsidRPr="00A633E1">
        <w:rPr>
          <w:rFonts w:ascii="B Lotus" w:cs="B Mitra"/>
          <w:sz w:val="28"/>
          <w:szCs w:val="28"/>
        </w:rPr>
        <w:t xml:space="preserve"> </w:t>
      </w:r>
      <w:r w:rsidRPr="00A633E1">
        <w:rPr>
          <w:rFonts w:ascii="B Lotus" w:cs="B Mitra" w:hint="cs"/>
          <w:sz w:val="28"/>
          <w:szCs w:val="28"/>
          <w:rtl/>
        </w:rPr>
        <w:t>سرشار</w:t>
      </w:r>
      <w:r w:rsidRPr="00A633E1">
        <w:rPr>
          <w:rFonts w:ascii="B Lotus" w:cs="B Mitra"/>
          <w:sz w:val="28"/>
          <w:szCs w:val="28"/>
        </w:rPr>
        <w:t xml:space="preserve"> </w:t>
      </w:r>
      <w:r w:rsidRPr="00A633E1">
        <w:rPr>
          <w:rFonts w:ascii="B Lotus" w:cs="B Mitra" w:hint="cs"/>
          <w:sz w:val="28"/>
          <w:szCs w:val="28"/>
          <w:rtl/>
        </w:rPr>
        <w:t>از</w:t>
      </w:r>
    </w:p>
    <w:p w:rsidR="00C241E2" w:rsidRPr="00A633E1" w:rsidRDefault="00C241E2" w:rsidP="00575DE9">
      <w:pPr>
        <w:spacing w:line="276" w:lineRule="auto"/>
        <w:jc w:val="lowKashida"/>
        <w:rPr>
          <w:rFonts w:cs="B Mitra"/>
          <w:sz w:val="28"/>
          <w:szCs w:val="28"/>
          <w:rtl/>
        </w:rPr>
      </w:pPr>
      <w:r w:rsidRPr="00A633E1">
        <w:rPr>
          <w:rFonts w:cs="B Mitra" w:hint="cs"/>
          <w:sz w:val="28"/>
          <w:szCs w:val="28"/>
          <w:rtl/>
        </w:rPr>
        <w:t>عوامل</w:t>
      </w:r>
      <w:r w:rsidRPr="00A633E1">
        <w:rPr>
          <w:rFonts w:cs="B Mitra"/>
          <w:sz w:val="28"/>
          <w:szCs w:val="28"/>
        </w:rPr>
        <w:t xml:space="preserve"> </w:t>
      </w:r>
      <w:r w:rsidRPr="00A633E1">
        <w:rPr>
          <w:rFonts w:cs="B Mitra" w:hint="cs"/>
          <w:sz w:val="28"/>
          <w:szCs w:val="28"/>
          <w:rtl/>
        </w:rPr>
        <w:t>ناپایدار</w:t>
      </w:r>
      <w:r w:rsidRPr="00A633E1">
        <w:rPr>
          <w:rFonts w:cs="B Mitra"/>
          <w:sz w:val="28"/>
          <w:szCs w:val="28"/>
        </w:rPr>
        <w:t xml:space="preserve"> </w:t>
      </w:r>
      <w:r w:rsidR="00C62F5C">
        <w:rPr>
          <w:rFonts w:cs="B Mitra" w:hint="cs"/>
          <w:sz w:val="28"/>
          <w:szCs w:val="28"/>
          <w:rtl/>
        </w:rPr>
        <w:t xml:space="preserve">است. </w:t>
      </w:r>
      <w:r w:rsidRPr="00A633E1">
        <w:rPr>
          <w:rFonts w:cs="B Mitra"/>
          <w:sz w:val="28"/>
          <w:szCs w:val="28"/>
        </w:rPr>
        <w:t xml:space="preserve"> </w:t>
      </w:r>
      <w:r w:rsidRPr="00A633E1">
        <w:rPr>
          <w:rFonts w:cs="B Mitra" w:hint="cs"/>
          <w:sz w:val="28"/>
          <w:szCs w:val="28"/>
          <w:rtl/>
        </w:rPr>
        <w:t>برخلاف</w:t>
      </w:r>
      <w:r w:rsidRPr="00A633E1">
        <w:rPr>
          <w:rFonts w:cs="B Mitra"/>
          <w:sz w:val="28"/>
          <w:szCs w:val="28"/>
        </w:rPr>
        <w:t xml:space="preserve"> </w:t>
      </w:r>
      <w:r w:rsidRPr="00A633E1">
        <w:rPr>
          <w:rFonts w:cs="B Mitra" w:hint="cs"/>
          <w:sz w:val="28"/>
          <w:szCs w:val="28"/>
          <w:rtl/>
        </w:rPr>
        <w:t>بحران</w:t>
      </w:r>
      <w:r w:rsidRPr="00A633E1">
        <w:rPr>
          <w:rFonts w:cs="B Mitra"/>
          <w:sz w:val="28"/>
          <w:szCs w:val="28"/>
        </w:rPr>
        <w:t xml:space="preserve"> </w:t>
      </w:r>
      <w:r w:rsidRPr="00A633E1">
        <w:rPr>
          <w:rFonts w:cs="B Mitra" w:hint="cs"/>
          <w:sz w:val="28"/>
          <w:szCs w:val="28"/>
          <w:rtl/>
        </w:rPr>
        <w:t>های</w:t>
      </w:r>
      <w:r w:rsidRPr="00A633E1">
        <w:rPr>
          <w:rFonts w:cs="B Mitra"/>
          <w:sz w:val="28"/>
          <w:szCs w:val="28"/>
        </w:rPr>
        <w:t xml:space="preserve"> </w:t>
      </w:r>
      <w:r w:rsidRPr="00A633E1">
        <w:rPr>
          <w:rFonts w:cs="B Mitra" w:hint="cs"/>
          <w:sz w:val="28"/>
          <w:szCs w:val="28"/>
          <w:rtl/>
        </w:rPr>
        <w:t>مالی</w:t>
      </w:r>
      <w:r w:rsidRPr="00A633E1">
        <w:rPr>
          <w:rFonts w:cs="B Mitra"/>
          <w:sz w:val="28"/>
          <w:szCs w:val="28"/>
        </w:rPr>
        <w:t xml:space="preserve"> </w:t>
      </w:r>
      <w:r w:rsidRPr="00A633E1">
        <w:rPr>
          <w:rFonts w:cs="B Mitra" w:hint="cs"/>
          <w:sz w:val="28"/>
          <w:szCs w:val="28"/>
          <w:rtl/>
        </w:rPr>
        <w:t>آسیا</w:t>
      </w:r>
      <w:r w:rsidRPr="00A633E1">
        <w:rPr>
          <w:rFonts w:cs="B Mitra"/>
          <w:sz w:val="28"/>
          <w:szCs w:val="28"/>
        </w:rPr>
        <w:t xml:space="preserve"> </w:t>
      </w:r>
      <w:r w:rsidRPr="00A633E1">
        <w:rPr>
          <w:rFonts w:cs="B Mitra" w:hint="cs"/>
          <w:sz w:val="28"/>
          <w:szCs w:val="28"/>
          <w:rtl/>
        </w:rPr>
        <w:t>در</w:t>
      </w:r>
      <w:r w:rsidRPr="00A633E1">
        <w:rPr>
          <w:rFonts w:cs="B Mitra"/>
          <w:sz w:val="28"/>
          <w:szCs w:val="28"/>
        </w:rPr>
        <w:t xml:space="preserve"> 1998 - 1997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یا</w:t>
      </w:r>
      <w:r w:rsidRPr="00A633E1">
        <w:rPr>
          <w:rFonts w:cs="B Mitra"/>
          <w:sz w:val="28"/>
          <w:szCs w:val="28"/>
        </w:rPr>
        <w:t xml:space="preserve"> </w:t>
      </w:r>
      <w:r w:rsidRPr="00A633E1">
        <w:rPr>
          <w:rFonts w:cs="B Mitra" w:hint="cs"/>
          <w:sz w:val="28"/>
          <w:szCs w:val="28"/>
          <w:rtl/>
        </w:rPr>
        <w:t>بحران</w:t>
      </w:r>
      <w:r w:rsidRPr="00A633E1">
        <w:rPr>
          <w:rFonts w:cs="B Mitra"/>
          <w:sz w:val="28"/>
          <w:szCs w:val="28"/>
        </w:rPr>
        <w:t xml:space="preserve"> </w:t>
      </w:r>
      <w:r w:rsidRPr="00A633E1">
        <w:rPr>
          <w:rFonts w:cs="B Mitra" w:hint="cs"/>
          <w:sz w:val="28"/>
          <w:szCs w:val="28"/>
          <w:rtl/>
        </w:rPr>
        <w:t>های</w:t>
      </w:r>
      <w:r w:rsidRPr="00A633E1">
        <w:rPr>
          <w:rFonts w:cs="B Mitra"/>
          <w:sz w:val="28"/>
          <w:szCs w:val="28"/>
        </w:rPr>
        <w:t xml:space="preserve"> </w:t>
      </w:r>
      <w:r w:rsidRPr="00A633E1">
        <w:rPr>
          <w:rFonts w:cs="B Mitra" w:hint="cs"/>
          <w:sz w:val="28"/>
          <w:szCs w:val="28"/>
          <w:rtl/>
        </w:rPr>
        <w:t>بدهی</w:t>
      </w:r>
      <w:r w:rsidRPr="00A633E1">
        <w:rPr>
          <w:rFonts w:cs="B Mitra"/>
          <w:sz w:val="28"/>
          <w:szCs w:val="28"/>
        </w:rPr>
        <w:t xml:space="preserve"> </w:t>
      </w:r>
      <w:r w:rsidRPr="00A633E1">
        <w:rPr>
          <w:rFonts w:cs="B Mitra" w:hint="cs"/>
          <w:sz w:val="28"/>
          <w:szCs w:val="28"/>
          <w:rtl/>
        </w:rPr>
        <w:t>آمریکای</w:t>
      </w:r>
      <w:r w:rsidRPr="00A633E1">
        <w:rPr>
          <w:rFonts w:cs="B Mitra"/>
          <w:sz w:val="28"/>
          <w:szCs w:val="28"/>
        </w:rPr>
        <w:t xml:space="preserve"> </w:t>
      </w:r>
      <w:r w:rsidRPr="00A633E1">
        <w:rPr>
          <w:rFonts w:cs="B Mitra" w:hint="cs"/>
          <w:sz w:val="28"/>
          <w:szCs w:val="28"/>
          <w:rtl/>
        </w:rPr>
        <w:t>لاتین</w:t>
      </w:r>
      <w:r w:rsidRPr="00A633E1">
        <w:rPr>
          <w:rFonts w:cs="B Mitra"/>
          <w:sz w:val="28"/>
          <w:szCs w:val="28"/>
        </w:rPr>
        <w:t xml:space="preserve"> </w:t>
      </w:r>
      <w:r w:rsidRPr="00A633E1">
        <w:rPr>
          <w:rFonts w:cs="B Mitra" w:hint="cs"/>
          <w:sz w:val="28"/>
          <w:szCs w:val="28"/>
          <w:rtl/>
        </w:rPr>
        <w:t>در</w:t>
      </w:r>
      <w:r w:rsidRPr="00A633E1">
        <w:rPr>
          <w:rFonts w:cs="B Mitra"/>
          <w:sz w:val="28"/>
          <w:szCs w:val="28"/>
        </w:rPr>
        <w:t xml:space="preserve"> </w:t>
      </w:r>
      <w:r w:rsidRPr="00A633E1">
        <w:rPr>
          <w:rFonts w:cs="B Mitra" w:hint="cs"/>
          <w:sz w:val="28"/>
          <w:szCs w:val="28"/>
          <w:rtl/>
        </w:rPr>
        <w:t xml:space="preserve">دهه  </w:t>
      </w:r>
      <w:r w:rsidRPr="00A633E1">
        <w:rPr>
          <w:rFonts w:cs="B Mitra"/>
          <w:sz w:val="28"/>
          <w:szCs w:val="28"/>
        </w:rPr>
        <w:t xml:space="preserve">1980 </w:t>
      </w:r>
      <w:r w:rsidRPr="00A633E1">
        <w:rPr>
          <w:rFonts w:cs="B Mitra" w:hint="cs"/>
          <w:sz w:val="28"/>
          <w:szCs w:val="28"/>
          <w:rtl/>
        </w:rPr>
        <w:t>،</w:t>
      </w:r>
      <w:r w:rsidRPr="00A633E1">
        <w:rPr>
          <w:rFonts w:cs="B Mitra"/>
          <w:sz w:val="28"/>
          <w:szCs w:val="28"/>
        </w:rPr>
        <w:t xml:space="preserve"> </w:t>
      </w:r>
      <w:r w:rsidRPr="00A633E1">
        <w:rPr>
          <w:rFonts w:cs="B Mitra" w:hint="cs"/>
          <w:sz w:val="28"/>
          <w:szCs w:val="28"/>
          <w:rtl/>
        </w:rPr>
        <w:t>اقتصادهای</w:t>
      </w:r>
      <w:r w:rsidRPr="00A633E1">
        <w:rPr>
          <w:rFonts w:cs="B Mitra"/>
          <w:sz w:val="28"/>
          <w:szCs w:val="28"/>
        </w:rPr>
        <w:t xml:space="preserve"> </w:t>
      </w:r>
      <w:r w:rsidRPr="00A633E1">
        <w:rPr>
          <w:rFonts w:cs="B Mitra" w:hint="cs"/>
          <w:sz w:val="28"/>
          <w:szCs w:val="28"/>
          <w:rtl/>
        </w:rPr>
        <w:t>درحال</w:t>
      </w:r>
      <w:r w:rsidRPr="00A633E1">
        <w:rPr>
          <w:rFonts w:cs="B Mitra"/>
          <w:sz w:val="28"/>
          <w:szCs w:val="28"/>
        </w:rPr>
        <w:t xml:space="preserve"> </w:t>
      </w:r>
      <w:r w:rsidRPr="00A633E1">
        <w:rPr>
          <w:rFonts w:cs="B Mitra" w:hint="cs"/>
          <w:sz w:val="28"/>
          <w:szCs w:val="28"/>
          <w:rtl/>
        </w:rPr>
        <w:t>توسعه</w:t>
      </w:r>
      <w:r w:rsidRPr="00A633E1">
        <w:rPr>
          <w:rFonts w:cs="B Mitra"/>
          <w:sz w:val="28"/>
          <w:szCs w:val="28"/>
        </w:rPr>
        <w:t xml:space="preserve">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تازه</w:t>
      </w:r>
      <w:r w:rsidRPr="00A633E1">
        <w:rPr>
          <w:rFonts w:cs="B Mitra"/>
          <w:sz w:val="28"/>
          <w:szCs w:val="28"/>
        </w:rPr>
        <w:t xml:space="preserve"> </w:t>
      </w:r>
      <w:r w:rsidRPr="00A633E1">
        <w:rPr>
          <w:rFonts w:cs="B Mitra" w:hint="cs"/>
          <w:sz w:val="28"/>
          <w:szCs w:val="28"/>
          <w:rtl/>
        </w:rPr>
        <w:t>شکل</w:t>
      </w:r>
      <w:r w:rsidRPr="00A633E1">
        <w:rPr>
          <w:rFonts w:cs="B Mitra"/>
          <w:sz w:val="28"/>
          <w:szCs w:val="28"/>
        </w:rPr>
        <w:t xml:space="preserve"> </w:t>
      </w:r>
      <w:r w:rsidRPr="00A633E1">
        <w:rPr>
          <w:rFonts w:cs="B Mitra" w:hint="cs"/>
          <w:sz w:val="28"/>
          <w:szCs w:val="28"/>
          <w:rtl/>
        </w:rPr>
        <w:t>گرفته</w:t>
      </w:r>
      <w:r w:rsidRPr="00A633E1">
        <w:rPr>
          <w:rFonts w:cs="B Mitra"/>
          <w:sz w:val="28"/>
          <w:szCs w:val="28"/>
        </w:rPr>
        <w:t xml:space="preserve"> </w:t>
      </w:r>
      <w:r w:rsidRPr="00A633E1">
        <w:rPr>
          <w:rFonts w:cs="B Mitra" w:hint="cs"/>
          <w:sz w:val="28"/>
          <w:szCs w:val="28"/>
          <w:rtl/>
        </w:rPr>
        <w:t>با</w:t>
      </w:r>
      <w:r w:rsidRPr="00A633E1">
        <w:rPr>
          <w:rFonts w:cs="B Mitra"/>
          <w:sz w:val="28"/>
          <w:szCs w:val="28"/>
        </w:rPr>
        <w:t xml:space="preserve"> </w:t>
      </w:r>
      <w:r w:rsidRPr="00A633E1">
        <w:rPr>
          <w:rFonts w:cs="B Mitra" w:hint="cs"/>
          <w:sz w:val="28"/>
          <w:szCs w:val="28"/>
          <w:rtl/>
        </w:rPr>
        <w:t>بحران</w:t>
      </w:r>
      <w:r w:rsidRPr="00A633E1">
        <w:rPr>
          <w:rFonts w:cs="B Mitra"/>
          <w:sz w:val="28"/>
          <w:szCs w:val="28"/>
        </w:rPr>
        <w:t xml:space="preserve"> </w:t>
      </w:r>
      <w:r w:rsidRPr="00A633E1">
        <w:rPr>
          <w:rFonts w:cs="B Mitra" w:hint="cs"/>
          <w:sz w:val="28"/>
          <w:szCs w:val="28"/>
          <w:rtl/>
        </w:rPr>
        <w:t>مواجه</w:t>
      </w:r>
      <w:r w:rsidRPr="00A633E1">
        <w:rPr>
          <w:rFonts w:cs="B Mitra"/>
          <w:sz w:val="28"/>
          <w:szCs w:val="28"/>
        </w:rPr>
        <w:t xml:space="preserve"> </w:t>
      </w:r>
      <w:r w:rsidRPr="00A633E1">
        <w:rPr>
          <w:rFonts w:cs="B Mitra" w:hint="cs"/>
          <w:sz w:val="28"/>
          <w:szCs w:val="28"/>
          <w:rtl/>
        </w:rPr>
        <w:t>نشدند</w:t>
      </w:r>
      <w:r w:rsidRPr="00A633E1">
        <w:rPr>
          <w:rFonts w:cs="B Mitra"/>
          <w:sz w:val="28"/>
          <w:szCs w:val="28"/>
        </w:rPr>
        <w:t xml:space="preserve"> </w:t>
      </w:r>
      <w:r w:rsidRPr="00A633E1">
        <w:rPr>
          <w:rFonts w:cs="B Mitra" w:hint="cs"/>
          <w:sz w:val="28"/>
          <w:szCs w:val="28"/>
          <w:rtl/>
        </w:rPr>
        <w:t>اگرچه</w:t>
      </w:r>
      <w:r w:rsidRPr="00A633E1">
        <w:rPr>
          <w:rFonts w:cs="B Mitra"/>
          <w:sz w:val="28"/>
          <w:szCs w:val="28"/>
        </w:rPr>
        <w:t xml:space="preserve"> </w:t>
      </w:r>
      <w:r w:rsidRPr="00A633E1">
        <w:rPr>
          <w:rFonts w:cs="B Mitra" w:hint="cs"/>
          <w:sz w:val="28"/>
          <w:szCs w:val="28"/>
          <w:rtl/>
        </w:rPr>
        <w:t>بحران</w:t>
      </w:r>
      <w:r w:rsidRPr="00A633E1">
        <w:rPr>
          <w:rFonts w:cs="B Mitra"/>
          <w:sz w:val="28"/>
          <w:szCs w:val="28"/>
        </w:rPr>
        <w:t xml:space="preserve"> </w:t>
      </w:r>
      <w:r w:rsidRPr="00A633E1">
        <w:rPr>
          <w:rFonts w:cs="B Mitra" w:hint="cs"/>
          <w:sz w:val="28"/>
          <w:szCs w:val="28"/>
          <w:rtl/>
        </w:rPr>
        <w:t>های</w:t>
      </w:r>
      <w:r w:rsidRPr="00A633E1">
        <w:rPr>
          <w:rFonts w:cs="B Mitra"/>
          <w:sz w:val="28"/>
          <w:szCs w:val="28"/>
        </w:rPr>
        <w:t xml:space="preserve"> </w:t>
      </w:r>
      <w:r w:rsidRPr="00A633E1">
        <w:rPr>
          <w:rFonts w:cs="B Mitra" w:hint="cs"/>
          <w:sz w:val="28"/>
          <w:szCs w:val="28"/>
          <w:rtl/>
        </w:rPr>
        <w:t>سونامی</w:t>
      </w:r>
      <w:r w:rsidRPr="00A633E1">
        <w:rPr>
          <w:rFonts w:cs="B Mitra"/>
          <w:sz w:val="28"/>
          <w:szCs w:val="28"/>
        </w:rPr>
        <w:t xml:space="preserve"> </w:t>
      </w:r>
      <w:r w:rsidRPr="00A633E1">
        <w:rPr>
          <w:rFonts w:cs="B Mitra" w:hint="cs"/>
          <w:sz w:val="28"/>
          <w:szCs w:val="28"/>
          <w:rtl/>
        </w:rPr>
        <w:t>وار</w:t>
      </w:r>
      <w:r w:rsidRPr="00A633E1">
        <w:rPr>
          <w:rFonts w:cs="B Mitra"/>
          <w:sz w:val="28"/>
          <w:szCs w:val="28"/>
        </w:rPr>
        <w:t xml:space="preserve"> </w:t>
      </w:r>
      <w:r w:rsidRPr="00A633E1">
        <w:rPr>
          <w:rFonts w:cs="B Mitra" w:hint="cs"/>
          <w:sz w:val="28"/>
          <w:szCs w:val="28"/>
          <w:rtl/>
        </w:rPr>
        <w:t>سال</w:t>
      </w:r>
      <w:r w:rsidRPr="00A633E1">
        <w:rPr>
          <w:rFonts w:cs="B Mitra"/>
          <w:sz w:val="28"/>
          <w:szCs w:val="28"/>
        </w:rPr>
        <w:t xml:space="preserve"> 2009 -2008 </w:t>
      </w:r>
      <w:r w:rsidRPr="00A633E1">
        <w:rPr>
          <w:rFonts w:cs="B Mitra" w:hint="cs"/>
          <w:sz w:val="28"/>
          <w:szCs w:val="28"/>
          <w:rtl/>
        </w:rPr>
        <w:t>را</w:t>
      </w:r>
      <w:r w:rsidRPr="00A633E1">
        <w:rPr>
          <w:rFonts w:cs="B Mitra"/>
          <w:sz w:val="28"/>
          <w:szCs w:val="28"/>
        </w:rPr>
        <w:t xml:space="preserve"> </w:t>
      </w:r>
      <w:r w:rsidRPr="00A633E1">
        <w:rPr>
          <w:rFonts w:cs="B Mitra" w:hint="cs"/>
          <w:sz w:val="28"/>
          <w:szCs w:val="28"/>
          <w:rtl/>
        </w:rPr>
        <w:t>اساساً</w:t>
      </w:r>
      <w:r w:rsidRPr="00A633E1">
        <w:rPr>
          <w:rFonts w:cs="B Mitra"/>
          <w:sz w:val="28"/>
          <w:szCs w:val="28"/>
        </w:rPr>
        <w:t xml:space="preserve"> </w:t>
      </w:r>
      <w:r w:rsidRPr="00A633E1">
        <w:rPr>
          <w:rFonts w:cs="B Mitra" w:hint="cs"/>
          <w:sz w:val="28"/>
          <w:szCs w:val="28"/>
          <w:rtl/>
        </w:rPr>
        <w:t>از</w:t>
      </w:r>
      <w:r w:rsidRPr="00A633E1">
        <w:rPr>
          <w:rFonts w:cs="B Mitra"/>
          <w:sz w:val="28"/>
          <w:szCs w:val="28"/>
        </w:rPr>
        <w:t xml:space="preserve"> </w:t>
      </w:r>
      <w:r w:rsidRPr="00A633E1">
        <w:rPr>
          <w:rFonts w:cs="B Mitra" w:hint="cs"/>
          <w:sz w:val="28"/>
          <w:szCs w:val="28"/>
          <w:rtl/>
        </w:rPr>
        <w:t>طریق</w:t>
      </w:r>
      <w:r w:rsidRPr="00A633E1">
        <w:rPr>
          <w:rFonts w:cs="B Mitra"/>
          <w:sz w:val="28"/>
          <w:szCs w:val="28"/>
        </w:rPr>
        <w:t xml:space="preserve"> </w:t>
      </w:r>
      <w:r w:rsidRPr="00A633E1">
        <w:rPr>
          <w:rFonts w:cs="B Mitra" w:hint="cs"/>
          <w:sz w:val="28"/>
          <w:szCs w:val="28"/>
          <w:rtl/>
        </w:rPr>
        <w:t>کانال</w:t>
      </w:r>
      <w:r w:rsidRPr="00A633E1">
        <w:rPr>
          <w:rFonts w:cs="B Mitra"/>
          <w:sz w:val="28"/>
          <w:szCs w:val="28"/>
        </w:rPr>
        <w:t xml:space="preserve"> </w:t>
      </w:r>
      <w:r w:rsidRPr="00A633E1">
        <w:rPr>
          <w:rFonts w:cs="B Mitra" w:hint="cs"/>
          <w:sz w:val="28"/>
          <w:szCs w:val="28"/>
          <w:rtl/>
        </w:rPr>
        <w:t>های</w:t>
      </w:r>
      <w:r w:rsidRPr="00A633E1">
        <w:rPr>
          <w:rFonts w:cs="B Mitra"/>
          <w:sz w:val="28"/>
          <w:szCs w:val="28"/>
        </w:rPr>
        <w:t xml:space="preserve"> </w:t>
      </w:r>
      <w:r w:rsidRPr="00A633E1">
        <w:rPr>
          <w:rFonts w:cs="B Mitra" w:hint="cs"/>
          <w:sz w:val="28"/>
          <w:szCs w:val="28"/>
          <w:rtl/>
        </w:rPr>
        <w:t>تجاری</w:t>
      </w:r>
      <w:r w:rsidRPr="00A633E1">
        <w:rPr>
          <w:rFonts w:cs="B Mitra"/>
          <w:sz w:val="28"/>
          <w:szCs w:val="28"/>
        </w:rPr>
        <w:t xml:space="preserve">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مالی</w:t>
      </w:r>
      <w:r w:rsidRPr="00A633E1">
        <w:rPr>
          <w:rFonts w:cs="B Mitra"/>
          <w:sz w:val="28"/>
          <w:szCs w:val="28"/>
        </w:rPr>
        <w:t xml:space="preserve"> </w:t>
      </w:r>
      <w:r w:rsidRPr="00A633E1">
        <w:rPr>
          <w:rFonts w:cs="B Mitra" w:hint="cs"/>
          <w:sz w:val="28"/>
          <w:szCs w:val="28"/>
          <w:rtl/>
        </w:rPr>
        <w:t>بین</w:t>
      </w:r>
      <w:r w:rsidRPr="00A633E1">
        <w:rPr>
          <w:rFonts w:cs="B Mitra"/>
          <w:sz w:val="28"/>
          <w:szCs w:val="28"/>
        </w:rPr>
        <w:t xml:space="preserve"> </w:t>
      </w:r>
      <w:r w:rsidRPr="00A633E1">
        <w:rPr>
          <w:rFonts w:cs="B Mitra" w:hint="cs"/>
          <w:sz w:val="28"/>
          <w:szCs w:val="28"/>
          <w:rtl/>
        </w:rPr>
        <w:t>المللی</w:t>
      </w:r>
      <w:r w:rsidRPr="00A633E1">
        <w:rPr>
          <w:rFonts w:cs="B Mitra"/>
          <w:sz w:val="28"/>
          <w:szCs w:val="28"/>
        </w:rPr>
        <w:t xml:space="preserve"> </w:t>
      </w:r>
      <w:r w:rsidRPr="00A633E1">
        <w:rPr>
          <w:rFonts w:cs="B Mitra" w:hint="cs"/>
          <w:sz w:val="28"/>
          <w:szCs w:val="28"/>
          <w:rtl/>
        </w:rPr>
        <w:t>تجربه</w:t>
      </w:r>
      <w:r w:rsidRPr="00A633E1">
        <w:rPr>
          <w:rFonts w:cs="B Mitra"/>
          <w:sz w:val="28"/>
          <w:szCs w:val="28"/>
        </w:rPr>
        <w:t xml:space="preserve"> </w:t>
      </w:r>
      <w:r w:rsidRPr="00A633E1">
        <w:rPr>
          <w:rFonts w:cs="B Mitra" w:hint="cs"/>
          <w:sz w:val="28"/>
          <w:szCs w:val="28"/>
          <w:rtl/>
        </w:rPr>
        <w:t>کرده</w:t>
      </w:r>
      <w:r w:rsidRPr="00A633E1">
        <w:rPr>
          <w:rFonts w:cs="B Mitra"/>
          <w:sz w:val="28"/>
          <w:szCs w:val="28"/>
        </w:rPr>
        <w:t xml:space="preserve"> </w:t>
      </w:r>
      <w:r w:rsidRPr="00A633E1">
        <w:rPr>
          <w:rFonts w:cs="B Mitra" w:hint="cs"/>
          <w:sz w:val="28"/>
          <w:szCs w:val="28"/>
          <w:rtl/>
        </w:rPr>
        <w:t xml:space="preserve">اند. </w:t>
      </w:r>
      <w:r w:rsidRPr="00A633E1">
        <w:rPr>
          <w:rFonts w:cs="B Mitra"/>
          <w:sz w:val="28"/>
          <w:szCs w:val="28"/>
        </w:rPr>
        <w:t xml:space="preserve"> </w:t>
      </w:r>
      <w:r w:rsidRPr="00A633E1">
        <w:rPr>
          <w:rFonts w:cs="B Mitra" w:hint="cs"/>
          <w:sz w:val="28"/>
          <w:szCs w:val="28"/>
          <w:rtl/>
        </w:rPr>
        <w:t>با</w:t>
      </w:r>
      <w:r w:rsidRPr="00A633E1">
        <w:rPr>
          <w:rFonts w:cs="B Mitra"/>
          <w:sz w:val="28"/>
          <w:szCs w:val="28"/>
        </w:rPr>
        <w:t xml:space="preserve"> </w:t>
      </w:r>
      <w:r w:rsidRPr="00A633E1">
        <w:rPr>
          <w:rFonts w:cs="B Mitra" w:hint="cs"/>
          <w:sz w:val="28"/>
          <w:szCs w:val="28"/>
          <w:rtl/>
        </w:rPr>
        <w:t>نگاه</w:t>
      </w:r>
      <w:r w:rsidRPr="00A633E1">
        <w:rPr>
          <w:rFonts w:cs="B Mitra"/>
          <w:sz w:val="28"/>
          <w:szCs w:val="28"/>
        </w:rPr>
        <w:t xml:space="preserve"> </w:t>
      </w:r>
      <w:r w:rsidRPr="00A633E1">
        <w:rPr>
          <w:rFonts w:cs="B Mitra" w:hint="cs"/>
          <w:sz w:val="28"/>
          <w:szCs w:val="28"/>
          <w:rtl/>
        </w:rPr>
        <w:t>به</w:t>
      </w:r>
      <w:r w:rsidRPr="00A633E1">
        <w:rPr>
          <w:rFonts w:cs="B Mitra"/>
          <w:sz w:val="28"/>
          <w:szCs w:val="28"/>
        </w:rPr>
        <w:t xml:space="preserve"> </w:t>
      </w:r>
      <w:r w:rsidRPr="00A633E1">
        <w:rPr>
          <w:rFonts w:cs="B Mitra" w:hint="cs"/>
          <w:sz w:val="28"/>
          <w:szCs w:val="28"/>
          <w:rtl/>
        </w:rPr>
        <w:t>گذشته</w:t>
      </w:r>
      <w:r w:rsidRPr="00A633E1">
        <w:rPr>
          <w:rFonts w:cs="B Mitra"/>
          <w:sz w:val="28"/>
          <w:szCs w:val="28"/>
        </w:rPr>
        <w:t xml:space="preserve"> </w:t>
      </w:r>
      <w:r w:rsidRPr="00A633E1">
        <w:rPr>
          <w:rFonts w:cs="B Mitra" w:hint="cs"/>
          <w:sz w:val="28"/>
          <w:szCs w:val="28"/>
          <w:rtl/>
        </w:rPr>
        <w:t>درمی یابیم که بحران مالی</w:t>
      </w:r>
      <w:r w:rsidRPr="00A633E1">
        <w:rPr>
          <w:rFonts w:cs="B Mitra"/>
          <w:sz w:val="28"/>
          <w:szCs w:val="28"/>
        </w:rPr>
        <w:t xml:space="preserve"> </w:t>
      </w:r>
      <w:r w:rsidRPr="00A633E1">
        <w:rPr>
          <w:rFonts w:cs="B Mitra" w:hint="cs"/>
          <w:sz w:val="28"/>
          <w:szCs w:val="28"/>
          <w:rtl/>
        </w:rPr>
        <w:t>عمومی،</w:t>
      </w:r>
      <w:r w:rsidRPr="00A633E1">
        <w:rPr>
          <w:rFonts w:cs="B Mitra"/>
          <w:sz w:val="28"/>
          <w:szCs w:val="28"/>
        </w:rPr>
        <w:t xml:space="preserve"> </w:t>
      </w:r>
      <w:r w:rsidRPr="00A633E1">
        <w:rPr>
          <w:rFonts w:cs="B Mitra" w:hint="cs"/>
          <w:sz w:val="28"/>
          <w:szCs w:val="28"/>
          <w:rtl/>
        </w:rPr>
        <w:t>فقط</w:t>
      </w:r>
      <w:r w:rsidRPr="00A633E1">
        <w:rPr>
          <w:rFonts w:cs="B Mitra"/>
          <w:sz w:val="28"/>
          <w:szCs w:val="28"/>
        </w:rPr>
        <w:t xml:space="preserve"> </w:t>
      </w:r>
      <w:r w:rsidRPr="00A633E1">
        <w:rPr>
          <w:rFonts w:cs="B Mitra" w:hint="cs"/>
          <w:sz w:val="28"/>
          <w:szCs w:val="28"/>
          <w:rtl/>
        </w:rPr>
        <w:t>مانع</w:t>
      </w:r>
      <w:r w:rsidRPr="00A633E1">
        <w:rPr>
          <w:rFonts w:cs="B Mitra"/>
          <w:sz w:val="28"/>
          <w:szCs w:val="28"/>
        </w:rPr>
        <w:t xml:space="preserve"> </w:t>
      </w:r>
      <w:r w:rsidRPr="00A633E1">
        <w:rPr>
          <w:rFonts w:cs="B Mitra" w:hint="cs"/>
          <w:sz w:val="28"/>
          <w:szCs w:val="28"/>
          <w:rtl/>
        </w:rPr>
        <w:t>رشد</w:t>
      </w:r>
      <w:r w:rsidRPr="00A633E1">
        <w:rPr>
          <w:rFonts w:cs="B Mitra"/>
          <w:sz w:val="28"/>
          <w:szCs w:val="28"/>
        </w:rPr>
        <w:t xml:space="preserve"> </w:t>
      </w:r>
      <w:r w:rsidRPr="00A633E1">
        <w:rPr>
          <w:rFonts w:cs="B Mitra" w:hint="cs"/>
          <w:sz w:val="28"/>
          <w:szCs w:val="28"/>
          <w:rtl/>
        </w:rPr>
        <w:t>اقتصادهای</w:t>
      </w:r>
      <w:r w:rsidRPr="00A633E1">
        <w:rPr>
          <w:rFonts w:cs="B Mitra"/>
          <w:sz w:val="28"/>
          <w:szCs w:val="28"/>
        </w:rPr>
        <w:t xml:space="preserve"> </w:t>
      </w:r>
      <w:r w:rsidRPr="00A633E1">
        <w:rPr>
          <w:rFonts w:cs="B Mitra" w:hint="cs"/>
          <w:sz w:val="28"/>
          <w:szCs w:val="28"/>
          <w:rtl/>
        </w:rPr>
        <w:t>تازه</w:t>
      </w:r>
      <w:r w:rsidRPr="00A633E1">
        <w:rPr>
          <w:rFonts w:cs="B Mitra"/>
          <w:sz w:val="28"/>
          <w:szCs w:val="28"/>
        </w:rPr>
        <w:t xml:space="preserve"> </w:t>
      </w:r>
      <w:r w:rsidRPr="00A633E1">
        <w:rPr>
          <w:rFonts w:cs="B Mitra" w:hint="cs"/>
          <w:sz w:val="28"/>
          <w:szCs w:val="28"/>
          <w:rtl/>
        </w:rPr>
        <w:t>شکل</w:t>
      </w:r>
      <w:r w:rsidRPr="00A633E1">
        <w:rPr>
          <w:rFonts w:cs="B Mitra"/>
          <w:sz w:val="28"/>
          <w:szCs w:val="28"/>
        </w:rPr>
        <w:t xml:space="preserve"> </w:t>
      </w:r>
      <w:r w:rsidRPr="00A633E1">
        <w:rPr>
          <w:rFonts w:cs="B Mitra" w:hint="cs"/>
          <w:sz w:val="28"/>
          <w:szCs w:val="28"/>
          <w:rtl/>
        </w:rPr>
        <w:t>گرفته</w:t>
      </w:r>
      <w:r w:rsidRPr="00A633E1">
        <w:rPr>
          <w:rFonts w:cs="B Mitra"/>
          <w:sz w:val="28"/>
          <w:szCs w:val="28"/>
        </w:rPr>
        <w:t xml:space="preserve">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درحال</w:t>
      </w:r>
      <w:r w:rsidRPr="00A633E1">
        <w:rPr>
          <w:rFonts w:cs="B Mitra"/>
          <w:sz w:val="28"/>
          <w:szCs w:val="28"/>
        </w:rPr>
        <w:t xml:space="preserve"> </w:t>
      </w:r>
      <w:r w:rsidRPr="00A633E1">
        <w:rPr>
          <w:rFonts w:cs="B Mitra" w:hint="cs"/>
          <w:sz w:val="28"/>
          <w:szCs w:val="28"/>
          <w:rtl/>
        </w:rPr>
        <w:t>توسعه</w:t>
      </w:r>
      <w:r w:rsidRPr="00A633E1">
        <w:rPr>
          <w:rFonts w:cs="B Mitra"/>
          <w:sz w:val="28"/>
          <w:szCs w:val="28"/>
        </w:rPr>
        <w:t xml:space="preserve"> </w:t>
      </w:r>
      <w:r w:rsidRPr="00A633E1">
        <w:rPr>
          <w:rFonts w:cs="B Mitra" w:hint="cs"/>
          <w:sz w:val="28"/>
          <w:szCs w:val="28"/>
          <w:rtl/>
        </w:rPr>
        <w:t>شده</w:t>
      </w:r>
      <w:r w:rsidRPr="00A633E1">
        <w:rPr>
          <w:rFonts w:cs="B Mitra"/>
          <w:sz w:val="28"/>
          <w:szCs w:val="28"/>
        </w:rPr>
        <w:t xml:space="preserve"> </w:t>
      </w:r>
      <w:r w:rsidRPr="00A633E1">
        <w:rPr>
          <w:rFonts w:cs="B Mitra" w:hint="cs"/>
          <w:sz w:val="28"/>
          <w:szCs w:val="28"/>
          <w:rtl/>
        </w:rPr>
        <w:t>است.</w:t>
      </w:r>
      <w:r w:rsidRPr="00A633E1">
        <w:rPr>
          <w:rFonts w:cs="B Mitra"/>
          <w:sz w:val="28"/>
          <w:szCs w:val="28"/>
        </w:rPr>
        <w:t xml:space="preserve"> </w:t>
      </w:r>
      <w:r w:rsidRPr="00A633E1">
        <w:rPr>
          <w:rFonts w:cs="B Mitra" w:hint="cs"/>
          <w:sz w:val="28"/>
          <w:szCs w:val="28"/>
          <w:rtl/>
        </w:rPr>
        <w:t>به</w:t>
      </w:r>
      <w:r w:rsidRPr="00A633E1">
        <w:rPr>
          <w:rFonts w:cs="B Mitra"/>
          <w:sz w:val="28"/>
          <w:szCs w:val="28"/>
        </w:rPr>
        <w:t xml:space="preserve"> </w:t>
      </w:r>
      <w:r w:rsidRPr="00A633E1">
        <w:rPr>
          <w:rFonts w:cs="B Mitra" w:hint="cs"/>
          <w:sz w:val="28"/>
          <w:szCs w:val="28"/>
          <w:rtl/>
        </w:rPr>
        <w:t>هرحال</w:t>
      </w:r>
      <w:r w:rsidRPr="00A633E1">
        <w:rPr>
          <w:rFonts w:cs="B Mitra"/>
          <w:sz w:val="28"/>
          <w:szCs w:val="28"/>
        </w:rPr>
        <w:t xml:space="preserve"> </w:t>
      </w:r>
      <w:r w:rsidRPr="00A633E1">
        <w:rPr>
          <w:rFonts w:cs="B Mitra" w:hint="cs"/>
          <w:sz w:val="28"/>
          <w:szCs w:val="28"/>
          <w:rtl/>
        </w:rPr>
        <w:t>عملکرد</w:t>
      </w:r>
      <w:r w:rsidRPr="00A633E1">
        <w:rPr>
          <w:rFonts w:cs="B Mitra"/>
          <w:sz w:val="28"/>
          <w:szCs w:val="28"/>
        </w:rPr>
        <w:t xml:space="preserve"> </w:t>
      </w:r>
      <w:r w:rsidRPr="00A633E1">
        <w:rPr>
          <w:rFonts w:cs="B Mitra" w:hint="cs"/>
          <w:sz w:val="28"/>
          <w:szCs w:val="28"/>
          <w:rtl/>
        </w:rPr>
        <w:t>بهتر</w:t>
      </w:r>
      <w:r w:rsidRPr="00A633E1">
        <w:rPr>
          <w:rFonts w:cs="B Mitra"/>
          <w:sz w:val="28"/>
          <w:szCs w:val="28"/>
        </w:rPr>
        <w:t xml:space="preserve"> </w:t>
      </w:r>
      <w:r w:rsidRPr="00A633E1">
        <w:rPr>
          <w:rFonts w:cs="B Mitra" w:hint="cs"/>
          <w:sz w:val="28"/>
          <w:szCs w:val="28"/>
          <w:rtl/>
        </w:rPr>
        <w:t>اقتصادهای درحال</w:t>
      </w:r>
      <w:r w:rsidRPr="00A633E1">
        <w:rPr>
          <w:rFonts w:cs="B Mitra"/>
          <w:sz w:val="28"/>
          <w:szCs w:val="28"/>
        </w:rPr>
        <w:t xml:space="preserve"> </w:t>
      </w:r>
      <w:r w:rsidRPr="00A633E1">
        <w:rPr>
          <w:rFonts w:cs="B Mitra" w:hint="cs"/>
          <w:sz w:val="28"/>
          <w:szCs w:val="28"/>
          <w:rtl/>
        </w:rPr>
        <w:t>ظهور</w:t>
      </w:r>
      <w:r w:rsidRPr="00A633E1">
        <w:rPr>
          <w:rFonts w:cs="B Mitra"/>
          <w:sz w:val="28"/>
          <w:szCs w:val="28"/>
        </w:rPr>
        <w:t xml:space="preserve"> </w:t>
      </w:r>
      <w:r w:rsidRPr="00A633E1">
        <w:rPr>
          <w:rFonts w:cs="B Mitra" w:hint="cs"/>
          <w:sz w:val="28"/>
          <w:szCs w:val="28"/>
          <w:rtl/>
        </w:rPr>
        <w:t>به</w:t>
      </w:r>
      <w:r w:rsidRPr="00A633E1">
        <w:rPr>
          <w:rFonts w:cs="B Mitra"/>
          <w:sz w:val="28"/>
          <w:szCs w:val="28"/>
        </w:rPr>
        <w:t xml:space="preserve"> </w:t>
      </w:r>
      <w:r w:rsidRPr="00A633E1">
        <w:rPr>
          <w:rFonts w:cs="B Mitra" w:hint="cs"/>
          <w:sz w:val="28"/>
          <w:szCs w:val="28"/>
          <w:rtl/>
        </w:rPr>
        <w:t>ویژه</w:t>
      </w:r>
      <w:r w:rsidRPr="00A633E1">
        <w:rPr>
          <w:rFonts w:cs="B Mitra"/>
          <w:sz w:val="28"/>
          <w:szCs w:val="28"/>
        </w:rPr>
        <w:t xml:space="preserve"> </w:t>
      </w:r>
      <w:r w:rsidRPr="00A633E1">
        <w:rPr>
          <w:rFonts w:cs="B Mitra" w:hint="cs"/>
          <w:sz w:val="28"/>
          <w:szCs w:val="28"/>
          <w:rtl/>
        </w:rPr>
        <w:t>مواردی</w:t>
      </w:r>
      <w:r w:rsidRPr="00A633E1">
        <w:rPr>
          <w:rFonts w:cs="B Mitra"/>
          <w:sz w:val="28"/>
          <w:szCs w:val="28"/>
        </w:rPr>
        <w:t xml:space="preserve"> </w:t>
      </w:r>
      <w:r w:rsidRPr="00A633E1">
        <w:rPr>
          <w:rFonts w:cs="B Mitra" w:hint="cs"/>
          <w:sz w:val="28"/>
          <w:szCs w:val="28"/>
          <w:rtl/>
        </w:rPr>
        <w:t>که</w:t>
      </w:r>
      <w:r w:rsidRPr="00A633E1">
        <w:rPr>
          <w:rFonts w:cs="B Mitra"/>
          <w:sz w:val="28"/>
          <w:szCs w:val="28"/>
        </w:rPr>
        <w:t xml:space="preserve"> </w:t>
      </w:r>
      <w:r w:rsidRPr="00A633E1">
        <w:rPr>
          <w:rFonts w:cs="B Mitra" w:hint="cs"/>
          <w:sz w:val="28"/>
          <w:szCs w:val="28"/>
          <w:rtl/>
        </w:rPr>
        <w:t>در</w:t>
      </w:r>
      <w:r w:rsidRPr="00A633E1">
        <w:rPr>
          <w:rFonts w:cs="B Mitra"/>
          <w:sz w:val="28"/>
          <w:szCs w:val="28"/>
        </w:rPr>
        <w:t xml:space="preserve"> </w:t>
      </w:r>
      <w:r w:rsidRPr="00A633E1">
        <w:rPr>
          <w:rFonts w:cs="B Mitra" w:hint="cs"/>
          <w:sz w:val="28"/>
          <w:szCs w:val="28"/>
          <w:rtl/>
        </w:rPr>
        <w:t>آسیا</w:t>
      </w:r>
      <w:r w:rsidRPr="00A633E1">
        <w:rPr>
          <w:rFonts w:cs="B Mitra"/>
          <w:sz w:val="28"/>
          <w:szCs w:val="28"/>
        </w:rPr>
        <w:t xml:space="preserve"> </w:t>
      </w:r>
      <w:r w:rsidRPr="00A633E1">
        <w:rPr>
          <w:rFonts w:cs="B Mitra" w:hint="cs"/>
          <w:sz w:val="28"/>
          <w:szCs w:val="28"/>
          <w:rtl/>
        </w:rPr>
        <w:t>واقع</w:t>
      </w:r>
      <w:r w:rsidRPr="00A633E1">
        <w:rPr>
          <w:rFonts w:cs="B Mitra"/>
          <w:sz w:val="28"/>
          <w:szCs w:val="28"/>
        </w:rPr>
        <w:t xml:space="preserve"> </w:t>
      </w:r>
      <w:r w:rsidRPr="00A633E1">
        <w:rPr>
          <w:rFonts w:cs="B Mitra" w:hint="cs"/>
          <w:sz w:val="28"/>
          <w:szCs w:val="28"/>
          <w:rtl/>
        </w:rPr>
        <w:t>شده</w:t>
      </w:r>
      <w:r w:rsidRPr="00A633E1">
        <w:rPr>
          <w:rFonts w:cs="B Mitra"/>
          <w:sz w:val="28"/>
          <w:szCs w:val="28"/>
        </w:rPr>
        <w:t xml:space="preserve"> </w:t>
      </w:r>
      <w:r w:rsidRPr="00A633E1">
        <w:rPr>
          <w:rFonts w:cs="B Mitra" w:hint="cs"/>
          <w:sz w:val="28"/>
          <w:szCs w:val="28"/>
          <w:rtl/>
        </w:rPr>
        <w:t>اند،</w:t>
      </w:r>
      <w:r w:rsidRPr="00A633E1">
        <w:rPr>
          <w:rFonts w:cs="B Mitra"/>
          <w:sz w:val="28"/>
          <w:szCs w:val="28"/>
        </w:rPr>
        <w:t xml:space="preserve"> </w:t>
      </w:r>
      <w:r w:rsidRPr="00A633E1">
        <w:rPr>
          <w:rFonts w:cs="B Mitra" w:hint="cs"/>
          <w:sz w:val="28"/>
          <w:szCs w:val="28"/>
          <w:rtl/>
        </w:rPr>
        <w:t>چنانچه</w:t>
      </w:r>
      <w:r w:rsidRPr="00A633E1">
        <w:rPr>
          <w:rFonts w:cs="B Mitra"/>
          <w:sz w:val="28"/>
          <w:szCs w:val="28"/>
        </w:rPr>
        <w:t xml:space="preserve"> </w:t>
      </w:r>
      <w:r w:rsidRPr="00A633E1">
        <w:rPr>
          <w:rFonts w:cs="B Mitra" w:hint="cs"/>
          <w:sz w:val="28"/>
          <w:szCs w:val="28"/>
          <w:rtl/>
        </w:rPr>
        <w:t>شرایط</w:t>
      </w:r>
      <w:r w:rsidRPr="00A633E1">
        <w:rPr>
          <w:rFonts w:cs="B Mitra"/>
          <w:sz w:val="28"/>
          <w:szCs w:val="28"/>
        </w:rPr>
        <w:t xml:space="preserve"> </w:t>
      </w:r>
      <w:r w:rsidRPr="00A633E1">
        <w:rPr>
          <w:rFonts w:cs="B Mitra" w:hint="cs"/>
          <w:sz w:val="28"/>
          <w:szCs w:val="28"/>
          <w:rtl/>
        </w:rPr>
        <w:t>اقتصادی</w:t>
      </w:r>
      <w:r w:rsidRPr="00A633E1">
        <w:rPr>
          <w:rFonts w:cs="B Mitra"/>
          <w:sz w:val="28"/>
          <w:szCs w:val="28"/>
        </w:rPr>
        <w:t xml:space="preserve"> </w:t>
      </w:r>
      <w:r w:rsidRPr="00A633E1">
        <w:rPr>
          <w:rFonts w:cs="B Mitra" w:hint="cs"/>
          <w:sz w:val="28"/>
          <w:szCs w:val="28"/>
          <w:rtl/>
        </w:rPr>
        <w:t>منطقه</w:t>
      </w:r>
      <w:r w:rsidRPr="00A633E1">
        <w:rPr>
          <w:rFonts w:cs="B Mitra"/>
          <w:sz w:val="28"/>
          <w:szCs w:val="28"/>
        </w:rPr>
        <w:t xml:space="preserve"> </w:t>
      </w:r>
      <w:r w:rsidRPr="00A633E1">
        <w:rPr>
          <w:rFonts w:cs="B Mitra" w:hint="cs"/>
          <w:sz w:val="28"/>
          <w:szCs w:val="28"/>
          <w:rtl/>
        </w:rPr>
        <w:t>یورو</w:t>
      </w:r>
      <w:r w:rsidRPr="00A633E1">
        <w:rPr>
          <w:rFonts w:cs="B Mitra"/>
          <w:sz w:val="28"/>
          <w:szCs w:val="28"/>
        </w:rPr>
        <w:t xml:space="preserve">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آمریکا</w:t>
      </w:r>
      <w:r w:rsidRPr="00A633E1">
        <w:rPr>
          <w:rFonts w:cs="B Mitra"/>
          <w:sz w:val="28"/>
          <w:szCs w:val="28"/>
        </w:rPr>
        <w:t xml:space="preserve"> </w:t>
      </w:r>
      <w:r w:rsidRPr="00A633E1">
        <w:rPr>
          <w:rFonts w:cs="B Mitra" w:hint="cs"/>
          <w:sz w:val="28"/>
          <w:szCs w:val="28"/>
          <w:rtl/>
        </w:rPr>
        <w:t>به شدت وخیم شود،</w:t>
      </w:r>
      <w:r w:rsidRPr="00A633E1">
        <w:rPr>
          <w:rFonts w:cs="B Mitra"/>
          <w:sz w:val="28"/>
          <w:szCs w:val="28"/>
        </w:rPr>
        <w:t xml:space="preserve"> </w:t>
      </w:r>
      <w:r w:rsidRPr="00A633E1">
        <w:rPr>
          <w:rFonts w:cs="B Mitra" w:hint="cs"/>
          <w:sz w:val="28"/>
          <w:szCs w:val="28"/>
          <w:rtl/>
        </w:rPr>
        <w:t>روبه</w:t>
      </w:r>
      <w:r w:rsidRPr="00A633E1">
        <w:rPr>
          <w:rFonts w:cs="B Mitra"/>
          <w:sz w:val="28"/>
          <w:szCs w:val="28"/>
        </w:rPr>
        <w:t xml:space="preserve"> </w:t>
      </w:r>
      <w:r w:rsidRPr="00A633E1">
        <w:rPr>
          <w:rFonts w:cs="B Mitra" w:hint="cs"/>
          <w:sz w:val="28"/>
          <w:szCs w:val="28"/>
          <w:rtl/>
        </w:rPr>
        <w:t>زوال</w:t>
      </w:r>
      <w:r w:rsidRPr="00A633E1">
        <w:rPr>
          <w:rFonts w:cs="B Mitra"/>
          <w:sz w:val="28"/>
          <w:szCs w:val="28"/>
        </w:rPr>
        <w:t xml:space="preserve"> </w:t>
      </w:r>
      <w:r w:rsidRPr="00A633E1">
        <w:rPr>
          <w:rFonts w:cs="B Mitra" w:hint="cs"/>
          <w:sz w:val="28"/>
          <w:szCs w:val="28"/>
          <w:rtl/>
        </w:rPr>
        <w:t>خواهد</w:t>
      </w:r>
      <w:r w:rsidRPr="00A633E1">
        <w:rPr>
          <w:rFonts w:cs="B Mitra"/>
          <w:sz w:val="28"/>
          <w:szCs w:val="28"/>
        </w:rPr>
        <w:t xml:space="preserve"> </w:t>
      </w:r>
      <w:r w:rsidRPr="00A633E1">
        <w:rPr>
          <w:rFonts w:cs="B Mitra" w:hint="cs"/>
          <w:sz w:val="28"/>
          <w:szCs w:val="28"/>
          <w:rtl/>
        </w:rPr>
        <w:t>رفت.</w:t>
      </w:r>
      <w:r w:rsidRPr="00A633E1">
        <w:rPr>
          <w:rFonts w:cs="B Mitra"/>
          <w:sz w:val="28"/>
          <w:szCs w:val="28"/>
        </w:rPr>
        <w:t xml:space="preserve"> </w:t>
      </w:r>
      <w:r w:rsidRPr="00A633E1">
        <w:rPr>
          <w:rFonts w:cs="B Mitra" w:hint="cs"/>
          <w:sz w:val="28"/>
          <w:szCs w:val="28"/>
          <w:rtl/>
        </w:rPr>
        <w:t>بسیاری</w:t>
      </w:r>
      <w:r w:rsidRPr="00A633E1">
        <w:rPr>
          <w:rFonts w:cs="B Mitra"/>
          <w:sz w:val="28"/>
          <w:szCs w:val="28"/>
        </w:rPr>
        <w:t xml:space="preserve"> </w:t>
      </w:r>
      <w:r w:rsidRPr="00A633E1">
        <w:rPr>
          <w:rFonts w:cs="B Mitra" w:hint="cs"/>
          <w:sz w:val="28"/>
          <w:szCs w:val="28"/>
          <w:rtl/>
        </w:rPr>
        <w:t>از</w:t>
      </w:r>
      <w:r w:rsidRPr="00A633E1">
        <w:rPr>
          <w:rFonts w:cs="B Mitra"/>
          <w:sz w:val="28"/>
          <w:szCs w:val="28"/>
        </w:rPr>
        <w:t xml:space="preserve"> </w:t>
      </w:r>
      <w:r w:rsidRPr="00A633E1">
        <w:rPr>
          <w:rFonts w:cs="B Mitra" w:hint="cs"/>
          <w:sz w:val="28"/>
          <w:szCs w:val="28"/>
          <w:rtl/>
        </w:rPr>
        <w:t>اقتصاد</w:t>
      </w:r>
      <w:r w:rsidRPr="00A633E1">
        <w:rPr>
          <w:rFonts w:cs="B Mitra"/>
          <w:sz w:val="28"/>
          <w:szCs w:val="28"/>
        </w:rPr>
        <w:t xml:space="preserve"> </w:t>
      </w:r>
      <w:r w:rsidRPr="00A633E1">
        <w:rPr>
          <w:rFonts w:cs="B Mitra" w:hint="cs"/>
          <w:sz w:val="28"/>
          <w:szCs w:val="28"/>
          <w:rtl/>
        </w:rPr>
        <w:t>های</w:t>
      </w:r>
      <w:r w:rsidRPr="00A633E1">
        <w:rPr>
          <w:rFonts w:cs="B Mitra"/>
          <w:sz w:val="28"/>
          <w:szCs w:val="28"/>
        </w:rPr>
        <w:t xml:space="preserve"> </w:t>
      </w:r>
      <w:r w:rsidRPr="00A633E1">
        <w:rPr>
          <w:rFonts w:cs="B Mitra" w:hint="cs"/>
          <w:sz w:val="28"/>
          <w:szCs w:val="28"/>
          <w:rtl/>
        </w:rPr>
        <w:t>درحال</w:t>
      </w:r>
      <w:r w:rsidRPr="00A633E1">
        <w:rPr>
          <w:rFonts w:cs="B Mitra"/>
          <w:sz w:val="28"/>
          <w:szCs w:val="28"/>
        </w:rPr>
        <w:t xml:space="preserve"> </w:t>
      </w:r>
      <w:r w:rsidRPr="00A633E1">
        <w:rPr>
          <w:rFonts w:cs="B Mitra" w:hint="cs"/>
          <w:sz w:val="28"/>
          <w:szCs w:val="28"/>
          <w:rtl/>
        </w:rPr>
        <w:t>ظهور</w:t>
      </w:r>
      <w:r w:rsidRPr="00A633E1">
        <w:rPr>
          <w:rFonts w:cs="B Mitra"/>
          <w:sz w:val="28"/>
          <w:szCs w:val="28"/>
        </w:rPr>
        <w:t xml:space="preserve"> </w:t>
      </w:r>
      <w:r w:rsidRPr="00A633E1">
        <w:rPr>
          <w:rFonts w:cs="B Mitra" w:hint="cs"/>
          <w:sz w:val="28"/>
          <w:szCs w:val="28"/>
          <w:rtl/>
        </w:rPr>
        <w:t>فرار جریان</w:t>
      </w:r>
      <w:r w:rsidRPr="00A633E1">
        <w:rPr>
          <w:rFonts w:cs="B Mitra"/>
          <w:sz w:val="28"/>
          <w:szCs w:val="28"/>
        </w:rPr>
        <w:t xml:space="preserve"> </w:t>
      </w:r>
      <w:r w:rsidRPr="00A633E1">
        <w:rPr>
          <w:rFonts w:cs="B Mitra" w:hint="cs"/>
          <w:sz w:val="28"/>
          <w:szCs w:val="28"/>
          <w:rtl/>
        </w:rPr>
        <w:t>سرمایه را تجربه کرده اند خروج سرمایه</w:t>
      </w:r>
      <w:r w:rsidRPr="00A633E1">
        <w:rPr>
          <w:rFonts w:cs="B Mitra"/>
          <w:sz w:val="28"/>
          <w:szCs w:val="28"/>
        </w:rPr>
        <w:t xml:space="preserve"> </w:t>
      </w:r>
      <w:r w:rsidRPr="00A633E1">
        <w:rPr>
          <w:rFonts w:cs="B Mitra" w:hint="cs"/>
          <w:sz w:val="28"/>
          <w:szCs w:val="28"/>
          <w:rtl/>
        </w:rPr>
        <w:t>به</w:t>
      </w:r>
      <w:r w:rsidRPr="00A633E1">
        <w:rPr>
          <w:rFonts w:cs="B Mitra"/>
          <w:sz w:val="28"/>
          <w:szCs w:val="28"/>
        </w:rPr>
        <w:t xml:space="preserve"> </w:t>
      </w:r>
      <w:r w:rsidRPr="00A633E1">
        <w:rPr>
          <w:rFonts w:cs="B Mitra" w:hint="cs"/>
          <w:sz w:val="28"/>
          <w:szCs w:val="28"/>
          <w:rtl/>
        </w:rPr>
        <w:t>دلیل</w:t>
      </w:r>
      <w:r w:rsidRPr="00A633E1">
        <w:rPr>
          <w:rFonts w:cs="B Mitra"/>
          <w:sz w:val="28"/>
          <w:szCs w:val="28"/>
        </w:rPr>
        <w:t xml:space="preserve"> </w:t>
      </w:r>
      <w:r w:rsidRPr="00A633E1">
        <w:rPr>
          <w:rFonts w:cs="B Mitra" w:hint="cs"/>
          <w:sz w:val="28"/>
          <w:szCs w:val="28"/>
          <w:rtl/>
        </w:rPr>
        <w:t xml:space="preserve">مشکلات </w:t>
      </w:r>
      <w:r w:rsidRPr="00A633E1">
        <w:rPr>
          <w:rFonts w:cs="B Mitra"/>
          <w:sz w:val="28"/>
          <w:szCs w:val="28"/>
        </w:rPr>
        <w:t xml:space="preserve"> </w:t>
      </w:r>
      <w:r w:rsidRPr="00A633E1">
        <w:rPr>
          <w:rFonts w:cs="B Mitra" w:hint="cs"/>
          <w:sz w:val="28"/>
          <w:szCs w:val="28"/>
          <w:rtl/>
        </w:rPr>
        <w:t>بانکی</w:t>
      </w:r>
      <w:r w:rsidRPr="00A633E1">
        <w:rPr>
          <w:rFonts w:cs="B Mitra"/>
          <w:sz w:val="28"/>
          <w:szCs w:val="28"/>
        </w:rPr>
        <w:t xml:space="preserve"> </w:t>
      </w:r>
      <w:r w:rsidRPr="00A633E1">
        <w:rPr>
          <w:rFonts w:cs="B Mitra" w:hint="cs"/>
          <w:sz w:val="28"/>
          <w:szCs w:val="28"/>
          <w:rtl/>
        </w:rPr>
        <w:t>آمریکا</w:t>
      </w:r>
      <w:r w:rsidRPr="00A633E1">
        <w:rPr>
          <w:rFonts w:cs="B Mitra"/>
          <w:sz w:val="28"/>
          <w:szCs w:val="28"/>
        </w:rPr>
        <w:t xml:space="preserve">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اروپا</w:t>
      </w:r>
      <w:r w:rsidRPr="00A633E1">
        <w:rPr>
          <w:rFonts w:cs="B Mitra"/>
          <w:sz w:val="28"/>
          <w:szCs w:val="28"/>
        </w:rPr>
        <w:t xml:space="preserve"> </w:t>
      </w:r>
      <w:r w:rsidRPr="00A633E1">
        <w:rPr>
          <w:rFonts w:cs="B Mitra" w:hint="cs"/>
          <w:sz w:val="28"/>
          <w:szCs w:val="28"/>
          <w:rtl/>
        </w:rPr>
        <w:t>باعث</w:t>
      </w:r>
      <w:r w:rsidRPr="00A633E1">
        <w:rPr>
          <w:rFonts w:cs="B Mitra"/>
          <w:sz w:val="28"/>
          <w:szCs w:val="28"/>
        </w:rPr>
        <w:t xml:space="preserve"> </w:t>
      </w:r>
      <w:r w:rsidRPr="00A633E1">
        <w:rPr>
          <w:rFonts w:cs="B Mitra" w:hint="cs"/>
          <w:sz w:val="28"/>
          <w:szCs w:val="28"/>
          <w:rtl/>
        </w:rPr>
        <w:t>کمبود</w:t>
      </w:r>
      <w:r w:rsidRPr="00A633E1">
        <w:rPr>
          <w:rFonts w:cs="B Mitra"/>
          <w:sz w:val="28"/>
          <w:szCs w:val="28"/>
        </w:rPr>
        <w:t xml:space="preserve"> </w:t>
      </w:r>
      <w:r w:rsidRPr="00A633E1">
        <w:rPr>
          <w:rFonts w:cs="B Mitra" w:hint="cs"/>
          <w:sz w:val="28"/>
          <w:szCs w:val="28"/>
          <w:rtl/>
        </w:rPr>
        <w:t>نقدینگی</w:t>
      </w:r>
      <w:r w:rsidRPr="00A633E1">
        <w:rPr>
          <w:rFonts w:cs="B Mitra"/>
          <w:sz w:val="28"/>
          <w:szCs w:val="28"/>
        </w:rPr>
        <w:t xml:space="preserve"> </w:t>
      </w:r>
      <w:r w:rsidRPr="00A633E1">
        <w:rPr>
          <w:rFonts w:cs="B Mitra" w:hint="cs"/>
          <w:sz w:val="28"/>
          <w:szCs w:val="28"/>
          <w:rtl/>
        </w:rPr>
        <w:t>بین المللی</w:t>
      </w:r>
      <w:r w:rsidRPr="00A633E1">
        <w:rPr>
          <w:rFonts w:cs="B Mitra"/>
          <w:sz w:val="28"/>
          <w:szCs w:val="28"/>
        </w:rPr>
        <w:t xml:space="preserve"> </w:t>
      </w:r>
      <w:r w:rsidRPr="00A633E1">
        <w:rPr>
          <w:rFonts w:cs="B Mitra" w:hint="cs"/>
          <w:sz w:val="28"/>
          <w:szCs w:val="28"/>
          <w:rtl/>
        </w:rPr>
        <w:t>و کاهش</w:t>
      </w:r>
      <w:r w:rsidRPr="00A633E1">
        <w:rPr>
          <w:rFonts w:cs="B Mitra"/>
          <w:sz w:val="28"/>
          <w:szCs w:val="28"/>
        </w:rPr>
        <w:t xml:space="preserve"> </w:t>
      </w:r>
      <w:r w:rsidRPr="00A633E1">
        <w:rPr>
          <w:rFonts w:cs="B Mitra" w:hint="cs"/>
          <w:sz w:val="28"/>
          <w:szCs w:val="28"/>
          <w:rtl/>
        </w:rPr>
        <w:t>شدید</w:t>
      </w:r>
      <w:r w:rsidRPr="00A633E1">
        <w:rPr>
          <w:rFonts w:cs="B Mitra"/>
          <w:sz w:val="28"/>
          <w:szCs w:val="28"/>
        </w:rPr>
        <w:t xml:space="preserve"> </w:t>
      </w:r>
      <w:r w:rsidRPr="00A633E1">
        <w:rPr>
          <w:rFonts w:cs="B Mitra" w:hint="cs"/>
          <w:sz w:val="28"/>
          <w:szCs w:val="28"/>
          <w:rtl/>
        </w:rPr>
        <w:t>ارزش</w:t>
      </w:r>
      <w:r w:rsidRPr="00A633E1">
        <w:rPr>
          <w:rFonts w:cs="B Mitra"/>
          <w:sz w:val="28"/>
          <w:szCs w:val="28"/>
        </w:rPr>
        <w:t xml:space="preserve"> </w:t>
      </w:r>
      <w:r w:rsidRPr="00A633E1">
        <w:rPr>
          <w:rFonts w:cs="B Mitra" w:hint="cs"/>
          <w:sz w:val="28"/>
          <w:szCs w:val="28"/>
          <w:rtl/>
        </w:rPr>
        <w:t>پول شده است و</w:t>
      </w:r>
      <w:r w:rsidRPr="00A633E1">
        <w:rPr>
          <w:rFonts w:cs="B Mitra"/>
          <w:sz w:val="28"/>
          <w:szCs w:val="28"/>
        </w:rPr>
        <w:t xml:space="preserve"> </w:t>
      </w:r>
      <w:r w:rsidRPr="00A633E1">
        <w:rPr>
          <w:rFonts w:cs="B Mitra" w:hint="cs"/>
          <w:sz w:val="28"/>
          <w:szCs w:val="28"/>
          <w:rtl/>
        </w:rPr>
        <w:t>ورود</w:t>
      </w:r>
      <w:r w:rsidRPr="00A633E1">
        <w:rPr>
          <w:rFonts w:cs="B Mitra"/>
          <w:sz w:val="28"/>
          <w:szCs w:val="28"/>
        </w:rPr>
        <w:t xml:space="preserve"> </w:t>
      </w:r>
      <w:r w:rsidRPr="00A633E1">
        <w:rPr>
          <w:rFonts w:cs="B Mitra" w:hint="cs"/>
          <w:sz w:val="28"/>
          <w:szCs w:val="28"/>
          <w:rtl/>
        </w:rPr>
        <w:t>سرمایه</w:t>
      </w:r>
      <w:r w:rsidRPr="00A633E1">
        <w:rPr>
          <w:rFonts w:cs="B Mitra"/>
          <w:sz w:val="28"/>
          <w:szCs w:val="28"/>
        </w:rPr>
        <w:t xml:space="preserve"> </w:t>
      </w:r>
      <w:r w:rsidRPr="00A633E1">
        <w:rPr>
          <w:rFonts w:cs="B Mitra" w:hint="cs"/>
          <w:sz w:val="28"/>
          <w:szCs w:val="28"/>
          <w:rtl/>
        </w:rPr>
        <w:t>نیز</w:t>
      </w:r>
      <w:r w:rsidRPr="00A633E1">
        <w:rPr>
          <w:rFonts w:cs="B Mitra"/>
          <w:sz w:val="28"/>
          <w:szCs w:val="28"/>
        </w:rPr>
        <w:t xml:space="preserve"> </w:t>
      </w:r>
      <w:r w:rsidRPr="00A633E1">
        <w:rPr>
          <w:rFonts w:cs="B Mitra" w:hint="cs"/>
          <w:sz w:val="28"/>
          <w:szCs w:val="28"/>
          <w:rtl/>
        </w:rPr>
        <w:t>به</w:t>
      </w:r>
      <w:r w:rsidRPr="00A633E1">
        <w:rPr>
          <w:rFonts w:cs="B Mitra"/>
          <w:sz w:val="28"/>
          <w:szCs w:val="28"/>
        </w:rPr>
        <w:t xml:space="preserve"> </w:t>
      </w:r>
      <w:r w:rsidRPr="00A633E1">
        <w:rPr>
          <w:rFonts w:cs="B Mitra" w:hint="cs"/>
          <w:sz w:val="28"/>
          <w:szCs w:val="28"/>
          <w:rtl/>
        </w:rPr>
        <w:t>علت</w:t>
      </w:r>
      <w:r w:rsidRPr="00A633E1">
        <w:rPr>
          <w:rFonts w:cs="B Mitra"/>
          <w:sz w:val="28"/>
          <w:szCs w:val="28"/>
        </w:rPr>
        <w:t xml:space="preserve"> </w:t>
      </w:r>
      <w:r w:rsidRPr="00A633E1">
        <w:rPr>
          <w:rFonts w:cs="B Mitra" w:hint="cs"/>
          <w:sz w:val="28"/>
          <w:szCs w:val="28"/>
          <w:rtl/>
        </w:rPr>
        <w:t>سیاست</w:t>
      </w:r>
      <w:r w:rsidRPr="00A633E1">
        <w:rPr>
          <w:rFonts w:cs="B Mitra"/>
          <w:sz w:val="28"/>
          <w:szCs w:val="28"/>
        </w:rPr>
        <w:t xml:space="preserve"> </w:t>
      </w:r>
      <w:r w:rsidRPr="00A633E1">
        <w:rPr>
          <w:rFonts w:cs="B Mitra" w:hint="cs"/>
          <w:sz w:val="28"/>
          <w:szCs w:val="28"/>
          <w:rtl/>
        </w:rPr>
        <w:t>های</w:t>
      </w:r>
      <w:r w:rsidRPr="00A633E1">
        <w:rPr>
          <w:rFonts w:cs="B Mitra"/>
          <w:sz w:val="28"/>
          <w:szCs w:val="28"/>
        </w:rPr>
        <w:t xml:space="preserve"> </w:t>
      </w:r>
      <w:r w:rsidRPr="00A633E1">
        <w:rPr>
          <w:rFonts w:cs="B Mitra" w:hint="cs"/>
          <w:sz w:val="28"/>
          <w:szCs w:val="28"/>
          <w:rtl/>
        </w:rPr>
        <w:t>پولی</w:t>
      </w:r>
      <w:r w:rsidRPr="00A633E1">
        <w:rPr>
          <w:rFonts w:cs="B Mitra"/>
          <w:sz w:val="28"/>
          <w:szCs w:val="28"/>
        </w:rPr>
        <w:t xml:space="preserve"> </w:t>
      </w:r>
      <w:r w:rsidRPr="00A633E1">
        <w:rPr>
          <w:rFonts w:cs="B Mitra" w:hint="cs"/>
          <w:sz w:val="28"/>
          <w:szCs w:val="28"/>
          <w:rtl/>
        </w:rPr>
        <w:t>غیرمنتظره</w:t>
      </w:r>
      <w:r w:rsidRPr="00A633E1">
        <w:rPr>
          <w:rFonts w:cs="B Mitra"/>
          <w:sz w:val="28"/>
          <w:szCs w:val="28"/>
        </w:rPr>
        <w:t xml:space="preserve"> </w:t>
      </w:r>
      <w:r w:rsidRPr="00A633E1">
        <w:rPr>
          <w:rFonts w:cs="B Mitra" w:hint="cs"/>
          <w:sz w:val="28"/>
          <w:szCs w:val="28"/>
          <w:rtl/>
        </w:rPr>
        <w:t>ای</w:t>
      </w:r>
      <w:r w:rsidRPr="00A633E1">
        <w:rPr>
          <w:rFonts w:cs="B Mitra"/>
          <w:sz w:val="28"/>
          <w:szCs w:val="28"/>
        </w:rPr>
        <w:t xml:space="preserve"> </w:t>
      </w:r>
      <w:r w:rsidRPr="00A633E1">
        <w:rPr>
          <w:rFonts w:cs="B Mitra" w:hint="cs"/>
          <w:sz w:val="28"/>
          <w:szCs w:val="28"/>
          <w:rtl/>
        </w:rPr>
        <w:t>است</w:t>
      </w:r>
      <w:r w:rsidRPr="00A633E1">
        <w:rPr>
          <w:rFonts w:cs="B Mitra"/>
          <w:sz w:val="28"/>
          <w:szCs w:val="28"/>
        </w:rPr>
        <w:t xml:space="preserve"> </w:t>
      </w:r>
      <w:r w:rsidRPr="00A633E1">
        <w:rPr>
          <w:rFonts w:cs="B Mitra" w:hint="cs"/>
          <w:sz w:val="28"/>
          <w:szCs w:val="28"/>
          <w:rtl/>
        </w:rPr>
        <w:t>که گاه</w:t>
      </w:r>
      <w:r w:rsidRPr="00A633E1">
        <w:rPr>
          <w:rFonts w:cs="B Mitra"/>
          <w:sz w:val="28"/>
          <w:szCs w:val="28"/>
        </w:rPr>
        <w:t xml:space="preserve"> </w:t>
      </w:r>
      <w:r w:rsidRPr="00A633E1">
        <w:rPr>
          <w:rFonts w:cs="B Mitra" w:hint="cs"/>
          <w:sz w:val="28"/>
          <w:szCs w:val="28"/>
          <w:rtl/>
        </w:rPr>
        <w:t>توسط بانک های مرکزی اقتصادهای پیشرفته اتخاذ</w:t>
      </w:r>
      <w:r w:rsidRPr="00A633E1">
        <w:rPr>
          <w:rFonts w:cs="B Mitra"/>
          <w:sz w:val="28"/>
          <w:szCs w:val="28"/>
        </w:rPr>
        <w:t xml:space="preserve"> </w:t>
      </w:r>
      <w:r w:rsidRPr="00A633E1">
        <w:rPr>
          <w:rFonts w:cs="B Mitra" w:hint="cs"/>
          <w:sz w:val="28"/>
          <w:szCs w:val="28"/>
          <w:rtl/>
        </w:rPr>
        <w:t>شده</w:t>
      </w:r>
      <w:r w:rsidRPr="00A633E1">
        <w:rPr>
          <w:rFonts w:cs="B Mitra"/>
          <w:sz w:val="28"/>
          <w:szCs w:val="28"/>
        </w:rPr>
        <w:t xml:space="preserve"> </w:t>
      </w:r>
      <w:r w:rsidRPr="00A633E1">
        <w:rPr>
          <w:rFonts w:cs="B Mitra" w:hint="cs"/>
          <w:sz w:val="28"/>
          <w:szCs w:val="28"/>
          <w:rtl/>
        </w:rPr>
        <w:t>است</w:t>
      </w:r>
      <w:r w:rsidRPr="00A633E1">
        <w:rPr>
          <w:rFonts w:cs="B Mitra"/>
          <w:sz w:val="28"/>
          <w:szCs w:val="28"/>
        </w:rPr>
        <w:t xml:space="preserve">. </w:t>
      </w:r>
      <w:r w:rsidRPr="00A633E1">
        <w:rPr>
          <w:rFonts w:cs="B Mitra" w:hint="cs"/>
          <w:sz w:val="28"/>
          <w:szCs w:val="28"/>
          <w:rtl/>
        </w:rPr>
        <w:t>این</w:t>
      </w:r>
      <w:r w:rsidRPr="00A633E1">
        <w:rPr>
          <w:rFonts w:cs="B Mitra"/>
          <w:sz w:val="28"/>
          <w:szCs w:val="28"/>
        </w:rPr>
        <w:t xml:space="preserve"> </w:t>
      </w:r>
      <w:r w:rsidRPr="00A633E1">
        <w:rPr>
          <w:rFonts w:cs="B Mitra" w:hint="cs"/>
          <w:sz w:val="28"/>
          <w:szCs w:val="28"/>
          <w:rtl/>
        </w:rPr>
        <w:t>امر</w:t>
      </w:r>
      <w:r w:rsidRPr="00A633E1">
        <w:rPr>
          <w:rFonts w:cs="B Mitra"/>
          <w:sz w:val="28"/>
          <w:szCs w:val="28"/>
        </w:rPr>
        <w:t xml:space="preserve"> </w:t>
      </w:r>
      <w:r w:rsidRPr="00A633E1">
        <w:rPr>
          <w:rFonts w:cs="B Mitra" w:hint="cs"/>
          <w:sz w:val="28"/>
          <w:szCs w:val="28"/>
          <w:rtl/>
        </w:rPr>
        <w:t>باعث</w:t>
      </w:r>
      <w:r w:rsidRPr="00A633E1">
        <w:rPr>
          <w:rFonts w:cs="B Mitra"/>
          <w:sz w:val="28"/>
          <w:szCs w:val="28"/>
        </w:rPr>
        <w:t xml:space="preserve"> </w:t>
      </w:r>
      <w:r w:rsidRPr="00A633E1">
        <w:rPr>
          <w:rFonts w:cs="B Mitra" w:hint="cs"/>
          <w:sz w:val="28"/>
          <w:szCs w:val="28"/>
          <w:rtl/>
        </w:rPr>
        <w:t>فشار</w:t>
      </w:r>
      <w:r w:rsidRPr="00A633E1">
        <w:rPr>
          <w:rFonts w:cs="B Mitra"/>
          <w:sz w:val="28"/>
          <w:szCs w:val="28"/>
        </w:rPr>
        <w:t xml:space="preserve"> </w:t>
      </w:r>
      <w:r w:rsidRPr="00A633E1">
        <w:rPr>
          <w:rFonts w:cs="B Mitra" w:hint="cs"/>
          <w:sz w:val="28"/>
          <w:szCs w:val="28"/>
          <w:rtl/>
        </w:rPr>
        <w:t>رو</w:t>
      </w:r>
      <w:r w:rsidRPr="00A633E1">
        <w:rPr>
          <w:rFonts w:cs="B Mitra"/>
          <w:sz w:val="28"/>
          <w:szCs w:val="28"/>
        </w:rPr>
        <w:t xml:space="preserve"> </w:t>
      </w:r>
      <w:r w:rsidRPr="00A633E1">
        <w:rPr>
          <w:rFonts w:cs="B Mitra" w:hint="cs"/>
          <w:sz w:val="28"/>
          <w:szCs w:val="28"/>
          <w:rtl/>
        </w:rPr>
        <w:t>به</w:t>
      </w:r>
      <w:r w:rsidRPr="00A633E1">
        <w:rPr>
          <w:rFonts w:cs="B Mitra"/>
          <w:sz w:val="28"/>
          <w:szCs w:val="28"/>
        </w:rPr>
        <w:t xml:space="preserve"> </w:t>
      </w:r>
      <w:r w:rsidRPr="00A633E1">
        <w:rPr>
          <w:rFonts w:cs="B Mitra" w:hint="cs"/>
          <w:sz w:val="28"/>
          <w:szCs w:val="28"/>
          <w:rtl/>
        </w:rPr>
        <w:t>افزایش</w:t>
      </w:r>
      <w:r w:rsidRPr="00A633E1">
        <w:rPr>
          <w:rFonts w:cs="B Mitra"/>
          <w:sz w:val="28"/>
          <w:szCs w:val="28"/>
        </w:rPr>
        <w:t xml:space="preserve"> </w:t>
      </w:r>
      <w:r w:rsidRPr="00A633E1">
        <w:rPr>
          <w:rFonts w:cs="B Mitra" w:hint="cs"/>
          <w:sz w:val="28"/>
          <w:szCs w:val="28"/>
          <w:rtl/>
        </w:rPr>
        <w:t>بر</w:t>
      </w:r>
      <w:r w:rsidRPr="00A633E1">
        <w:rPr>
          <w:rFonts w:cs="B Mitra"/>
          <w:sz w:val="28"/>
          <w:szCs w:val="28"/>
        </w:rPr>
        <w:t xml:space="preserve"> </w:t>
      </w:r>
      <w:r w:rsidRPr="00A633E1">
        <w:rPr>
          <w:rFonts w:cs="B Mitra" w:hint="cs"/>
          <w:sz w:val="28"/>
          <w:szCs w:val="28"/>
          <w:rtl/>
        </w:rPr>
        <w:t>نرخ</w:t>
      </w:r>
      <w:r w:rsidRPr="00A633E1">
        <w:rPr>
          <w:rFonts w:cs="B Mitra"/>
          <w:sz w:val="28"/>
          <w:szCs w:val="28"/>
        </w:rPr>
        <w:t xml:space="preserve"> </w:t>
      </w:r>
      <w:r w:rsidRPr="00A633E1">
        <w:rPr>
          <w:rFonts w:cs="B Mitra" w:hint="cs"/>
          <w:sz w:val="28"/>
          <w:szCs w:val="28"/>
          <w:rtl/>
        </w:rPr>
        <w:t>ارز</w:t>
      </w:r>
      <w:r w:rsidRPr="00A633E1">
        <w:rPr>
          <w:rFonts w:cs="B Mitra"/>
          <w:sz w:val="28"/>
          <w:szCs w:val="28"/>
        </w:rPr>
        <w:t xml:space="preserve">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همچنین</w:t>
      </w:r>
      <w:r w:rsidRPr="00A633E1">
        <w:rPr>
          <w:rFonts w:cs="B Mitra"/>
          <w:sz w:val="28"/>
          <w:szCs w:val="28"/>
        </w:rPr>
        <w:t xml:space="preserve"> </w:t>
      </w:r>
      <w:r w:rsidRPr="00A633E1">
        <w:rPr>
          <w:rFonts w:cs="B Mitra" w:hint="cs"/>
          <w:sz w:val="28"/>
          <w:szCs w:val="28"/>
          <w:rtl/>
        </w:rPr>
        <w:t>بر سطح قیمت دارایی ها  می</w:t>
      </w:r>
      <w:r w:rsidRPr="00A633E1">
        <w:rPr>
          <w:rFonts w:cs="B Mitra"/>
          <w:sz w:val="28"/>
          <w:szCs w:val="28"/>
        </w:rPr>
        <w:t xml:space="preserve"> </w:t>
      </w:r>
      <w:r w:rsidRPr="00A633E1">
        <w:rPr>
          <w:rFonts w:cs="B Mitra" w:hint="cs"/>
          <w:sz w:val="28"/>
          <w:szCs w:val="28"/>
          <w:rtl/>
        </w:rPr>
        <w:t>شود</w:t>
      </w:r>
      <w:r w:rsidRPr="00A633E1">
        <w:rPr>
          <w:rFonts w:cs="B Mitra"/>
          <w:sz w:val="28"/>
          <w:szCs w:val="28"/>
        </w:rPr>
        <w:t xml:space="preserve">. </w:t>
      </w:r>
      <w:r w:rsidRPr="00A633E1">
        <w:rPr>
          <w:rFonts w:cs="B Mitra" w:hint="cs"/>
          <w:sz w:val="28"/>
          <w:szCs w:val="28"/>
          <w:rtl/>
        </w:rPr>
        <w:t>این</w:t>
      </w:r>
      <w:r w:rsidRPr="00A633E1">
        <w:rPr>
          <w:rFonts w:cs="B Mitra"/>
          <w:sz w:val="28"/>
          <w:szCs w:val="28"/>
        </w:rPr>
        <w:t xml:space="preserve"> </w:t>
      </w:r>
      <w:r w:rsidRPr="00A633E1">
        <w:rPr>
          <w:rFonts w:cs="B Mitra" w:hint="cs"/>
          <w:sz w:val="28"/>
          <w:szCs w:val="28"/>
          <w:rtl/>
        </w:rPr>
        <w:t>اقتصادها</w:t>
      </w:r>
      <w:r w:rsidRPr="00A633E1">
        <w:rPr>
          <w:rFonts w:cs="B Mitra"/>
          <w:sz w:val="28"/>
          <w:szCs w:val="28"/>
        </w:rPr>
        <w:t xml:space="preserve"> </w:t>
      </w:r>
      <w:r w:rsidRPr="00A633E1">
        <w:rPr>
          <w:rFonts w:cs="B Mitra" w:hint="cs"/>
          <w:sz w:val="28"/>
          <w:szCs w:val="28"/>
          <w:rtl/>
        </w:rPr>
        <w:t>در</w:t>
      </w:r>
      <w:r w:rsidRPr="00A633E1">
        <w:rPr>
          <w:rFonts w:cs="B Mitra"/>
          <w:sz w:val="28"/>
          <w:szCs w:val="28"/>
        </w:rPr>
        <w:t xml:space="preserve"> </w:t>
      </w:r>
      <w:r w:rsidRPr="00A633E1">
        <w:rPr>
          <w:rFonts w:cs="B Mitra" w:hint="cs"/>
          <w:sz w:val="28"/>
          <w:szCs w:val="28"/>
          <w:rtl/>
        </w:rPr>
        <w:t>صورت</w:t>
      </w:r>
      <w:r w:rsidRPr="00A633E1">
        <w:rPr>
          <w:rFonts w:cs="B Mitra"/>
          <w:sz w:val="28"/>
          <w:szCs w:val="28"/>
        </w:rPr>
        <w:t xml:space="preserve"> </w:t>
      </w:r>
      <w:r w:rsidRPr="00A633E1">
        <w:rPr>
          <w:rFonts w:cs="B Mitra" w:hint="cs"/>
          <w:sz w:val="28"/>
          <w:szCs w:val="28"/>
          <w:rtl/>
        </w:rPr>
        <w:t>وخامت</w:t>
      </w:r>
      <w:r w:rsidRPr="00A633E1">
        <w:rPr>
          <w:rFonts w:cs="B Mitra"/>
          <w:sz w:val="28"/>
          <w:szCs w:val="28"/>
        </w:rPr>
        <w:t xml:space="preserve"> </w:t>
      </w:r>
      <w:r w:rsidRPr="00A633E1">
        <w:rPr>
          <w:rFonts w:cs="B Mitra" w:hint="cs"/>
          <w:sz w:val="28"/>
          <w:szCs w:val="28"/>
          <w:rtl/>
        </w:rPr>
        <w:t>یا</w:t>
      </w:r>
      <w:r w:rsidRPr="00A633E1">
        <w:rPr>
          <w:rFonts w:cs="B Mitra"/>
          <w:sz w:val="28"/>
          <w:szCs w:val="28"/>
        </w:rPr>
        <w:t xml:space="preserve"> </w:t>
      </w:r>
      <w:r w:rsidRPr="00A633E1">
        <w:rPr>
          <w:rFonts w:cs="B Mitra" w:hint="cs"/>
          <w:sz w:val="28"/>
          <w:szCs w:val="28"/>
          <w:rtl/>
        </w:rPr>
        <w:t>بهبود</w:t>
      </w:r>
      <w:r w:rsidRPr="00A633E1">
        <w:rPr>
          <w:rFonts w:cs="B Mitra"/>
          <w:sz w:val="28"/>
          <w:szCs w:val="28"/>
        </w:rPr>
        <w:t xml:space="preserve"> </w:t>
      </w:r>
      <w:r w:rsidRPr="00A633E1">
        <w:rPr>
          <w:rFonts w:cs="B Mitra" w:hint="cs"/>
          <w:sz w:val="28"/>
          <w:szCs w:val="28"/>
          <w:rtl/>
        </w:rPr>
        <w:t>می</w:t>
      </w:r>
      <w:r w:rsidRPr="00A633E1">
        <w:rPr>
          <w:rFonts w:cs="B Mitra"/>
          <w:sz w:val="28"/>
          <w:szCs w:val="28"/>
        </w:rPr>
        <w:t xml:space="preserve"> </w:t>
      </w:r>
      <w:r w:rsidRPr="00A633E1">
        <w:rPr>
          <w:rFonts w:cs="B Mitra" w:hint="cs"/>
          <w:sz w:val="28"/>
          <w:szCs w:val="28"/>
          <w:rtl/>
        </w:rPr>
        <w:t>توانند</w:t>
      </w:r>
      <w:r w:rsidRPr="00A633E1">
        <w:rPr>
          <w:rFonts w:cs="B Mitra"/>
          <w:sz w:val="28"/>
          <w:szCs w:val="28"/>
        </w:rPr>
        <w:t xml:space="preserve"> </w:t>
      </w:r>
      <w:r w:rsidRPr="00A633E1">
        <w:rPr>
          <w:rFonts w:cs="B Mitra" w:hint="cs"/>
          <w:sz w:val="28"/>
          <w:szCs w:val="28"/>
          <w:rtl/>
        </w:rPr>
        <w:t>به</w:t>
      </w:r>
      <w:r w:rsidRPr="00A633E1">
        <w:rPr>
          <w:rFonts w:cs="B Mitra"/>
          <w:sz w:val="28"/>
          <w:szCs w:val="28"/>
        </w:rPr>
        <w:t xml:space="preserve"> </w:t>
      </w:r>
      <w:r w:rsidRPr="00A633E1">
        <w:rPr>
          <w:rFonts w:cs="B Mitra" w:hint="cs"/>
          <w:sz w:val="28"/>
          <w:szCs w:val="28"/>
          <w:rtl/>
        </w:rPr>
        <w:t>سرعت</w:t>
      </w:r>
      <w:r w:rsidRPr="00A633E1">
        <w:rPr>
          <w:rFonts w:cs="B Mitra"/>
          <w:sz w:val="28"/>
          <w:szCs w:val="28"/>
        </w:rPr>
        <w:t xml:space="preserve"> </w:t>
      </w:r>
      <w:r w:rsidRPr="00A633E1">
        <w:rPr>
          <w:rFonts w:cs="B Mitra" w:hint="cs"/>
          <w:sz w:val="28"/>
          <w:szCs w:val="28"/>
          <w:rtl/>
        </w:rPr>
        <w:t>مسیر</w:t>
      </w:r>
      <w:r w:rsidRPr="00A633E1">
        <w:rPr>
          <w:rFonts w:cs="B Mitra"/>
          <w:sz w:val="28"/>
          <w:szCs w:val="28"/>
        </w:rPr>
        <w:t xml:space="preserve"> </w:t>
      </w:r>
      <w:r w:rsidRPr="00A633E1">
        <w:rPr>
          <w:rFonts w:cs="B Mitra" w:hint="cs"/>
          <w:sz w:val="28"/>
          <w:szCs w:val="28"/>
          <w:rtl/>
        </w:rPr>
        <w:t>جریان</w:t>
      </w:r>
      <w:r w:rsidRPr="00A633E1">
        <w:rPr>
          <w:rFonts w:cs="B Mitra"/>
          <w:sz w:val="28"/>
          <w:szCs w:val="28"/>
        </w:rPr>
        <w:t xml:space="preserve"> </w:t>
      </w:r>
      <w:r w:rsidRPr="00A633E1">
        <w:rPr>
          <w:rFonts w:cs="B Mitra" w:hint="cs"/>
          <w:sz w:val="28"/>
          <w:szCs w:val="28"/>
          <w:rtl/>
        </w:rPr>
        <w:t>سرمایه</w:t>
      </w:r>
      <w:r w:rsidRPr="00A633E1">
        <w:rPr>
          <w:rFonts w:cs="B Mitra"/>
          <w:sz w:val="28"/>
          <w:szCs w:val="28"/>
        </w:rPr>
        <w:t xml:space="preserve"> </w:t>
      </w:r>
      <w:r w:rsidRPr="00A633E1">
        <w:rPr>
          <w:rFonts w:cs="B Mitra" w:hint="cs"/>
          <w:sz w:val="28"/>
          <w:szCs w:val="28"/>
          <w:rtl/>
        </w:rPr>
        <w:t>بین</w:t>
      </w:r>
      <w:r w:rsidRPr="00A633E1">
        <w:rPr>
          <w:rFonts w:cs="B Mitra"/>
          <w:sz w:val="28"/>
          <w:szCs w:val="28"/>
        </w:rPr>
        <w:t xml:space="preserve"> </w:t>
      </w:r>
      <w:r w:rsidRPr="00A633E1">
        <w:rPr>
          <w:rFonts w:cs="B Mitra" w:hint="cs"/>
          <w:sz w:val="28"/>
          <w:szCs w:val="28"/>
          <w:rtl/>
        </w:rPr>
        <w:t>المللی</w:t>
      </w:r>
      <w:r w:rsidRPr="00A633E1">
        <w:rPr>
          <w:rFonts w:cs="B Mitra"/>
          <w:sz w:val="28"/>
          <w:szCs w:val="28"/>
        </w:rPr>
        <w:t xml:space="preserve"> </w:t>
      </w:r>
      <w:r w:rsidRPr="00A633E1">
        <w:rPr>
          <w:rFonts w:cs="B Mitra" w:hint="cs"/>
          <w:sz w:val="28"/>
          <w:szCs w:val="28"/>
          <w:rtl/>
        </w:rPr>
        <w:t>را</w:t>
      </w:r>
      <w:r w:rsidRPr="00A633E1">
        <w:rPr>
          <w:rFonts w:cs="B Mitra"/>
          <w:sz w:val="28"/>
          <w:szCs w:val="28"/>
        </w:rPr>
        <w:t xml:space="preserve"> </w:t>
      </w:r>
      <w:r w:rsidRPr="00A633E1">
        <w:rPr>
          <w:rFonts w:cs="B Mitra" w:hint="cs"/>
          <w:sz w:val="28"/>
          <w:szCs w:val="28"/>
          <w:rtl/>
        </w:rPr>
        <w:t>تغییر</w:t>
      </w:r>
      <w:r w:rsidRPr="00A633E1">
        <w:rPr>
          <w:rFonts w:cs="B Mitra"/>
          <w:sz w:val="28"/>
          <w:szCs w:val="28"/>
        </w:rPr>
        <w:t xml:space="preserve"> </w:t>
      </w:r>
      <w:r w:rsidRPr="00A633E1">
        <w:rPr>
          <w:rFonts w:cs="B Mitra" w:hint="cs"/>
          <w:sz w:val="28"/>
          <w:szCs w:val="28"/>
          <w:rtl/>
        </w:rPr>
        <w:t>دهند</w:t>
      </w:r>
      <w:r w:rsidRPr="00A633E1">
        <w:rPr>
          <w:rFonts w:cs="B Mitra"/>
          <w:sz w:val="28"/>
          <w:szCs w:val="28"/>
        </w:rPr>
        <w:t xml:space="preserve"> </w:t>
      </w:r>
      <w:r w:rsidRPr="00A633E1">
        <w:rPr>
          <w:rFonts w:cs="B Mitra" w:hint="cs"/>
          <w:sz w:val="28"/>
          <w:szCs w:val="28"/>
          <w:rtl/>
        </w:rPr>
        <w:t>و احتمالاً</w:t>
      </w:r>
      <w:r w:rsidRPr="00A633E1">
        <w:rPr>
          <w:rFonts w:cs="B Mitra"/>
          <w:sz w:val="28"/>
          <w:szCs w:val="28"/>
        </w:rPr>
        <w:t xml:space="preserve"> </w:t>
      </w:r>
      <w:r w:rsidRPr="00A633E1">
        <w:rPr>
          <w:rFonts w:cs="B Mitra" w:hint="cs"/>
          <w:sz w:val="28"/>
          <w:szCs w:val="28"/>
          <w:rtl/>
        </w:rPr>
        <w:t>همین</w:t>
      </w:r>
      <w:r w:rsidRPr="00A633E1">
        <w:rPr>
          <w:rFonts w:cs="B Mitra"/>
          <w:sz w:val="28"/>
          <w:szCs w:val="28"/>
        </w:rPr>
        <w:t xml:space="preserve"> </w:t>
      </w:r>
      <w:r w:rsidRPr="00A633E1">
        <w:rPr>
          <w:rFonts w:cs="B Mitra" w:hint="cs"/>
          <w:sz w:val="28"/>
          <w:szCs w:val="28"/>
          <w:rtl/>
        </w:rPr>
        <w:t>امر</w:t>
      </w:r>
      <w:r w:rsidRPr="00A633E1">
        <w:rPr>
          <w:rFonts w:cs="B Mitra"/>
          <w:sz w:val="28"/>
          <w:szCs w:val="28"/>
        </w:rPr>
        <w:t xml:space="preserve"> </w:t>
      </w:r>
      <w:r w:rsidRPr="00A633E1">
        <w:rPr>
          <w:rFonts w:cs="B Mitra" w:hint="cs"/>
          <w:sz w:val="28"/>
          <w:szCs w:val="28"/>
          <w:rtl/>
        </w:rPr>
        <w:t>س</w:t>
      </w:r>
      <w:r w:rsidR="00575DE9">
        <w:rPr>
          <w:rFonts w:cs="B Mitra" w:hint="cs"/>
          <w:sz w:val="28"/>
          <w:szCs w:val="28"/>
          <w:rtl/>
        </w:rPr>
        <w:t>ب</w:t>
      </w:r>
      <w:r w:rsidRPr="00A633E1">
        <w:rPr>
          <w:rFonts w:cs="B Mitra" w:hint="cs"/>
          <w:sz w:val="28"/>
          <w:szCs w:val="28"/>
          <w:rtl/>
        </w:rPr>
        <w:t>ب</w:t>
      </w:r>
      <w:r w:rsidRPr="00A633E1">
        <w:rPr>
          <w:rFonts w:cs="B Mitra"/>
          <w:sz w:val="28"/>
          <w:szCs w:val="28"/>
        </w:rPr>
        <w:t xml:space="preserve"> </w:t>
      </w:r>
      <w:r w:rsidRPr="00A633E1">
        <w:rPr>
          <w:rFonts w:cs="B Mitra" w:hint="cs"/>
          <w:sz w:val="28"/>
          <w:szCs w:val="28"/>
          <w:rtl/>
        </w:rPr>
        <w:t>رکود</w:t>
      </w:r>
      <w:r w:rsidRPr="00A633E1">
        <w:rPr>
          <w:rFonts w:cs="B Mitra"/>
          <w:sz w:val="28"/>
          <w:szCs w:val="28"/>
        </w:rPr>
        <w:t xml:space="preserve"> </w:t>
      </w:r>
      <w:r w:rsidRPr="00A633E1">
        <w:rPr>
          <w:rFonts w:cs="B Mitra" w:hint="cs"/>
          <w:sz w:val="28"/>
          <w:szCs w:val="28"/>
          <w:rtl/>
        </w:rPr>
        <w:t>در</w:t>
      </w:r>
      <w:r w:rsidRPr="00A633E1">
        <w:rPr>
          <w:rFonts w:cs="B Mitra"/>
          <w:sz w:val="28"/>
          <w:szCs w:val="28"/>
        </w:rPr>
        <w:t xml:space="preserve"> </w:t>
      </w:r>
      <w:r w:rsidRPr="00A633E1">
        <w:rPr>
          <w:rFonts w:cs="B Mitra" w:hint="cs"/>
          <w:sz w:val="28"/>
          <w:szCs w:val="28"/>
          <w:rtl/>
        </w:rPr>
        <w:t>بازارهای</w:t>
      </w:r>
      <w:r w:rsidRPr="00A633E1">
        <w:rPr>
          <w:rFonts w:cs="B Mitra"/>
          <w:sz w:val="28"/>
          <w:szCs w:val="28"/>
        </w:rPr>
        <w:t xml:space="preserve"> </w:t>
      </w:r>
      <w:r w:rsidRPr="00A633E1">
        <w:rPr>
          <w:rFonts w:cs="B Mitra" w:hint="cs"/>
          <w:sz w:val="28"/>
          <w:szCs w:val="28"/>
          <w:rtl/>
        </w:rPr>
        <w:t>سرمایه</w:t>
      </w:r>
      <w:r w:rsidRPr="00A633E1">
        <w:rPr>
          <w:rFonts w:cs="B Mitra"/>
          <w:sz w:val="28"/>
          <w:szCs w:val="28"/>
        </w:rPr>
        <w:t xml:space="preserve"> </w:t>
      </w:r>
      <w:r w:rsidRPr="00A633E1">
        <w:rPr>
          <w:rFonts w:cs="B Mitra" w:hint="cs"/>
          <w:sz w:val="28"/>
          <w:szCs w:val="28"/>
          <w:rtl/>
        </w:rPr>
        <w:t>گذاری</w:t>
      </w:r>
      <w:r w:rsidRPr="00A633E1">
        <w:rPr>
          <w:rFonts w:cs="B Mitra"/>
          <w:sz w:val="28"/>
          <w:szCs w:val="28"/>
        </w:rPr>
        <w:t xml:space="preserve"> </w:t>
      </w:r>
      <w:r w:rsidRPr="00A633E1">
        <w:rPr>
          <w:rFonts w:cs="B Mitra" w:hint="cs"/>
          <w:sz w:val="28"/>
          <w:szCs w:val="28"/>
          <w:rtl/>
        </w:rPr>
        <w:t>در</w:t>
      </w:r>
      <w:r w:rsidRPr="00A633E1">
        <w:rPr>
          <w:rFonts w:cs="B Mitra"/>
          <w:sz w:val="28"/>
          <w:szCs w:val="28"/>
        </w:rPr>
        <w:t xml:space="preserve"> </w:t>
      </w:r>
      <w:r w:rsidRPr="00A633E1">
        <w:rPr>
          <w:rFonts w:cs="B Mitra" w:hint="cs"/>
          <w:sz w:val="28"/>
          <w:szCs w:val="28"/>
          <w:rtl/>
        </w:rPr>
        <w:t>کشورهای</w:t>
      </w:r>
      <w:r w:rsidRPr="00A633E1">
        <w:rPr>
          <w:rFonts w:cs="B Mitra"/>
          <w:sz w:val="28"/>
          <w:szCs w:val="28"/>
        </w:rPr>
        <w:t xml:space="preserve"> </w:t>
      </w:r>
      <w:r w:rsidRPr="00A633E1">
        <w:rPr>
          <w:rFonts w:cs="B Mitra" w:hint="cs"/>
          <w:sz w:val="28"/>
          <w:szCs w:val="28"/>
          <w:rtl/>
        </w:rPr>
        <w:t>درحال</w:t>
      </w:r>
      <w:r w:rsidRPr="00A633E1">
        <w:rPr>
          <w:rFonts w:cs="B Mitra"/>
          <w:sz w:val="28"/>
          <w:szCs w:val="28"/>
        </w:rPr>
        <w:t xml:space="preserve"> </w:t>
      </w:r>
      <w:r w:rsidRPr="00A633E1">
        <w:rPr>
          <w:rFonts w:cs="B Mitra" w:hint="cs"/>
          <w:sz w:val="28"/>
          <w:szCs w:val="28"/>
          <w:rtl/>
        </w:rPr>
        <w:t>توسعه</w:t>
      </w:r>
      <w:r w:rsidRPr="00A633E1">
        <w:rPr>
          <w:rFonts w:cs="B Mitra"/>
          <w:sz w:val="28"/>
          <w:szCs w:val="28"/>
        </w:rPr>
        <w:t xml:space="preserve"> </w:t>
      </w:r>
      <w:r w:rsidRPr="00A633E1">
        <w:rPr>
          <w:rFonts w:cs="B Mitra" w:hint="cs"/>
          <w:sz w:val="28"/>
          <w:szCs w:val="28"/>
          <w:rtl/>
        </w:rPr>
        <w:t>می</w:t>
      </w:r>
      <w:r w:rsidRPr="00A633E1">
        <w:rPr>
          <w:rFonts w:cs="B Mitra"/>
          <w:sz w:val="28"/>
          <w:szCs w:val="28"/>
        </w:rPr>
        <w:t xml:space="preserve"> </w:t>
      </w:r>
      <w:r w:rsidRPr="00A633E1">
        <w:rPr>
          <w:rFonts w:cs="B Mitra" w:hint="cs"/>
          <w:sz w:val="28"/>
          <w:szCs w:val="28"/>
          <w:rtl/>
        </w:rPr>
        <w:t>شود</w:t>
      </w:r>
      <w:r w:rsidRPr="00A633E1">
        <w:rPr>
          <w:rFonts w:cs="B Mitra"/>
          <w:sz w:val="28"/>
          <w:szCs w:val="28"/>
        </w:rPr>
        <w:t xml:space="preserve">. </w:t>
      </w:r>
      <w:r w:rsidRPr="00A633E1">
        <w:rPr>
          <w:rFonts w:cs="B Mitra" w:hint="cs"/>
          <w:sz w:val="28"/>
          <w:szCs w:val="28"/>
          <w:rtl/>
        </w:rPr>
        <w:t>بنابراین</w:t>
      </w:r>
      <w:r w:rsidRPr="00A633E1">
        <w:rPr>
          <w:rFonts w:cs="B Mitra"/>
          <w:sz w:val="28"/>
          <w:szCs w:val="28"/>
        </w:rPr>
        <w:t xml:space="preserve"> </w:t>
      </w:r>
      <w:r w:rsidRPr="00A633E1">
        <w:rPr>
          <w:rFonts w:cs="B Mitra" w:hint="cs"/>
          <w:sz w:val="28"/>
          <w:szCs w:val="28"/>
          <w:rtl/>
        </w:rPr>
        <w:t>صرف نظر</w:t>
      </w:r>
      <w:r w:rsidRPr="00A633E1">
        <w:rPr>
          <w:rFonts w:cs="B Mitra"/>
          <w:sz w:val="28"/>
          <w:szCs w:val="28"/>
        </w:rPr>
        <w:t xml:space="preserve"> </w:t>
      </w:r>
      <w:r w:rsidRPr="00A633E1">
        <w:rPr>
          <w:rFonts w:cs="B Mitra" w:hint="cs"/>
          <w:sz w:val="28"/>
          <w:szCs w:val="28"/>
          <w:rtl/>
        </w:rPr>
        <w:t>از اینکه</w:t>
      </w:r>
      <w:r w:rsidRPr="00A633E1">
        <w:rPr>
          <w:rFonts w:cs="B Mitra"/>
          <w:sz w:val="28"/>
          <w:szCs w:val="28"/>
        </w:rPr>
        <w:t xml:space="preserve"> </w:t>
      </w:r>
      <w:r w:rsidRPr="00A633E1">
        <w:rPr>
          <w:rFonts w:cs="B Mitra" w:hint="cs"/>
          <w:sz w:val="28"/>
          <w:szCs w:val="28"/>
          <w:rtl/>
        </w:rPr>
        <w:t>در</w:t>
      </w:r>
      <w:r w:rsidRPr="00A633E1">
        <w:rPr>
          <w:rFonts w:cs="B Mitra"/>
          <w:sz w:val="28"/>
          <w:szCs w:val="28"/>
        </w:rPr>
        <w:t xml:space="preserve"> </w:t>
      </w:r>
      <w:r w:rsidRPr="00A633E1">
        <w:rPr>
          <w:rFonts w:cs="B Mitra" w:hint="cs"/>
          <w:sz w:val="28"/>
          <w:szCs w:val="28"/>
          <w:rtl/>
        </w:rPr>
        <w:t>دنیا</w:t>
      </w:r>
      <w:r w:rsidRPr="00A633E1">
        <w:rPr>
          <w:rFonts w:cs="B Mitra"/>
          <w:sz w:val="28"/>
          <w:szCs w:val="28"/>
        </w:rPr>
        <w:t xml:space="preserve"> </w:t>
      </w:r>
      <w:r w:rsidRPr="00A633E1">
        <w:rPr>
          <w:rFonts w:cs="B Mitra" w:hint="cs"/>
          <w:sz w:val="28"/>
          <w:szCs w:val="28"/>
          <w:rtl/>
        </w:rPr>
        <w:t>چه</w:t>
      </w:r>
      <w:r w:rsidRPr="00A633E1">
        <w:rPr>
          <w:rFonts w:cs="B Mitra"/>
          <w:sz w:val="28"/>
          <w:szCs w:val="28"/>
        </w:rPr>
        <w:t xml:space="preserve"> </w:t>
      </w:r>
      <w:r w:rsidRPr="00A633E1">
        <w:rPr>
          <w:rFonts w:cs="B Mitra" w:hint="cs"/>
          <w:sz w:val="28"/>
          <w:szCs w:val="28"/>
          <w:rtl/>
        </w:rPr>
        <w:t>چیزی</w:t>
      </w:r>
      <w:r w:rsidRPr="00A633E1">
        <w:rPr>
          <w:rFonts w:cs="B Mitra"/>
          <w:sz w:val="28"/>
          <w:szCs w:val="28"/>
        </w:rPr>
        <w:t xml:space="preserve"> </w:t>
      </w:r>
      <w:r w:rsidRPr="00A633E1">
        <w:rPr>
          <w:rFonts w:cs="B Mitra" w:hint="cs"/>
          <w:sz w:val="28"/>
          <w:szCs w:val="28"/>
          <w:rtl/>
        </w:rPr>
        <w:t>درحال</w:t>
      </w:r>
      <w:r w:rsidRPr="00A633E1">
        <w:rPr>
          <w:rFonts w:cs="B Mitra"/>
          <w:sz w:val="28"/>
          <w:szCs w:val="28"/>
        </w:rPr>
        <w:t xml:space="preserve"> </w:t>
      </w:r>
      <w:r w:rsidRPr="00A633E1">
        <w:rPr>
          <w:rFonts w:cs="B Mitra" w:hint="cs"/>
          <w:sz w:val="28"/>
          <w:szCs w:val="28"/>
          <w:rtl/>
        </w:rPr>
        <w:t>وقوع</w:t>
      </w:r>
      <w:r w:rsidRPr="00A633E1">
        <w:rPr>
          <w:rFonts w:cs="B Mitra"/>
          <w:sz w:val="28"/>
          <w:szCs w:val="28"/>
        </w:rPr>
        <w:t xml:space="preserve"> </w:t>
      </w:r>
      <w:r w:rsidRPr="00A633E1">
        <w:rPr>
          <w:rFonts w:cs="B Mitra" w:hint="cs"/>
          <w:sz w:val="28"/>
          <w:szCs w:val="28"/>
          <w:rtl/>
        </w:rPr>
        <w:t>است،</w:t>
      </w:r>
      <w:r w:rsidRPr="00A633E1">
        <w:rPr>
          <w:rFonts w:cs="B Mitra"/>
          <w:sz w:val="28"/>
          <w:szCs w:val="28"/>
        </w:rPr>
        <w:t xml:space="preserve"> </w:t>
      </w:r>
      <w:r w:rsidRPr="00A633E1">
        <w:rPr>
          <w:rFonts w:cs="B Mitra" w:hint="cs"/>
          <w:sz w:val="28"/>
          <w:szCs w:val="28"/>
          <w:rtl/>
        </w:rPr>
        <w:t>سیاست</w:t>
      </w:r>
      <w:r w:rsidRPr="00A633E1">
        <w:rPr>
          <w:rFonts w:cs="B Mitra"/>
          <w:sz w:val="28"/>
          <w:szCs w:val="28"/>
        </w:rPr>
        <w:t xml:space="preserve"> </w:t>
      </w:r>
      <w:r w:rsidRPr="00A633E1">
        <w:rPr>
          <w:rFonts w:cs="B Mitra" w:hint="cs"/>
          <w:sz w:val="28"/>
          <w:szCs w:val="28"/>
          <w:rtl/>
        </w:rPr>
        <w:t>گذاران</w:t>
      </w:r>
      <w:r w:rsidRPr="00A633E1">
        <w:rPr>
          <w:rFonts w:cs="B Mitra"/>
          <w:sz w:val="28"/>
          <w:szCs w:val="28"/>
        </w:rPr>
        <w:t xml:space="preserve"> </w:t>
      </w:r>
      <w:r w:rsidRPr="00A633E1">
        <w:rPr>
          <w:rFonts w:cs="B Mitra" w:hint="cs"/>
          <w:sz w:val="28"/>
          <w:szCs w:val="28"/>
          <w:rtl/>
        </w:rPr>
        <w:t>باید</w:t>
      </w:r>
      <w:r w:rsidRPr="00A633E1">
        <w:rPr>
          <w:rFonts w:cs="B Mitra"/>
          <w:sz w:val="28"/>
          <w:szCs w:val="28"/>
        </w:rPr>
        <w:t xml:space="preserve"> </w:t>
      </w:r>
      <w:r w:rsidRPr="00A633E1">
        <w:rPr>
          <w:rFonts w:cs="B Mitra" w:hint="cs"/>
          <w:sz w:val="28"/>
          <w:szCs w:val="28"/>
          <w:rtl/>
        </w:rPr>
        <w:t>به</w:t>
      </w:r>
      <w:r w:rsidRPr="00A633E1">
        <w:rPr>
          <w:rFonts w:cs="B Mitra"/>
          <w:sz w:val="28"/>
          <w:szCs w:val="28"/>
        </w:rPr>
        <w:t xml:space="preserve"> </w:t>
      </w:r>
      <w:r w:rsidRPr="00A633E1">
        <w:rPr>
          <w:rFonts w:cs="B Mitra" w:hint="cs"/>
          <w:sz w:val="28"/>
          <w:szCs w:val="28"/>
          <w:rtl/>
        </w:rPr>
        <w:t>این</w:t>
      </w:r>
      <w:r w:rsidRPr="00A633E1">
        <w:rPr>
          <w:rFonts w:cs="B Mitra"/>
          <w:sz w:val="28"/>
          <w:szCs w:val="28"/>
        </w:rPr>
        <w:t xml:space="preserve"> </w:t>
      </w:r>
      <w:r w:rsidRPr="00A633E1">
        <w:rPr>
          <w:rFonts w:cs="B Mitra" w:hint="cs"/>
          <w:sz w:val="28"/>
          <w:szCs w:val="28"/>
          <w:rtl/>
        </w:rPr>
        <w:t>بیندیشند</w:t>
      </w:r>
      <w:r w:rsidRPr="00A633E1">
        <w:rPr>
          <w:rFonts w:cs="B Mitra"/>
          <w:sz w:val="28"/>
          <w:szCs w:val="28"/>
        </w:rPr>
        <w:t xml:space="preserve"> </w:t>
      </w:r>
      <w:r w:rsidRPr="00A633E1">
        <w:rPr>
          <w:rFonts w:cs="B Mitra" w:hint="cs"/>
          <w:sz w:val="28"/>
          <w:szCs w:val="28"/>
          <w:rtl/>
        </w:rPr>
        <w:t>که</w:t>
      </w:r>
      <w:r w:rsidRPr="00A633E1">
        <w:rPr>
          <w:rFonts w:cs="B Mitra"/>
          <w:sz w:val="28"/>
          <w:szCs w:val="28"/>
        </w:rPr>
        <w:t xml:space="preserve"> </w:t>
      </w:r>
      <w:r w:rsidRPr="00A633E1">
        <w:rPr>
          <w:rFonts w:cs="B Mitra" w:hint="cs"/>
          <w:sz w:val="28"/>
          <w:szCs w:val="28"/>
          <w:rtl/>
        </w:rPr>
        <w:t>چگونه</w:t>
      </w:r>
      <w:r w:rsidRPr="00A633E1">
        <w:rPr>
          <w:rFonts w:cs="B Mitra"/>
          <w:sz w:val="28"/>
          <w:szCs w:val="28"/>
        </w:rPr>
        <w:t xml:space="preserve"> </w:t>
      </w:r>
      <w:r w:rsidR="00575DE9">
        <w:rPr>
          <w:rFonts w:cs="B Mitra" w:hint="cs"/>
          <w:sz w:val="28"/>
          <w:szCs w:val="28"/>
          <w:rtl/>
        </w:rPr>
        <w:t>اقتصادشا</w:t>
      </w:r>
      <w:r w:rsidRPr="00A633E1">
        <w:rPr>
          <w:rFonts w:cs="B Mitra" w:hint="cs"/>
          <w:sz w:val="28"/>
          <w:szCs w:val="28"/>
          <w:rtl/>
        </w:rPr>
        <w:t>ن</w:t>
      </w:r>
      <w:r w:rsidRPr="00A633E1">
        <w:rPr>
          <w:rFonts w:cs="B Mitra"/>
          <w:sz w:val="28"/>
          <w:szCs w:val="28"/>
        </w:rPr>
        <w:t xml:space="preserve"> </w:t>
      </w:r>
      <w:r w:rsidRPr="00A633E1">
        <w:rPr>
          <w:rFonts w:cs="B Mitra" w:hint="cs"/>
          <w:sz w:val="28"/>
          <w:szCs w:val="28"/>
          <w:rtl/>
        </w:rPr>
        <w:t>را</w:t>
      </w:r>
      <w:r w:rsidRPr="00A633E1">
        <w:rPr>
          <w:rFonts w:cs="B Mitra"/>
          <w:sz w:val="28"/>
          <w:szCs w:val="28"/>
        </w:rPr>
        <w:t xml:space="preserve"> </w:t>
      </w:r>
      <w:r w:rsidRPr="00A633E1">
        <w:rPr>
          <w:rFonts w:cs="B Mitra" w:hint="cs"/>
          <w:sz w:val="28"/>
          <w:szCs w:val="28"/>
          <w:rtl/>
        </w:rPr>
        <w:t>در</w:t>
      </w:r>
      <w:r w:rsidRPr="00A633E1">
        <w:rPr>
          <w:rFonts w:cs="B Mitra"/>
          <w:sz w:val="28"/>
          <w:szCs w:val="28"/>
        </w:rPr>
        <w:t xml:space="preserve"> </w:t>
      </w:r>
      <w:r w:rsidRPr="00A633E1">
        <w:rPr>
          <w:rFonts w:cs="B Mitra" w:hint="cs"/>
          <w:sz w:val="28"/>
          <w:szCs w:val="28"/>
          <w:rtl/>
        </w:rPr>
        <w:t>مقابل  قسمت</w:t>
      </w:r>
      <w:r w:rsidRPr="00A633E1">
        <w:rPr>
          <w:rFonts w:cs="B Mitra"/>
          <w:sz w:val="28"/>
          <w:szCs w:val="28"/>
        </w:rPr>
        <w:t xml:space="preserve"> </w:t>
      </w:r>
      <w:r w:rsidRPr="00A633E1">
        <w:rPr>
          <w:rFonts w:cs="B Mitra" w:hint="cs"/>
          <w:sz w:val="28"/>
          <w:szCs w:val="28"/>
          <w:rtl/>
        </w:rPr>
        <w:t>های</w:t>
      </w:r>
      <w:r w:rsidRPr="00A633E1">
        <w:rPr>
          <w:rFonts w:cs="B Mitra"/>
          <w:sz w:val="28"/>
          <w:szCs w:val="28"/>
        </w:rPr>
        <w:t xml:space="preserve"> </w:t>
      </w:r>
      <w:r w:rsidRPr="00A633E1">
        <w:rPr>
          <w:rFonts w:cs="B Mitra" w:hint="cs"/>
          <w:sz w:val="28"/>
          <w:szCs w:val="28"/>
          <w:rtl/>
        </w:rPr>
        <w:t>ناپایدار</w:t>
      </w:r>
      <w:r w:rsidRPr="00A633E1">
        <w:rPr>
          <w:rFonts w:cs="B Mitra"/>
          <w:sz w:val="28"/>
          <w:szCs w:val="28"/>
        </w:rPr>
        <w:t xml:space="preserve"> </w:t>
      </w:r>
      <w:r w:rsidRPr="00A633E1">
        <w:rPr>
          <w:rFonts w:cs="B Mitra" w:hint="cs"/>
          <w:sz w:val="28"/>
          <w:szCs w:val="28"/>
          <w:rtl/>
        </w:rPr>
        <w:t>دنیا</w:t>
      </w:r>
      <w:r w:rsidRPr="00A633E1">
        <w:rPr>
          <w:rFonts w:cs="B Mitra"/>
          <w:sz w:val="28"/>
          <w:szCs w:val="28"/>
        </w:rPr>
        <w:t xml:space="preserve">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رشد</w:t>
      </w:r>
      <w:r w:rsidRPr="00A633E1">
        <w:rPr>
          <w:rFonts w:cs="B Mitra"/>
          <w:sz w:val="28"/>
          <w:szCs w:val="28"/>
        </w:rPr>
        <w:t xml:space="preserve"> </w:t>
      </w:r>
      <w:r w:rsidRPr="00A633E1">
        <w:rPr>
          <w:rFonts w:cs="B Mitra" w:hint="cs"/>
          <w:sz w:val="28"/>
          <w:szCs w:val="28"/>
          <w:rtl/>
        </w:rPr>
        <w:t>اقتصادی</w:t>
      </w:r>
      <w:r w:rsidRPr="00A633E1">
        <w:rPr>
          <w:rFonts w:cs="B Mitra"/>
          <w:sz w:val="28"/>
          <w:szCs w:val="28"/>
        </w:rPr>
        <w:t xml:space="preserve"> </w:t>
      </w:r>
      <w:r w:rsidRPr="00A633E1">
        <w:rPr>
          <w:rFonts w:cs="B Mitra" w:hint="cs"/>
          <w:sz w:val="28"/>
          <w:szCs w:val="28"/>
          <w:rtl/>
        </w:rPr>
        <w:t>پایدار</w:t>
      </w:r>
      <w:r w:rsidRPr="00A633E1">
        <w:rPr>
          <w:rFonts w:cs="B Mitra"/>
          <w:sz w:val="28"/>
          <w:szCs w:val="28"/>
        </w:rPr>
        <w:t xml:space="preserve"> </w:t>
      </w:r>
      <w:r w:rsidRPr="00A633E1">
        <w:rPr>
          <w:rFonts w:cs="B Mitra" w:hint="cs"/>
          <w:sz w:val="28"/>
          <w:szCs w:val="28"/>
          <w:rtl/>
        </w:rPr>
        <w:t>و</w:t>
      </w:r>
      <w:r w:rsidRPr="00A633E1">
        <w:rPr>
          <w:rFonts w:cs="B Mitra"/>
          <w:sz w:val="28"/>
          <w:szCs w:val="28"/>
        </w:rPr>
        <w:t xml:space="preserve"> </w:t>
      </w:r>
      <w:r w:rsidRPr="00A633E1">
        <w:rPr>
          <w:rFonts w:cs="B Mitra" w:hint="cs"/>
          <w:sz w:val="28"/>
          <w:szCs w:val="28"/>
          <w:rtl/>
        </w:rPr>
        <w:t>مداوم</w:t>
      </w:r>
      <w:r w:rsidRPr="00A633E1">
        <w:rPr>
          <w:rFonts w:cs="B Mitra"/>
          <w:sz w:val="28"/>
          <w:szCs w:val="28"/>
        </w:rPr>
        <w:t xml:space="preserve"> </w:t>
      </w:r>
      <w:r w:rsidRPr="00A633E1">
        <w:rPr>
          <w:rFonts w:cs="B Mitra" w:hint="cs"/>
          <w:sz w:val="28"/>
          <w:szCs w:val="28"/>
          <w:rtl/>
        </w:rPr>
        <w:t>مصون</w:t>
      </w:r>
      <w:r w:rsidRPr="00A633E1">
        <w:rPr>
          <w:rFonts w:cs="B Mitra"/>
          <w:sz w:val="28"/>
          <w:szCs w:val="28"/>
        </w:rPr>
        <w:t xml:space="preserve"> </w:t>
      </w:r>
      <w:r w:rsidRPr="00A633E1">
        <w:rPr>
          <w:rFonts w:cs="B Mitra" w:hint="cs"/>
          <w:sz w:val="28"/>
          <w:szCs w:val="28"/>
          <w:rtl/>
        </w:rPr>
        <w:t>نگه</w:t>
      </w:r>
      <w:r w:rsidRPr="00A633E1">
        <w:rPr>
          <w:rFonts w:cs="B Mitra"/>
          <w:sz w:val="28"/>
          <w:szCs w:val="28"/>
        </w:rPr>
        <w:t xml:space="preserve"> </w:t>
      </w:r>
      <w:r w:rsidRPr="00A633E1">
        <w:rPr>
          <w:rFonts w:cs="B Mitra" w:hint="cs"/>
          <w:sz w:val="28"/>
          <w:szCs w:val="28"/>
          <w:rtl/>
        </w:rPr>
        <w:t>دارند.</w:t>
      </w:r>
      <w:r w:rsidRPr="00A633E1">
        <w:rPr>
          <w:rFonts w:cs="B Mitra"/>
          <w:sz w:val="28"/>
          <w:szCs w:val="28"/>
        </w:rPr>
        <w:t xml:space="preserve"> </w:t>
      </w:r>
      <w:r w:rsidRPr="00A633E1">
        <w:rPr>
          <w:rFonts w:cs="B Mitra" w:hint="cs"/>
          <w:sz w:val="28"/>
          <w:szCs w:val="28"/>
          <w:rtl/>
        </w:rPr>
        <w:t>با</w:t>
      </w:r>
      <w:r w:rsidRPr="00A633E1">
        <w:rPr>
          <w:rFonts w:cs="B Mitra"/>
          <w:sz w:val="28"/>
          <w:szCs w:val="28"/>
        </w:rPr>
        <w:t xml:space="preserve"> </w:t>
      </w:r>
      <w:r w:rsidRPr="00A633E1">
        <w:rPr>
          <w:rFonts w:cs="B Mitra" w:hint="cs"/>
          <w:sz w:val="28"/>
          <w:szCs w:val="28"/>
          <w:rtl/>
        </w:rPr>
        <w:t>وجود</w:t>
      </w:r>
      <w:r w:rsidRPr="00A633E1">
        <w:rPr>
          <w:rFonts w:cs="B Mitra"/>
          <w:sz w:val="28"/>
          <w:szCs w:val="28"/>
        </w:rPr>
        <w:t xml:space="preserve"> </w:t>
      </w:r>
      <w:r w:rsidRPr="00A633E1">
        <w:rPr>
          <w:rFonts w:cs="B Mitra" w:hint="cs"/>
          <w:sz w:val="28"/>
          <w:szCs w:val="28"/>
          <w:rtl/>
        </w:rPr>
        <w:t>پیچیدگی</w:t>
      </w:r>
      <w:r w:rsidRPr="00A633E1">
        <w:rPr>
          <w:rFonts w:cs="B Mitra"/>
          <w:sz w:val="28"/>
          <w:szCs w:val="28"/>
        </w:rPr>
        <w:t xml:space="preserve"> </w:t>
      </w:r>
      <w:r w:rsidRPr="00A633E1">
        <w:rPr>
          <w:rFonts w:cs="B Mitra" w:hint="cs"/>
          <w:sz w:val="28"/>
          <w:szCs w:val="28"/>
          <w:rtl/>
        </w:rPr>
        <w:t>مدیریت</w:t>
      </w:r>
      <w:r w:rsidRPr="00A633E1">
        <w:rPr>
          <w:rFonts w:cs="B Mitra"/>
          <w:sz w:val="28"/>
          <w:szCs w:val="28"/>
        </w:rPr>
        <w:t xml:space="preserve"> </w:t>
      </w:r>
      <w:r w:rsidRPr="00A633E1">
        <w:rPr>
          <w:rFonts w:cs="B Mitra" w:hint="cs"/>
          <w:sz w:val="28"/>
          <w:szCs w:val="28"/>
          <w:rtl/>
        </w:rPr>
        <w:t>سیاسی،</w:t>
      </w:r>
      <w:r w:rsidRPr="00A633E1">
        <w:rPr>
          <w:rFonts w:cs="B Mitra"/>
          <w:sz w:val="28"/>
          <w:szCs w:val="28"/>
        </w:rPr>
        <w:t xml:space="preserve"> </w:t>
      </w:r>
      <w:r w:rsidRPr="00A633E1">
        <w:rPr>
          <w:rFonts w:cs="B Mitra" w:hint="cs"/>
          <w:sz w:val="28"/>
          <w:szCs w:val="28"/>
          <w:rtl/>
        </w:rPr>
        <w:t>مسئولان</w:t>
      </w:r>
      <w:r w:rsidRPr="00A633E1">
        <w:rPr>
          <w:rFonts w:cs="B Mitra"/>
          <w:sz w:val="28"/>
          <w:szCs w:val="28"/>
        </w:rPr>
        <w:t xml:space="preserve"> </w:t>
      </w:r>
      <w:r w:rsidRPr="00A633E1">
        <w:rPr>
          <w:rFonts w:cs="B Mitra" w:hint="cs"/>
          <w:sz w:val="28"/>
          <w:szCs w:val="28"/>
          <w:rtl/>
        </w:rPr>
        <w:t>اقتصادی</w:t>
      </w:r>
      <w:r w:rsidRPr="00A633E1">
        <w:rPr>
          <w:rFonts w:cs="B Mitra"/>
          <w:sz w:val="28"/>
          <w:szCs w:val="28"/>
        </w:rPr>
        <w:t xml:space="preserve"> </w:t>
      </w:r>
      <w:r w:rsidRPr="00A633E1">
        <w:rPr>
          <w:rFonts w:cs="B Mitra" w:hint="cs"/>
          <w:sz w:val="28"/>
          <w:szCs w:val="28"/>
          <w:rtl/>
        </w:rPr>
        <w:t>با</w:t>
      </w:r>
      <w:r w:rsidRPr="00A633E1">
        <w:rPr>
          <w:rFonts w:cs="B Mitra"/>
          <w:sz w:val="28"/>
          <w:szCs w:val="28"/>
        </w:rPr>
        <w:t xml:space="preserve"> </w:t>
      </w:r>
      <w:r w:rsidRPr="00A633E1">
        <w:rPr>
          <w:rFonts w:cs="B Mitra" w:hint="cs"/>
          <w:sz w:val="28"/>
          <w:szCs w:val="28"/>
          <w:rtl/>
        </w:rPr>
        <w:t>یک</w:t>
      </w:r>
      <w:r w:rsidRPr="00A633E1">
        <w:rPr>
          <w:rFonts w:cs="B Mitra"/>
          <w:sz w:val="28"/>
          <w:szCs w:val="28"/>
        </w:rPr>
        <w:t xml:space="preserve"> </w:t>
      </w:r>
      <w:r w:rsidRPr="00A633E1">
        <w:rPr>
          <w:rFonts w:cs="B Mitra" w:hint="cs"/>
          <w:sz w:val="28"/>
          <w:szCs w:val="28"/>
          <w:rtl/>
        </w:rPr>
        <w:t>محدودیت</w:t>
      </w:r>
      <w:r w:rsidRPr="00A633E1">
        <w:rPr>
          <w:rFonts w:cs="B Mitra"/>
          <w:sz w:val="28"/>
          <w:szCs w:val="28"/>
        </w:rPr>
        <w:t xml:space="preserve"> </w:t>
      </w:r>
      <w:r w:rsidRPr="00A633E1">
        <w:rPr>
          <w:rFonts w:cs="B Mitra" w:hint="cs"/>
          <w:sz w:val="28"/>
          <w:szCs w:val="28"/>
          <w:rtl/>
        </w:rPr>
        <w:t>نظری،</w:t>
      </w:r>
      <w:r w:rsidRPr="00A633E1">
        <w:rPr>
          <w:rFonts w:cs="B Mitra"/>
          <w:sz w:val="28"/>
          <w:szCs w:val="28"/>
        </w:rPr>
        <w:t xml:space="preserve"> </w:t>
      </w:r>
      <w:r w:rsidRPr="00A633E1">
        <w:rPr>
          <w:rFonts w:cs="B Mitra" w:hint="cs"/>
          <w:sz w:val="28"/>
          <w:szCs w:val="28"/>
          <w:rtl/>
        </w:rPr>
        <w:t>قدیمی،</w:t>
      </w:r>
      <w:r w:rsidRPr="00A633E1">
        <w:rPr>
          <w:rFonts w:cs="B Mitra"/>
          <w:sz w:val="28"/>
          <w:szCs w:val="28"/>
        </w:rPr>
        <w:t xml:space="preserve"> </w:t>
      </w:r>
      <w:r w:rsidRPr="00A633E1">
        <w:rPr>
          <w:rFonts w:cs="B Mitra" w:hint="cs"/>
          <w:sz w:val="28"/>
          <w:szCs w:val="28"/>
          <w:rtl/>
        </w:rPr>
        <w:t>و</w:t>
      </w:r>
      <w:r w:rsidR="00575DE9">
        <w:rPr>
          <w:rFonts w:cs="B Mitra" w:hint="cs"/>
          <w:sz w:val="28"/>
          <w:szCs w:val="28"/>
          <w:rtl/>
        </w:rPr>
        <w:t xml:space="preserve"> </w:t>
      </w:r>
      <w:r w:rsidRPr="00A633E1">
        <w:rPr>
          <w:rFonts w:cs="B Mitra" w:hint="cs"/>
          <w:sz w:val="28"/>
          <w:szCs w:val="28"/>
          <w:rtl/>
        </w:rPr>
        <w:t>ساده</w:t>
      </w:r>
      <w:r w:rsidRPr="00A633E1">
        <w:rPr>
          <w:rFonts w:cs="B Mitra"/>
          <w:sz w:val="28"/>
          <w:szCs w:val="28"/>
        </w:rPr>
        <w:t xml:space="preserve"> </w:t>
      </w:r>
      <w:r w:rsidRPr="00A633E1">
        <w:rPr>
          <w:rFonts w:cs="B Mitra" w:hint="cs"/>
          <w:sz w:val="28"/>
          <w:szCs w:val="28"/>
          <w:rtl/>
        </w:rPr>
        <w:t>مواجه</w:t>
      </w:r>
      <w:r w:rsidRPr="00A633E1">
        <w:rPr>
          <w:rFonts w:cs="B Mitra"/>
          <w:sz w:val="28"/>
          <w:szCs w:val="28"/>
        </w:rPr>
        <w:t xml:space="preserve"> </w:t>
      </w:r>
      <w:r w:rsidRPr="00A633E1">
        <w:rPr>
          <w:rFonts w:cs="B Mitra" w:hint="cs"/>
          <w:sz w:val="28"/>
          <w:szCs w:val="28"/>
          <w:rtl/>
        </w:rPr>
        <w:t>می</w:t>
      </w:r>
      <w:r w:rsidRPr="00A633E1">
        <w:rPr>
          <w:rFonts w:cs="B Mitra"/>
          <w:sz w:val="28"/>
          <w:szCs w:val="28"/>
        </w:rPr>
        <w:t xml:space="preserve"> </w:t>
      </w:r>
      <w:r w:rsidRPr="00A633E1">
        <w:rPr>
          <w:rFonts w:cs="B Mitra" w:hint="cs"/>
          <w:sz w:val="28"/>
          <w:szCs w:val="28"/>
          <w:rtl/>
        </w:rPr>
        <w:t>شوند</w:t>
      </w:r>
      <w:r w:rsidRPr="00A633E1">
        <w:rPr>
          <w:rFonts w:cs="B Mitra"/>
          <w:sz w:val="28"/>
          <w:szCs w:val="28"/>
        </w:rPr>
        <w:t xml:space="preserve"> </w:t>
      </w:r>
      <w:r w:rsidRPr="00A633E1">
        <w:rPr>
          <w:rFonts w:cs="B Mitra" w:hint="cs"/>
          <w:sz w:val="28"/>
          <w:szCs w:val="28"/>
          <w:rtl/>
        </w:rPr>
        <w:t>که</w:t>
      </w:r>
      <w:r w:rsidRPr="00A633E1">
        <w:rPr>
          <w:rFonts w:cs="B Mitra"/>
          <w:sz w:val="28"/>
          <w:szCs w:val="28"/>
        </w:rPr>
        <w:t xml:space="preserve">  </w:t>
      </w:r>
      <w:r w:rsidRPr="00A633E1">
        <w:rPr>
          <w:rFonts w:cs="B Mitra" w:hint="cs"/>
          <w:sz w:val="28"/>
          <w:szCs w:val="28"/>
          <w:rtl/>
        </w:rPr>
        <w:t>سه</w:t>
      </w:r>
      <w:r w:rsidRPr="00A633E1">
        <w:rPr>
          <w:rFonts w:cs="B Mitra"/>
          <w:sz w:val="28"/>
          <w:szCs w:val="28"/>
        </w:rPr>
        <w:t xml:space="preserve"> </w:t>
      </w:r>
      <w:r w:rsidRPr="00A633E1">
        <w:rPr>
          <w:rFonts w:cs="B Mitra" w:hint="cs"/>
          <w:sz w:val="28"/>
          <w:szCs w:val="28"/>
          <w:rtl/>
        </w:rPr>
        <w:t>گانگی</w:t>
      </w:r>
      <w:r w:rsidRPr="00A633E1">
        <w:rPr>
          <w:rFonts w:cs="B Mitra"/>
          <w:sz w:val="28"/>
          <w:szCs w:val="28"/>
        </w:rPr>
        <w:t xml:space="preserve"> </w:t>
      </w:r>
      <w:r w:rsidRPr="00A633E1">
        <w:rPr>
          <w:rFonts w:cs="B Mitra" w:hint="cs"/>
          <w:sz w:val="28"/>
          <w:szCs w:val="28"/>
          <w:rtl/>
        </w:rPr>
        <w:t>غیرممکن</w:t>
      </w:r>
      <w:r w:rsidRPr="00A633E1">
        <w:rPr>
          <w:rFonts w:cs="B Mitra"/>
          <w:sz w:val="28"/>
          <w:szCs w:val="28"/>
        </w:rPr>
        <w:t xml:space="preserve"> </w:t>
      </w:r>
      <w:r w:rsidRPr="00A633E1">
        <w:rPr>
          <w:rFonts w:cs="B Mitra" w:hint="cs"/>
          <w:sz w:val="28"/>
          <w:szCs w:val="28"/>
          <w:rtl/>
        </w:rPr>
        <w:t>یا</w:t>
      </w:r>
      <w:r w:rsidRPr="00A633E1">
        <w:rPr>
          <w:rFonts w:cs="B Mitra"/>
          <w:sz w:val="28"/>
          <w:szCs w:val="28"/>
        </w:rPr>
        <w:t xml:space="preserve">  </w:t>
      </w:r>
      <w:r w:rsidRPr="00A633E1">
        <w:rPr>
          <w:rFonts w:cs="B Mitra" w:hint="cs"/>
          <w:sz w:val="28"/>
          <w:szCs w:val="28"/>
          <w:rtl/>
        </w:rPr>
        <w:t>فرضیه</w:t>
      </w:r>
      <w:r w:rsidRPr="00A633E1">
        <w:rPr>
          <w:rFonts w:cs="B Mitra"/>
          <w:sz w:val="28"/>
          <w:szCs w:val="28"/>
        </w:rPr>
        <w:t xml:space="preserve"> </w:t>
      </w:r>
      <w:r w:rsidRPr="00A633E1">
        <w:rPr>
          <w:rFonts w:cs="B Mitra" w:hint="cs"/>
          <w:sz w:val="28"/>
          <w:szCs w:val="28"/>
          <w:rtl/>
        </w:rPr>
        <w:t>انتخاب</w:t>
      </w:r>
      <w:r w:rsidRPr="00A633E1">
        <w:rPr>
          <w:rFonts w:cs="B Mitra"/>
          <w:sz w:val="28"/>
          <w:szCs w:val="28"/>
        </w:rPr>
        <w:t xml:space="preserve"> </w:t>
      </w:r>
      <w:r w:rsidRPr="00A633E1">
        <w:rPr>
          <w:rFonts w:cs="B Mitra" w:hint="cs"/>
          <w:sz w:val="28"/>
          <w:szCs w:val="28"/>
          <w:rtl/>
        </w:rPr>
        <w:t>بین</w:t>
      </w:r>
      <w:r w:rsidRPr="00A633E1">
        <w:rPr>
          <w:rFonts w:cs="B Mitra"/>
          <w:sz w:val="28"/>
          <w:szCs w:val="28"/>
        </w:rPr>
        <w:t xml:space="preserve"> </w:t>
      </w:r>
      <w:r w:rsidRPr="00A633E1">
        <w:rPr>
          <w:rFonts w:cs="B Mitra" w:hint="cs"/>
          <w:sz w:val="28"/>
          <w:szCs w:val="28"/>
          <w:rtl/>
        </w:rPr>
        <w:t>سه</w:t>
      </w:r>
      <w:r w:rsidRPr="00A633E1">
        <w:rPr>
          <w:rFonts w:cs="B Mitra"/>
          <w:sz w:val="28"/>
          <w:szCs w:val="28"/>
        </w:rPr>
        <w:t xml:space="preserve"> </w:t>
      </w:r>
      <w:r w:rsidRPr="00A633E1">
        <w:rPr>
          <w:rFonts w:cs="B Mitra" w:hint="cs"/>
          <w:sz w:val="28"/>
          <w:szCs w:val="28"/>
          <w:rtl/>
        </w:rPr>
        <w:t>گزینه</w:t>
      </w:r>
      <w:r w:rsidRPr="00A633E1">
        <w:rPr>
          <w:rFonts w:cs="B Mitra"/>
          <w:sz w:val="28"/>
          <w:szCs w:val="28"/>
        </w:rPr>
        <w:t xml:space="preserve"> </w:t>
      </w:r>
      <w:r w:rsidRPr="00A633E1">
        <w:rPr>
          <w:rFonts w:cs="B Mitra" w:hint="cs"/>
          <w:sz w:val="28"/>
          <w:szCs w:val="28"/>
          <w:rtl/>
        </w:rPr>
        <w:t>می شود.</w:t>
      </w:r>
      <w:r w:rsidRPr="00A633E1">
        <w:rPr>
          <w:rFonts w:cs="B Mitra"/>
          <w:sz w:val="28"/>
          <w:szCs w:val="28"/>
        </w:rPr>
        <w:t xml:space="preserve"> </w:t>
      </w:r>
      <w:r w:rsidRPr="00A633E1">
        <w:rPr>
          <w:rFonts w:ascii="B Lotus" w:cs="B Mitra" w:hint="cs"/>
          <w:sz w:val="28"/>
          <w:szCs w:val="28"/>
          <w:rtl/>
        </w:rPr>
        <w:t>یک</w:t>
      </w:r>
      <w:r w:rsidRPr="00A633E1">
        <w:rPr>
          <w:rFonts w:ascii="B Lotus" w:cs="B Mitra"/>
          <w:sz w:val="28"/>
          <w:szCs w:val="28"/>
        </w:rPr>
        <w:t xml:space="preserve"> </w:t>
      </w:r>
      <w:r w:rsidRPr="00A633E1">
        <w:rPr>
          <w:rFonts w:ascii="B Lotus" w:cs="B Mitra" w:hint="cs"/>
          <w:sz w:val="28"/>
          <w:szCs w:val="28"/>
          <w:rtl/>
        </w:rPr>
        <w:t>کشور</w:t>
      </w:r>
      <w:r w:rsidRPr="00A633E1">
        <w:rPr>
          <w:rFonts w:ascii="B Lotus" w:cs="B Mitra"/>
          <w:sz w:val="28"/>
          <w:szCs w:val="28"/>
        </w:rPr>
        <w:t xml:space="preserve"> </w:t>
      </w:r>
      <w:r w:rsidRPr="00A633E1">
        <w:rPr>
          <w:rFonts w:ascii="B Lotus" w:cs="B Mitra" w:hint="cs"/>
          <w:sz w:val="28"/>
          <w:szCs w:val="28"/>
          <w:rtl/>
        </w:rPr>
        <w:t>ممکن</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هم</w:t>
      </w:r>
      <w:r w:rsidRPr="00A633E1">
        <w:rPr>
          <w:rFonts w:ascii="B Lotus" w:cs="B Mitra"/>
          <w:sz w:val="28"/>
          <w:szCs w:val="28"/>
        </w:rPr>
        <w:t xml:space="preserve"> </w:t>
      </w:r>
      <w:r w:rsidRPr="00A633E1">
        <w:rPr>
          <w:rFonts w:ascii="B Lotus" w:cs="B Mitra" w:hint="cs"/>
          <w:sz w:val="28"/>
          <w:szCs w:val="28"/>
          <w:rtl/>
        </w:rPr>
        <w:t>زمان</w:t>
      </w:r>
      <w:r w:rsidRPr="00A633E1">
        <w:rPr>
          <w:rFonts w:ascii="B Lotus" w:cs="B Mitra"/>
          <w:sz w:val="28"/>
          <w:szCs w:val="28"/>
        </w:rPr>
        <w:t xml:space="preserve"> </w:t>
      </w:r>
      <w:r w:rsidRPr="00A633E1">
        <w:rPr>
          <w:rFonts w:ascii="B Lotus" w:cs="B Mitra" w:hint="cs"/>
          <w:sz w:val="28"/>
          <w:szCs w:val="28"/>
          <w:rtl/>
        </w:rPr>
        <w:t>دو</w:t>
      </w:r>
      <w:r w:rsidRPr="00A633E1">
        <w:rPr>
          <w:rFonts w:ascii="B Lotus" w:cs="B Mitra"/>
          <w:sz w:val="28"/>
          <w:szCs w:val="28"/>
        </w:rPr>
        <w:t xml:space="preserve"> </w:t>
      </w:r>
      <w:r w:rsidRPr="00A633E1">
        <w:rPr>
          <w:rFonts w:ascii="B Lotus" w:cs="B Mitra" w:hint="cs"/>
          <w:sz w:val="28"/>
          <w:szCs w:val="28"/>
          <w:rtl/>
        </w:rPr>
        <w:t>هدف</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هدف</w:t>
      </w:r>
      <w:r w:rsidRPr="00A633E1">
        <w:rPr>
          <w:rFonts w:ascii="B Lotus" w:cs="B Mitra"/>
          <w:sz w:val="28"/>
          <w:szCs w:val="28"/>
        </w:rPr>
        <w:t xml:space="preserve"> </w:t>
      </w:r>
      <w:r w:rsidRPr="00A633E1">
        <w:rPr>
          <w:rFonts w:ascii="B Lotus" w:cs="B Mitra" w:hint="cs"/>
          <w:sz w:val="28"/>
          <w:szCs w:val="28"/>
          <w:rtl/>
        </w:rPr>
        <w:t>استقلال</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پولی،</w:t>
      </w:r>
      <w:r w:rsidRPr="00A633E1">
        <w:rPr>
          <w:rFonts w:ascii="B Lotus" w:cs="B Mitra"/>
          <w:sz w:val="28"/>
          <w:szCs w:val="28"/>
        </w:rPr>
        <w:t xml:space="preserve"> </w:t>
      </w:r>
      <w:r w:rsidRPr="00A633E1">
        <w:rPr>
          <w:rFonts w:ascii="B Lotus" w:cs="B Mitra" w:hint="cs"/>
          <w:sz w:val="28"/>
          <w:szCs w:val="28"/>
          <w:rtl/>
        </w:rPr>
        <w:t>ثبات</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باز</w:t>
      </w:r>
      <w:r w:rsidRPr="00A633E1">
        <w:rPr>
          <w:rFonts w:ascii="B Lotus" w:cs="B Mitra"/>
          <w:sz w:val="28"/>
          <w:szCs w:val="28"/>
        </w:rPr>
        <w:t xml:space="preserve"> </w:t>
      </w:r>
      <w:r w:rsidRPr="00A633E1">
        <w:rPr>
          <w:rFonts w:ascii="B Lotus" w:cs="B Mitra" w:hint="cs"/>
          <w:sz w:val="28"/>
          <w:szCs w:val="28"/>
          <w:rtl/>
        </w:rPr>
        <w:t>بودن</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را تا</w:t>
      </w:r>
      <w:r w:rsidRPr="00A633E1">
        <w:rPr>
          <w:rFonts w:ascii="B Lotus" w:cs="B Mitra"/>
          <w:sz w:val="28"/>
          <w:szCs w:val="28"/>
        </w:rPr>
        <w:t xml:space="preserve"> </w:t>
      </w:r>
      <w:r w:rsidRPr="00A633E1">
        <w:rPr>
          <w:rFonts w:ascii="B Lotus" w:cs="B Mitra" w:hint="cs"/>
          <w:sz w:val="28"/>
          <w:szCs w:val="28"/>
          <w:rtl/>
        </w:rPr>
        <w:t>بیشترین</w:t>
      </w:r>
      <w:r w:rsidRPr="00A633E1">
        <w:rPr>
          <w:rFonts w:ascii="B Lotus" w:cs="B Mitra"/>
          <w:sz w:val="28"/>
          <w:szCs w:val="28"/>
        </w:rPr>
        <w:t xml:space="preserve"> </w:t>
      </w:r>
      <w:r w:rsidRPr="00A633E1">
        <w:rPr>
          <w:rFonts w:ascii="B Lotus" w:cs="B Mitra" w:hint="cs"/>
          <w:sz w:val="28"/>
          <w:szCs w:val="28"/>
          <w:rtl/>
        </w:rPr>
        <w:t>حدشان</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کند،</w:t>
      </w:r>
      <w:r w:rsidRPr="00A633E1">
        <w:rPr>
          <w:rFonts w:ascii="B Lotus" w:cs="B Mitra"/>
          <w:sz w:val="28"/>
          <w:szCs w:val="28"/>
        </w:rPr>
        <w:t xml:space="preserve"> </w:t>
      </w:r>
      <w:r w:rsidRPr="00A633E1">
        <w:rPr>
          <w:rFonts w:ascii="B Lotus" w:cs="B Mitra" w:hint="cs"/>
          <w:sz w:val="28"/>
          <w:szCs w:val="28"/>
          <w:rtl/>
        </w:rPr>
        <w:t>ولی</w:t>
      </w:r>
      <w:r w:rsidRPr="00A633E1">
        <w:rPr>
          <w:rFonts w:ascii="B Lotus" w:cs="B Mitra"/>
          <w:sz w:val="28"/>
          <w:szCs w:val="28"/>
        </w:rPr>
        <w:t xml:space="preserve"> </w:t>
      </w:r>
      <w:r w:rsidRPr="00A633E1">
        <w:rPr>
          <w:rFonts w:ascii="B Lotus" w:cs="B Mitra" w:hint="cs"/>
          <w:sz w:val="28"/>
          <w:szCs w:val="28"/>
          <w:rtl/>
        </w:rPr>
        <w:t>نمی</w:t>
      </w:r>
      <w:r w:rsidRPr="00A633E1">
        <w:rPr>
          <w:rFonts w:ascii="B Lotus" w:cs="B Mitra"/>
          <w:sz w:val="28"/>
          <w:szCs w:val="28"/>
        </w:rPr>
        <w:t xml:space="preserve"> </w:t>
      </w:r>
      <w:r w:rsidRPr="00A633E1">
        <w:rPr>
          <w:rFonts w:ascii="B Lotus" w:cs="B Mitra" w:hint="cs"/>
          <w:sz w:val="28"/>
          <w:szCs w:val="28"/>
          <w:rtl/>
        </w:rPr>
        <w:t>تواند</w:t>
      </w:r>
      <w:r w:rsidRPr="00A633E1">
        <w:rPr>
          <w:rFonts w:ascii="B Lotus" w:cs="B Mitra"/>
          <w:sz w:val="28"/>
          <w:szCs w:val="28"/>
        </w:rPr>
        <w:t xml:space="preserve"> </w:t>
      </w:r>
      <w:r w:rsidRPr="00A633E1">
        <w:rPr>
          <w:rFonts w:ascii="B Lotus" w:cs="B Mitra" w:hint="cs"/>
          <w:sz w:val="28"/>
          <w:szCs w:val="28"/>
          <w:rtl/>
        </w:rPr>
        <w:t>هم</w:t>
      </w:r>
      <w:r w:rsidRPr="00A633E1">
        <w:rPr>
          <w:rFonts w:ascii="B Lotus" w:cs="B Mitra"/>
          <w:sz w:val="28"/>
          <w:szCs w:val="28"/>
        </w:rPr>
        <w:t xml:space="preserve"> </w:t>
      </w:r>
      <w:r w:rsidRPr="00A633E1">
        <w:rPr>
          <w:rFonts w:ascii="B Lotus" w:cs="B Mitra" w:hint="cs"/>
          <w:sz w:val="28"/>
          <w:szCs w:val="28"/>
          <w:rtl/>
        </w:rPr>
        <w:t>زمان</w:t>
      </w:r>
      <w:r w:rsidRPr="00A633E1">
        <w:rPr>
          <w:rFonts w:ascii="B Lotus" w:cs="B Mitra"/>
          <w:sz w:val="28"/>
          <w:szCs w:val="28"/>
        </w:rPr>
        <w:t xml:space="preserve"> </w:t>
      </w:r>
      <w:r w:rsidRPr="00A633E1">
        <w:rPr>
          <w:rFonts w:ascii="B Lotus" w:cs="B Mitra" w:hint="cs"/>
          <w:sz w:val="28"/>
          <w:szCs w:val="28"/>
          <w:rtl/>
        </w:rPr>
        <w:t>هر</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کند</w:t>
      </w:r>
      <w:r w:rsidRPr="00A633E1">
        <w:rPr>
          <w:rFonts w:cs="B Mitra" w:hint="cs"/>
          <w:sz w:val="28"/>
          <w:szCs w:val="28"/>
          <w:rtl/>
        </w:rPr>
        <w:t>.</w:t>
      </w:r>
      <w:r w:rsidRPr="00A633E1">
        <w:rPr>
          <w:rFonts w:ascii="B Lotus" w:cs="B Mitra" w:hint="cs"/>
          <w:sz w:val="28"/>
          <w:szCs w:val="28"/>
          <w:rtl/>
        </w:rPr>
        <w:t>پدیده</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 xml:space="preserve">گزینه </w:t>
      </w:r>
      <w:r w:rsidRPr="00A633E1">
        <w:rPr>
          <w:rFonts w:cs="B Mitra" w:hint="cs"/>
          <w:sz w:val="28"/>
          <w:szCs w:val="28"/>
          <w:rtl/>
        </w:rPr>
        <w:t xml:space="preserve">ثبات </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استقلال سیاست</w:t>
      </w:r>
      <w:r w:rsidRPr="00A633E1">
        <w:rPr>
          <w:rFonts w:ascii="B Lotus" w:cs="B Mitra"/>
          <w:sz w:val="28"/>
          <w:szCs w:val="28"/>
        </w:rPr>
        <w:t xml:space="preserve"> </w:t>
      </w:r>
      <w:r w:rsidRPr="00A633E1">
        <w:rPr>
          <w:rFonts w:ascii="B Lotus" w:cs="B Mitra" w:hint="cs"/>
          <w:sz w:val="28"/>
          <w:szCs w:val="28"/>
          <w:rtl/>
        </w:rPr>
        <w:t>پولی</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باز</w:t>
      </w:r>
      <w:r w:rsidRPr="00A633E1">
        <w:rPr>
          <w:rFonts w:ascii="B Lotus" w:cs="B Mitra"/>
          <w:sz w:val="28"/>
          <w:szCs w:val="28"/>
        </w:rPr>
        <w:t xml:space="preserve"> </w:t>
      </w:r>
      <w:r w:rsidRPr="00A633E1">
        <w:rPr>
          <w:rFonts w:ascii="B Lotus" w:cs="B Mitra" w:hint="cs"/>
          <w:sz w:val="28"/>
          <w:szCs w:val="28"/>
          <w:rtl/>
        </w:rPr>
        <w:t>بودن</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اقتصاد</w:t>
      </w:r>
      <w:r w:rsidRPr="00A633E1">
        <w:rPr>
          <w:rFonts w:ascii="B Lotus" w:cs="B Mitra"/>
          <w:sz w:val="28"/>
          <w:szCs w:val="28"/>
        </w:rPr>
        <w:t xml:space="preserve"> </w:t>
      </w:r>
      <w:r w:rsidRPr="00A633E1">
        <w:rPr>
          <w:rFonts w:ascii="B Lotus" w:cs="B Mitra" w:hint="cs"/>
          <w:sz w:val="28"/>
          <w:szCs w:val="28"/>
          <w:rtl/>
        </w:rPr>
        <w:t>کلان</w:t>
      </w:r>
      <w:r w:rsidRPr="00A633E1">
        <w:rPr>
          <w:rFonts w:cs="B Mitra"/>
          <w:sz w:val="28"/>
          <w:szCs w:val="28"/>
        </w:rPr>
        <w:t xml:space="preserve"> </w:t>
      </w:r>
      <w:r w:rsidRPr="00A633E1">
        <w:rPr>
          <w:rFonts w:cs="B Mitra" w:hint="cs"/>
          <w:sz w:val="28"/>
          <w:szCs w:val="28"/>
          <w:rtl/>
        </w:rPr>
        <w:t>اولین بار</w:t>
      </w:r>
      <w:r w:rsidRPr="00A633E1">
        <w:rPr>
          <w:rFonts w:ascii="B Lotus" w:cs="B Mitra"/>
          <w:sz w:val="28"/>
          <w:szCs w:val="28"/>
        </w:rPr>
        <w:t xml:space="preserve"> </w:t>
      </w:r>
      <w:r w:rsidRPr="00A633E1">
        <w:rPr>
          <w:rFonts w:ascii="B Lotus" w:cs="B Mitra" w:hint="cs"/>
          <w:sz w:val="28"/>
          <w:szCs w:val="28"/>
          <w:rtl/>
        </w:rPr>
        <w:t>توسط ماندل</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دهه</w:t>
      </w:r>
      <w:r w:rsidRPr="00A633E1">
        <w:rPr>
          <w:rFonts w:ascii="B Lotus" w:cs="B Mitra"/>
          <w:sz w:val="28"/>
          <w:szCs w:val="28"/>
        </w:rPr>
        <w:t xml:space="preserve"> 1960 </w:t>
      </w:r>
      <w:r w:rsidRPr="00A633E1">
        <w:rPr>
          <w:rFonts w:ascii="B Lotus" w:cs="B Mitra" w:hint="cs"/>
          <w:sz w:val="28"/>
          <w:szCs w:val="28"/>
          <w:rtl/>
        </w:rPr>
        <w:t>مطرح</w:t>
      </w:r>
      <w:r w:rsidRPr="00A633E1">
        <w:rPr>
          <w:rFonts w:ascii="B Lotus" w:cs="B Mitra"/>
          <w:sz w:val="28"/>
          <w:szCs w:val="28"/>
        </w:rPr>
        <w:t xml:space="preserve"> </w:t>
      </w:r>
      <w:r w:rsidRPr="00A633E1">
        <w:rPr>
          <w:rFonts w:ascii="B Lotus" w:cs="B Mitra" w:hint="cs"/>
          <w:sz w:val="28"/>
          <w:szCs w:val="28"/>
          <w:rtl/>
        </w:rPr>
        <w:t>شد</w:t>
      </w:r>
      <w:r w:rsidRPr="00A633E1">
        <w:rPr>
          <w:rFonts w:ascii="B Lotus" w:cs="B Mitra"/>
          <w:sz w:val="28"/>
          <w:szCs w:val="28"/>
        </w:rPr>
        <w:t>.</w:t>
      </w:r>
      <w:r w:rsidRPr="00A633E1">
        <w:rPr>
          <w:rFonts w:ascii="B Lotus" w:cs="B Mitra" w:hint="cs"/>
          <w:sz w:val="28"/>
          <w:szCs w:val="28"/>
          <w:rtl/>
        </w:rPr>
        <w:t xml:space="preserve"> او با استفاده از بسط مدل </w:t>
      </w:r>
      <w:r w:rsidRPr="00A633E1">
        <w:rPr>
          <w:rFonts w:cs="B Mitra"/>
          <w:sz w:val="28"/>
          <w:szCs w:val="28"/>
        </w:rPr>
        <w:t>is-lm</w:t>
      </w:r>
      <w:r w:rsidRPr="00A633E1">
        <w:rPr>
          <w:rFonts w:cs="B Mitra" w:hint="cs"/>
          <w:sz w:val="28"/>
          <w:szCs w:val="28"/>
          <w:rtl/>
        </w:rPr>
        <w:t xml:space="preserve"> نشان داد که چگونه انتخاب نظام نرخ ارز و تحریک سرمایه بر نتیجه و کارایی سیاست پولی برای اقتصاد های کوچک باز تاثیر دارد. همزمان با ماندل ، </w:t>
      </w:r>
      <w:r w:rsidRPr="00A633E1">
        <w:rPr>
          <w:rFonts w:ascii="B Lotus" w:cs="B Mitra" w:hint="cs"/>
          <w:sz w:val="28"/>
          <w:szCs w:val="28"/>
          <w:rtl/>
        </w:rPr>
        <w:t>توسط</w:t>
      </w:r>
      <w:r w:rsidRPr="00A633E1">
        <w:rPr>
          <w:rFonts w:ascii="B Lotus" w:cs="B Mitra"/>
          <w:sz w:val="28"/>
          <w:szCs w:val="28"/>
        </w:rPr>
        <w:t xml:space="preserve"> </w:t>
      </w:r>
      <w:r w:rsidRPr="00A633E1">
        <w:rPr>
          <w:rFonts w:ascii="B Lotus" w:cs="B Mitra" w:hint="cs"/>
          <w:sz w:val="28"/>
          <w:szCs w:val="28"/>
          <w:rtl/>
        </w:rPr>
        <w:t>مارکوس</w:t>
      </w:r>
      <w:r w:rsidRPr="00A633E1">
        <w:rPr>
          <w:rFonts w:ascii="B Lotus" w:cs="B Mitra"/>
          <w:sz w:val="28"/>
          <w:szCs w:val="28"/>
        </w:rPr>
        <w:t xml:space="preserve"> </w:t>
      </w:r>
      <w:r w:rsidRPr="00A633E1">
        <w:rPr>
          <w:rFonts w:ascii="B Lotus" w:cs="B Mitra" w:hint="cs"/>
          <w:sz w:val="28"/>
          <w:szCs w:val="28"/>
          <w:rtl/>
        </w:rPr>
        <w:t>فلمینگ</w:t>
      </w:r>
      <w:r w:rsidRPr="00A633E1">
        <w:rPr>
          <w:rFonts w:ascii="B Lotus" w:cs="B Mitra"/>
          <w:sz w:val="28"/>
          <w:szCs w:val="28"/>
        </w:rPr>
        <w:t xml:space="preserve"> </w:t>
      </w:r>
      <w:r w:rsidRPr="00A633E1">
        <w:rPr>
          <w:rFonts w:ascii="B Lotus" w:cs="B Mitra" w:hint="cs"/>
          <w:sz w:val="28"/>
          <w:szCs w:val="28"/>
          <w:rtl/>
        </w:rPr>
        <w:t>نیز</w:t>
      </w:r>
      <w:r w:rsidRPr="00A633E1">
        <w:rPr>
          <w:rFonts w:ascii="B Lotus" w:cs="B Mitra"/>
          <w:sz w:val="28"/>
          <w:szCs w:val="28"/>
        </w:rPr>
        <w:t xml:space="preserve"> </w:t>
      </w:r>
      <w:r w:rsidRPr="00A633E1">
        <w:rPr>
          <w:rFonts w:ascii="B Lotus" w:cs="B Mitra" w:hint="cs"/>
          <w:sz w:val="28"/>
          <w:szCs w:val="28"/>
          <w:rtl/>
        </w:rPr>
        <w:t>توسعه</w:t>
      </w:r>
      <w:r w:rsidRPr="00A633E1">
        <w:rPr>
          <w:rFonts w:ascii="B Lotus" w:cs="B Mitra"/>
          <w:sz w:val="28"/>
          <w:szCs w:val="28"/>
        </w:rPr>
        <w:t xml:space="preserve"> </w:t>
      </w:r>
      <w:r w:rsidRPr="00A633E1">
        <w:rPr>
          <w:rFonts w:ascii="B Lotus" w:cs="B Mitra" w:hint="cs"/>
          <w:sz w:val="28"/>
          <w:szCs w:val="28"/>
          <w:rtl/>
        </w:rPr>
        <w:t>داده</w:t>
      </w:r>
      <w:r w:rsidRPr="00A633E1">
        <w:rPr>
          <w:rFonts w:ascii="B Lotus" w:cs="B Mitra"/>
          <w:sz w:val="28"/>
          <w:szCs w:val="28"/>
        </w:rPr>
        <w:t xml:space="preserve"> </w:t>
      </w:r>
      <w:r w:rsidRPr="00A633E1">
        <w:rPr>
          <w:rFonts w:ascii="B Lotus" w:cs="B Mitra" w:hint="cs"/>
          <w:sz w:val="28"/>
          <w:szCs w:val="28"/>
          <w:rtl/>
        </w:rPr>
        <w:t>شده</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آن</w:t>
      </w:r>
      <w:r w:rsidRPr="00A633E1">
        <w:rPr>
          <w:rFonts w:ascii="B Lotus" w:cs="B Mitra"/>
          <w:sz w:val="28"/>
          <w:szCs w:val="28"/>
        </w:rPr>
        <w:t xml:space="preserve"> </w:t>
      </w:r>
      <w:r w:rsidRPr="00A633E1">
        <w:rPr>
          <w:rFonts w:ascii="B Lotus" w:cs="B Mitra" w:hint="cs"/>
          <w:sz w:val="28"/>
          <w:szCs w:val="28"/>
          <w:rtl/>
        </w:rPr>
        <w:t>پس</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عنوان</w:t>
      </w:r>
      <w:r w:rsidRPr="00A633E1">
        <w:rPr>
          <w:rFonts w:ascii="B Lotus" w:cs="B Mitra"/>
          <w:sz w:val="28"/>
          <w:szCs w:val="28"/>
        </w:rPr>
        <w:t xml:space="preserve"> </w:t>
      </w:r>
      <w:r w:rsidRPr="00A633E1">
        <w:rPr>
          <w:rFonts w:ascii="B Lotus" w:cs="B Mitra" w:hint="cs"/>
          <w:sz w:val="28"/>
          <w:szCs w:val="28"/>
          <w:rtl/>
        </w:rPr>
        <w:t>مدل</w:t>
      </w:r>
      <w:r w:rsidRPr="00A633E1">
        <w:rPr>
          <w:rFonts w:ascii="B Lotus" w:cs="B Mitra"/>
          <w:sz w:val="28"/>
          <w:szCs w:val="28"/>
        </w:rPr>
        <w:t xml:space="preserve"> </w:t>
      </w:r>
      <w:r w:rsidRPr="00A633E1">
        <w:rPr>
          <w:rFonts w:ascii="B Lotus" w:cs="B Mitra" w:hint="cs"/>
          <w:sz w:val="28"/>
          <w:szCs w:val="28"/>
          <w:rtl/>
        </w:rPr>
        <w:t>ماندل</w:t>
      </w:r>
      <w:r w:rsidRPr="00A633E1">
        <w:rPr>
          <w:rFonts w:ascii="B Lotus" w:cs="B Mitra"/>
          <w:sz w:val="28"/>
          <w:szCs w:val="28"/>
        </w:rPr>
        <w:t xml:space="preserve"> </w:t>
      </w:r>
      <w:r w:rsidRPr="00A633E1">
        <w:rPr>
          <w:rFonts w:ascii="B Lotus" w:cs="B Mitra" w:hint="cs"/>
          <w:sz w:val="28"/>
          <w:szCs w:val="28"/>
          <w:rtl/>
        </w:rPr>
        <w:t>فلمینگ</w:t>
      </w:r>
      <w:r w:rsidRPr="00A633E1">
        <w:rPr>
          <w:rFonts w:ascii="B Lotus" w:cs="B Mitra"/>
          <w:sz w:val="28"/>
          <w:szCs w:val="28"/>
        </w:rPr>
        <w:t xml:space="preserve"> </w:t>
      </w:r>
      <w:r w:rsidRPr="00A633E1">
        <w:rPr>
          <w:rFonts w:ascii="B Lotus" w:cs="B Mitra" w:hint="cs"/>
          <w:sz w:val="28"/>
          <w:szCs w:val="28"/>
          <w:rtl/>
        </w:rPr>
        <w:t>شناخته</w:t>
      </w:r>
      <w:r w:rsidRPr="00A633E1">
        <w:rPr>
          <w:rFonts w:ascii="B Lotus" w:cs="B Mitra"/>
          <w:sz w:val="28"/>
          <w:szCs w:val="28"/>
        </w:rPr>
        <w:t xml:space="preserve"> </w:t>
      </w:r>
      <w:r w:rsidRPr="00A633E1">
        <w:rPr>
          <w:rFonts w:ascii="B Lotus" w:cs="B Mitra" w:hint="cs"/>
          <w:sz w:val="28"/>
          <w:szCs w:val="28"/>
          <w:rtl/>
        </w:rPr>
        <w:t>شد</w:t>
      </w:r>
      <w:r w:rsidRPr="00A633E1">
        <w:rPr>
          <w:rFonts w:cs="B Mitra" w:hint="cs"/>
          <w:sz w:val="28"/>
          <w:szCs w:val="28"/>
          <w:rtl/>
        </w:rPr>
        <w:t>.</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مدل</w:t>
      </w:r>
      <w:r w:rsidRPr="00A633E1">
        <w:rPr>
          <w:rFonts w:ascii="B Lotus" w:cs="B Mitra"/>
          <w:sz w:val="28"/>
          <w:szCs w:val="28"/>
        </w:rPr>
        <w:t xml:space="preserve"> </w:t>
      </w:r>
      <w:r w:rsidRPr="00A633E1">
        <w:rPr>
          <w:rFonts w:ascii="B Lotus" w:cs="B Mitra" w:hint="cs"/>
          <w:sz w:val="28"/>
          <w:szCs w:val="28"/>
          <w:rtl/>
        </w:rPr>
        <w:t>ماندل</w:t>
      </w:r>
      <w:r w:rsidRPr="00A633E1">
        <w:rPr>
          <w:rFonts w:ascii="B Lotus" w:cs="B Mitra"/>
          <w:sz w:val="28"/>
          <w:szCs w:val="28"/>
        </w:rPr>
        <w:t xml:space="preserve"> </w:t>
      </w:r>
      <w:r w:rsidRPr="00A633E1">
        <w:rPr>
          <w:rFonts w:ascii="B Lotus" w:cs="B Mitra" w:hint="cs"/>
          <w:sz w:val="28"/>
          <w:szCs w:val="28"/>
          <w:rtl/>
        </w:rPr>
        <w:t>فلمینگ</w:t>
      </w:r>
      <w:r w:rsidRPr="00A633E1">
        <w:rPr>
          <w:rFonts w:ascii="B Lotus" w:cs="B Mitra"/>
          <w:sz w:val="28"/>
          <w:szCs w:val="28"/>
        </w:rPr>
        <w:t xml:space="preserve">  </w:t>
      </w:r>
      <w:r w:rsidRPr="00A633E1">
        <w:rPr>
          <w:rFonts w:ascii="B Lotus" w:cs="B Mitra" w:hint="cs"/>
          <w:sz w:val="28"/>
          <w:szCs w:val="28"/>
          <w:rtl/>
        </w:rPr>
        <w:t>،</w:t>
      </w:r>
      <w:r w:rsidRPr="00A633E1">
        <w:rPr>
          <w:rFonts w:ascii="B Lotus" w:cs="B Mitra"/>
          <w:sz w:val="28"/>
          <w:szCs w:val="28"/>
        </w:rPr>
        <w:t xml:space="preserve"> </w:t>
      </w:r>
      <w:r w:rsidRPr="00A633E1">
        <w:rPr>
          <w:rFonts w:ascii="B Lotus" w:cs="B Mitra" w:hint="cs"/>
          <w:sz w:val="28"/>
          <w:szCs w:val="28"/>
          <w:rtl/>
        </w:rPr>
        <w:t>یک</w:t>
      </w:r>
      <w:r w:rsidRPr="00A633E1">
        <w:rPr>
          <w:rFonts w:ascii="B Lotus" w:cs="B Mitra"/>
          <w:sz w:val="28"/>
          <w:szCs w:val="28"/>
        </w:rPr>
        <w:t xml:space="preserve"> </w:t>
      </w:r>
      <w:r w:rsidRPr="00A633E1">
        <w:rPr>
          <w:rFonts w:ascii="B Lotus" w:cs="B Mitra" w:hint="cs"/>
          <w:sz w:val="28"/>
          <w:szCs w:val="28"/>
          <w:rtl/>
        </w:rPr>
        <w:t>کشور</w:t>
      </w:r>
      <w:r w:rsidRPr="00A633E1">
        <w:rPr>
          <w:rFonts w:ascii="B Lotus" w:cs="B Mitra"/>
          <w:sz w:val="28"/>
          <w:szCs w:val="28"/>
        </w:rPr>
        <w:t xml:space="preserve"> </w:t>
      </w:r>
      <w:r w:rsidRPr="00A633E1">
        <w:rPr>
          <w:rFonts w:ascii="B Lotus" w:cs="B Mitra" w:hint="cs"/>
          <w:sz w:val="28"/>
          <w:szCs w:val="28"/>
          <w:rtl/>
        </w:rPr>
        <w:t>ممکن</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طور</w:t>
      </w:r>
      <w:r w:rsidRPr="00A633E1">
        <w:rPr>
          <w:rFonts w:ascii="B Lotus" w:cs="B Mitra"/>
          <w:sz w:val="28"/>
          <w:szCs w:val="28"/>
        </w:rPr>
        <w:t xml:space="preserve"> </w:t>
      </w:r>
      <w:r w:rsidRPr="00A633E1">
        <w:rPr>
          <w:rFonts w:ascii="B Lotus" w:cs="B Mitra" w:hint="cs"/>
          <w:sz w:val="28"/>
          <w:szCs w:val="28"/>
          <w:rtl/>
        </w:rPr>
        <w:t>هم</w:t>
      </w:r>
      <w:r w:rsidRPr="00A633E1">
        <w:rPr>
          <w:rFonts w:ascii="B Lotus" w:cs="B Mitra"/>
          <w:sz w:val="28"/>
          <w:szCs w:val="28"/>
        </w:rPr>
        <w:t xml:space="preserve"> </w:t>
      </w:r>
      <w:r w:rsidRPr="00A633E1">
        <w:rPr>
          <w:rFonts w:ascii="B Lotus" w:cs="B Mitra" w:hint="cs"/>
          <w:sz w:val="28"/>
          <w:szCs w:val="28"/>
          <w:rtl/>
        </w:rPr>
        <w:t>زمان</w:t>
      </w:r>
      <w:r w:rsidRPr="00A633E1">
        <w:rPr>
          <w:rFonts w:ascii="B Lotus" w:cs="B Mitra"/>
          <w:sz w:val="28"/>
          <w:szCs w:val="28"/>
        </w:rPr>
        <w:t xml:space="preserve"> </w:t>
      </w:r>
      <w:r w:rsidRPr="00A633E1">
        <w:rPr>
          <w:rFonts w:ascii="B Lotus" w:cs="B Mitra" w:hint="cs"/>
          <w:sz w:val="28"/>
          <w:szCs w:val="28"/>
          <w:rtl/>
        </w:rPr>
        <w:t>هر</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دوتایی</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هدف ثبات نرخ ارز  استقلال پولی و باز بودن بازا</w:t>
      </w:r>
      <w:r w:rsidR="00575DE9">
        <w:rPr>
          <w:rFonts w:ascii="B Lotus" w:cs="B Mitra" w:hint="cs"/>
          <w:sz w:val="28"/>
          <w:szCs w:val="28"/>
          <w:rtl/>
        </w:rPr>
        <w:t xml:space="preserve">ر مالی و نه همه آن ها را تا حد </w:t>
      </w:r>
      <w:r w:rsidRPr="00A633E1">
        <w:rPr>
          <w:rFonts w:ascii="B Lotus" w:cs="B Mitra" w:hint="cs"/>
          <w:sz w:val="28"/>
          <w:szCs w:val="28"/>
          <w:rtl/>
        </w:rPr>
        <w:t xml:space="preserve">کامل انتخاب نمایند. </w:t>
      </w:r>
      <w:r w:rsidRPr="00A633E1">
        <w:rPr>
          <w:rFonts w:cs="B Mitra" w:hint="cs"/>
          <w:sz w:val="28"/>
          <w:szCs w:val="28"/>
          <w:rtl/>
        </w:rPr>
        <w:t xml:space="preserve"> در شکل  زیر سه ضلع مثلث  هدف سیاستی مطلوب را به تصویر می کشد و تا کنون قرار گرفتن بر روی هر سه ضلع ممکن نبوده است.  راس سمت بالا نشان دهنده نظام نرخ ارز شناور همراه با استقلال پولی و باز بودن بازار مالی است. این راس انتخاب ایالات متحده در سه دهه اخیر است. راس سمت چپ که بازار سرمایه بسته نامیده می شود به استقلال پولی و نظام نرخ ارز ثابت وابسته شده است و گزینه برتر کشورهای تشکیل </w:t>
      </w:r>
      <w:r w:rsidRPr="00A633E1">
        <w:rPr>
          <w:rFonts w:cs="B Mitra" w:hint="cs"/>
          <w:sz w:val="28"/>
          <w:szCs w:val="28"/>
          <w:rtl/>
        </w:rPr>
        <w:lastRenderedPageBreak/>
        <w:t>دهنده منطقه یورو و آر</w:t>
      </w:r>
      <w:r w:rsidR="00575DE9">
        <w:rPr>
          <w:rFonts w:cs="B Mitra" w:hint="cs"/>
          <w:sz w:val="28"/>
          <w:szCs w:val="28"/>
          <w:rtl/>
        </w:rPr>
        <w:t>ژ</w:t>
      </w:r>
      <w:r w:rsidRPr="00A633E1">
        <w:rPr>
          <w:rFonts w:cs="B Mitra" w:hint="cs"/>
          <w:sz w:val="28"/>
          <w:szCs w:val="28"/>
          <w:rtl/>
        </w:rPr>
        <w:t xml:space="preserve">انتین در دهه 1990 است و هیچ گونه استقلال پولی ندارند.  بنابراین در انتخاب سه سیاست ثبات نرخ ارز استقلال پولی و باز بودن بازار مالی یک کشور را با سه گزینه </w:t>
      </w:r>
      <w:r w:rsidR="00575DE9">
        <w:rPr>
          <w:rFonts w:cs="B Mitra" w:hint="cs"/>
          <w:sz w:val="28"/>
          <w:szCs w:val="28"/>
          <w:rtl/>
        </w:rPr>
        <w:t>آ</w:t>
      </w:r>
      <w:r w:rsidRPr="00A633E1">
        <w:rPr>
          <w:rFonts w:cs="B Mitra" w:hint="cs"/>
          <w:sz w:val="28"/>
          <w:szCs w:val="28"/>
          <w:rtl/>
        </w:rPr>
        <w:t xml:space="preserve">زاد می گذارد: </w:t>
      </w:r>
    </w:p>
    <w:p w:rsidR="00C241E2" w:rsidRPr="00A633E1" w:rsidRDefault="00C241E2" w:rsidP="00A633E1">
      <w:pPr>
        <w:autoSpaceDE w:val="0"/>
        <w:autoSpaceDN w:val="0"/>
        <w:adjustRightInd w:val="0"/>
        <w:spacing w:line="276" w:lineRule="auto"/>
        <w:jc w:val="lowKashida"/>
        <w:rPr>
          <w:rFonts w:cs="B Mitra"/>
          <w:sz w:val="28"/>
          <w:szCs w:val="28"/>
          <w:rtl/>
        </w:rPr>
      </w:pPr>
    </w:p>
    <w:p w:rsidR="00C241E2" w:rsidRPr="00A633E1" w:rsidRDefault="00C241E2" w:rsidP="00A633E1">
      <w:pPr>
        <w:pStyle w:val="ListParagraph"/>
        <w:numPr>
          <w:ilvl w:val="0"/>
          <w:numId w:val="8"/>
        </w:numPr>
        <w:autoSpaceDE w:val="0"/>
        <w:autoSpaceDN w:val="0"/>
        <w:adjustRightInd w:val="0"/>
        <w:spacing w:line="276" w:lineRule="auto"/>
        <w:jc w:val="lowKashida"/>
        <w:rPr>
          <w:rFonts w:ascii="B Lotus" w:cs="B Mitra"/>
          <w:sz w:val="28"/>
          <w:szCs w:val="28"/>
        </w:rPr>
      </w:pPr>
      <w:r w:rsidRPr="00A633E1">
        <w:rPr>
          <w:rFonts w:ascii="B Lotus" w:cs="B Mitra" w:hint="cs"/>
          <w:sz w:val="28"/>
          <w:szCs w:val="28"/>
          <w:rtl/>
        </w:rPr>
        <w:t>تثبیت</w:t>
      </w:r>
      <w:r w:rsidRPr="00A633E1">
        <w:rPr>
          <w:rFonts w:ascii="B Lotus" w:cs="B Mitra"/>
          <w:sz w:val="28"/>
          <w:szCs w:val="28"/>
        </w:rPr>
        <w:t xml:space="preserve"> </w:t>
      </w:r>
      <w:r w:rsidRPr="00A633E1">
        <w:rPr>
          <w:rFonts w:ascii="B Lotus" w:cs="B Mitra" w:hint="cs"/>
          <w:sz w:val="28"/>
          <w:szCs w:val="28"/>
          <w:rtl/>
        </w:rPr>
        <w:t>کردن</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باز</w:t>
      </w:r>
      <w:r w:rsidRPr="00A633E1">
        <w:rPr>
          <w:rFonts w:ascii="B Lotus" w:cs="B Mitra"/>
          <w:sz w:val="28"/>
          <w:szCs w:val="28"/>
        </w:rPr>
        <w:t xml:space="preserve"> </w:t>
      </w:r>
      <w:r w:rsidRPr="00A633E1">
        <w:rPr>
          <w:rFonts w:ascii="B Lotus" w:cs="B Mitra" w:hint="cs"/>
          <w:sz w:val="28"/>
          <w:szCs w:val="28"/>
          <w:rtl/>
        </w:rPr>
        <w:t>بودن</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اما</w:t>
      </w:r>
      <w:r w:rsidRPr="00A633E1">
        <w:rPr>
          <w:rFonts w:ascii="B Lotus" w:cs="B Mitra"/>
          <w:sz w:val="28"/>
          <w:szCs w:val="28"/>
        </w:rPr>
        <w:t xml:space="preserve"> </w:t>
      </w:r>
      <w:r w:rsidRPr="00A633E1">
        <w:rPr>
          <w:rFonts w:ascii="B Lotus" w:cs="B Mitra" w:hint="cs"/>
          <w:sz w:val="28"/>
          <w:szCs w:val="28"/>
          <w:rtl/>
        </w:rPr>
        <w:t>کنار</w:t>
      </w:r>
      <w:r w:rsidRPr="00A633E1">
        <w:rPr>
          <w:rFonts w:ascii="B Lotus" w:cs="B Mitra"/>
          <w:sz w:val="28"/>
          <w:szCs w:val="28"/>
        </w:rPr>
        <w:t xml:space="preserve"> </w:t>
      </w:r>
      <w:r w:rsidRPr="00A633E1">
        <w:rPr>
          <w:rFonts w:ascii="B Lotus" w:cs="B Mitra" w:hint="cs"/>
          <w:sz w:val="28"/>
          <w:szCs w:val="28"/>
          <w:rtl/>
        </w:rPr>
        <w:t>گذاشتن</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پولی</w:t>
      </w:r>
      <w:r w:rsidRPr="00A633E1">
        <w:rPr>
          <w:rFonts w:ascii="B Lotus" w:cs="B Mitra"/>
          <w:sz w:val="28"/>
          <w:szCs w:val="28"/>
        </w:rPr>
        <w:t xml:space="preserve"> </w:t>
      </w:r>
      <w:r w:rsidRPr="00A633E1">
        <w:rPr>
          <w:rFonts w:ascii="B Lotus" w:cs="B Mitra" w:hint="cs"/>
          <w:sz w:val="28"/>
          <w:szCs w:val="28"/>
          <w:rtl/>
        </w:rPr>
        <w:t>مستقل</w:t>
      </w:r>
    </w:p>
    <w:p w:rsidR="00C241E2" w:rsidRPr="00A633E1" w:rsidRDefault="00C241E2" w:rsidP="00A633E1">
      <w:pPr>
        <w:pStyle w:val="ListParagraph"/>
        <w:numPr>
          <w:ilvl w:val="0"/>
          <w:numId w:val="8"/>
        </w:numPr>
        <w:autoSpaceDE w:val="0"/>
        <w:autoSpaceDN w:val="0"/>
        <w:adjustRightInd w:val="0"/>
        <w:spacing w:line="276" w:lineRule="auto"/>
        <w:jc w:val="lowKashida"/>
        <w:rPr>
          <w:rFonts w:ascii="B Lotus" w:cs="B Mitra"/>
          <w:sz w:val="28"/>
          <w:szCs w:val="28"/>
        </w:rPr>
      </w:pPr>
      <w:r w:rsidRPr="00A633E1">
        <w:rPr>
          <w:rFonts w:ascii="B Lotus" w:cs="B Mitra" w:hint="cs"/>
          <w:sz w:val="28"/>
          <w:szCs w:val="28"/>
          <w:rtl/>
        </w:rPr>
        <w:t>تثبیت</w:t>
      </w:r>
      <w:r w:rsidRPr="00A633E1">
        <w:rPr>
          <w:rFonts w:ascii="B Lotus" w:cs="B Mitra"/>
          <w:sz w:val="28"/>
          <w:szCs w:val="28"/>
        </w:rPr>
        <w:t xml:space="preserve"> </w:t>
      </w:r>
      <w:r w:rsidRPr="00A633E1">
        <w:rPr>
          <w:rFonts w:ascii="B Lotus" w:cs="B Mitra" w:hint="cs"/>
          <w:sz w:val="28"/>
          <w:szCs w:val="28"/>
          <w:rtl/>
        </w:rPr>
        <w:t>کردن</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اجرای</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پولی</w:t>
      </w:r>
      <w:r w:rsidRPr="00A633E1">
        <w:rPr>
          <w:rFonts w:ascii="B Lotus" w:cs="B Mitra"/>
          <w:sz w:val="28"/>
          <w:szCs w:val="28"/>
        </w:rPr>
        <w:t xml:space="preserve"> </w:t>
      </w:r>
      <w:r w:rsidR="00575DE9">
        <w:rPr>
          <w:rFonts w:ascii="B Lotus" w:cs="B Mitra" w:hint="cs"/>
          <w:sz w:val="28"/>
          <w:szCs w:val="28"/>
          <w:rtl/>
        </w:rPr>
        <w:t>مستقل</w:t>
      </w:r>
      <w:r w:rsidRPr="00A633E1">
        <w:rPr>
          <w:rFonts w:ascii="B Lotus" w:cs="B Mitra" w:hint="cs"/>
          <w:sz w:val="28"/>
          <w:szCs w:val="28"/>
          <w:rtl/>
        </w:rPr>
        <w:t>،</w:t>
      </w:r>
      <w:r w:rsidRPr="00A633E1">
        <w:rPr>
          <w:rFonts w:ascii="B Lotus" w:cs="B Mitra"/>
          <w:sz w:val="28"/>
          <w:szCs w:val="28"/>
        </w:rPr>
        <w:t xml:space="preserve"> </w:t>
      </w:r>
      <w:r w:rsidRPr="00A633E1">
        <w:rPr>
          <w:rFonts w:ascii="B Lotus" w:cs="B Mitra" w:hint="cs"/>
          <w:sz w:val="28"/>
          <w:szCs w:val="28"/>
          <w:rtl/>
        </w:rPr>
        <w:t>اما</w:t>
      </w:r>
      <w:r w:rsidRPr="00A633E1">
        <w:rPr>
          <w:rFonts w:ascii="B Lotus" w:cs="B Mitra"/>
          <w:sz w:val="28"/>
          <w:szCs w:val="28"/>
        </w:rPr>
        <w:t xml:space="preserve"> </w:t>
      </w:r>
      <w:r w:rsidRPr="00A633E1">
        <w:rPr>
          <w:rFonts w:ascii="B Lotus" w:cs="B Mitra" w:hint="cs"/>
          <w:sz w:val="28"/>
          <w:szCs w:val="28"/>
          <w:rtl/>
        </w:rPr>
        <w:t>محدود</w:t>
      </w:r>
      <w:r w:rsidRPr="00A633E1">
        <w:rPr>
          <w:rFonts w:ascii="B Lotus" w:cs="B Mitra"/>
          <w:sz w:val="28"/>
          <w:szCs w:val="28"/>
        </w:rPr>
        <w:t xml:space="preserve"> </w:t>
      </w:r>
      <w:r w:rsidRPr="00A633E1">
        <w:rPr>
          <w:rFonts w:ascii="B Lotus" w:cs="B Mitra" w:hint="cs"/>
          <w:sz w:val="28"/>
          <w:szCs w:val="28"/>
          <w:rtl/>
        </w:rPr>
        <w:t>کردن</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مالی</w:t>
      </w:r>
    </w:p>
    <w:p w:rsidR="00C241E2" w:rsidRPr="00575DE9" w:rsidRDefault="00575DE9" w:rsidP="00575DE9">
      <w:pPr>
        <w:pStyle w:val="ListParagraph"/>
        <w:numPr>
          <w:ilvl w:val="0"/>
          <w:numId w:val="8"/>
        </w:numPr>
        <w:autoSpaceDE w:val="0"/>
        <w:autoSpaceDN w:val="0"/>
        <w:adjustRightInd w:val="0"/>
        <w:spacing w:line="276" w:lineRule="auto"/>
        <w:jc w:val="lowKashida"/>
        <w:rPr>
          <w:rFonts w:cs="B Mitra"/>
          <w:sz w:val="28"/>
          <w:szCs w:val="28"/>
          <w:rtl/>
        </w:rPr>
      </w:pPr>
      <w:r w:rsidRPr="00575DE9">
        <w:rPr>
          <w:rFonts w:ascii="B Lotus" w:cs="B Mitra" w:hint="cs"/>
          <w:sz w:val="28"/>
          <w:szCs w:val="28"/>
          <w:rtl/>
        </w:rPr>
        <w:t>باز</w:t>
      </w:r>
      <w:r w:rsidR="00C241E2" w:rsidRPr="00575DE9">
        <w:rPr>
          <w:rFonts w:ascii="B Lotus" w:cs="B Mitra"/>
          <w:sz w:val="28"/>
          <w:szCs w:val="28"/>
        </w:rPr>
        <w:t xml:space="preserve"> </w:t>
      </w:r>
      <w:r w:rsidR="00C241E2" w:rsidRPr="00575DE9">
        <w:rPr>
          <w:rFonts w:ascii="B Lotus" w:cs="B Mitra" w:hint="cs"/>
          <w:sz w:val="28"/>
          <w:szCs w:val="28"/>
          <w:rtl/>
        </w:rPr>
        <w:t>بودن</w:t>
      </w:r>
      <w:r w:rsidR="00C241E2" w:rsidRPr="00575DE9">
        <w:rPr>
          <w:rFonts w:ascii="B Lotus" w:cs="B Mitra"/>
          <w:sz w:val="28"/>
          <w:szCs w:val="28"/>
        </w:rPr>
        <w:t xml:space="preserve"> </w:t>
      </w:r>
      <w:r w:rsidR="00C241E2" w:rsidRPr="00575DE9">
        <w:rPr>
          <w:rFonts w:ascii="B Lotus" w:cs="B Mitra" w:hint="cs"/>
          <w:sz w:val="28"/>
          <w:szCs w:val="28"/>
          <w:rtl/>
        </w:rPr>
        <w:t>بازار</w:t>
      </w:r>
      <w:r w:rsidR="00C241E2" w:rsidRPr="00575DE9">
        <w:rPr>
          <w:rFonts w:ascii="B Lotus" w:cs="B Mitra"/>
          <w:sz w:val="28"/>
          <w:szCs w:val="28"/>
        </w:rPr>
        <w:t xml:space="preserve"> </w:t>
      </w:r>
      <w:r w:rsidR="00C241E2" w:rsidRPr="00575DE9">
        <w:rPr>
          <w:rFonts w:ascii="B Lotus" w:cs="B Mitra" w:hint="cs"/>
          <w:sz w:val="28"/>
          <w:szCs w:val="28"/>
          <w:rtl/>
        </w:rPr>
        <w:t>مالی</w:t>
      </w:r>
      <w:r w:rsidR="00C241E2" w:rsidRPr="00575DE9">
        <w:rPr>
          <w:rFonts w:ascii="B Lotus" w:cs="B Mitra"/>
          <w:sz w:val="28"/>
          <w:szCs w:val="28"/>
        </w:rPr>
        <w:t xml:space="preserve"> </w:t>
      </w:r>
      <w:r w:rsidR="00C241E2" w:rsidRPr="00575DE9">
        <w:rPr>
          <w:rFonts w:ascii="B Lotus" w:cs="B Mitra" w:hint="cs"/>
          <w:sz w:val="28"/>
          <w:szCs w:val="28"/>
          <w:rtl/>
        </w:rPr>
        <w:t>و</w:t>
      </w:r>
      <w:r w:rsidR="00C241E2" w:rsidRPr="00575DE9">
        <w:rPr>
          <w:rFonts w:ascii="B Lotus" w:cs="B Mitra"/>
          <w:sz w:val="28"/>
          <w:szCs w:val="28"/>
        </w:rPr>
        <w:t xml:space="preserve"> </w:t>
      </w:r>
      <w:r w:rsidR="00C241E2" w:rsidRPr="00575DE9">
        <w:rPr>
          <w:rFonts w:ascii="B Lotus" w:cs="B Mitra" w:hint="cs"/>
          <w:sz w:val="28"/>
          <w:szCs w:val="28"/>
          <w:rtl/>
        </w:rPr>
        <w:t>اجرای</w:t>
      </w:r>
      <w:r w:rsidR="00C241E2" w:rsidRPr="00575DE9">
        <w:rPr>
          <w:rFonts w:ascii="B Lotus" w:cs="B Mitra"/>
          <w:sz w:val="28"/>
          <w:szCs w:val="28"/>
        </w:rPr>
        <w:t xml:space="preserve"> </w:t>
      </w:r>
      <w:r w:rsidR="00C241E2" w:rsidRPr="00575DE9">
        <w:rPr>
          <w:rFonts w:ascii="B Lotus" w:cs="B Mitra" w:hint="cs"/>
          <w:sz w:val="28"/>
          <w:szCs w:val="28"/>
          <w:rtl/>
        </w:rPr>
        <w:t>سیاست</w:t>
      </w:r>
      <w:r w:rsidR="00C241E2" w:rsidRPr="00575DE9">
        <w:rPr>
          <w:rFonts w:ascii="B Lotus" w:cs="B Mitra"/>
          <w:sz w:val="28"/>
          <w:szCs w:val="28"/>
        </w:rPr>
        <w:t xml:space="preserve"> </w:t>
      </w:r>
      <w:r w:rsidR="00C241E2" w:rsidRPr="00575DE9">
        <w:rPr>
          <w:rFonts w:ascii="B Lotus" w:cs="B Mitra" w:hint="cs"/>
          <w:sz w:val="28"/>
          <w:szCs w:val="28"/>
          <w:rtl/>
        </w:rPr>
        <w:t>پولی</w:t>
      </w:r>
      <w:r w:rsidR="00C241E2" w:rsidRPr="00575DE9">
        <w:rPr>
          <w:rFonts w:ascii="B Lotus" w:cs="B Mitra"/>
          <w:sz w:val="28"/>
          <w:szCs w:val="28"/>
        </w:rPr>
        <w:t xml:space="preserve"> </w:t>
      </w:r>
      <w:r w:rsidR="00C241E2" w:rsidRPr="00575DE9">
        <w:rPr>
          <w:rFonts w:ascii="B Lotus" w:cs="B Mitra" w:hint="cs"/>
          <w:sz w:val="28"/>
          <w:szCs w:val="28"/>
          <w:rtl/>
        </w:rPr>
        <w:t>مستقل</w:t>
      </w:r>
      <w:r w:rsidR="00C241E2" w:rsidRPr="00575DE9">
        <w:rPr>
          <w:rFonts w:ascii="B Lotus" w:cs="B Mitra"/>
          <w:sz w:val="28"/>
          <w:szCs w:val="28"/>
        </w:rPr>
        <w:t xml:space="preserve"> </w:t>
      </w:r>
      <w:r w:rsidR="00C241E2" w:rsidRPr="00575DE9">
        <w:rPr>
          <w:rFonts w:ascii="B Lotus" w:cs="B Mitra" w:hint="cs"/>
          <w:sz w:val="28"/>
          <w:szCs w:val="28"/>
          <w:rtl/>
        </w:rPr>
        <w:t>اما</w:t>
      </w:r>
      <w:r w:rsidR="00C241E2" w:rsidRPr="00575DE9">
        <w:rPr>
          <w:rFonts w:ascii="B Lotus" w:cs="B Mitra"/>
          <w:sz w:val="28"/>
          <w:szCs w:val="28"/>
        </w:rPr>
        <w:t xml:space="preserve"> </w:t>
      </w:r>
      <w:r w:rsidR="00C241E2" w:rsidRPr="00575DE9">
        <w:rPr>
          <w:rFonts w:ascii="B Lotus" w:cs="B Mitra" w:hint="cs"/>
          <w:sz w:val="28"/>
          <w:szCs w:val="28"/>
          <w:rtl/>
        </w:rPr>
        <w:t>شناور</w:t>
      </w:r>
      <w:r w:rsidR="00C241E2" w:rsidRPr="00575DE9">
        <w:rPr>
          <w:rFonts w:ascii="B Lotus" w:cs="B Mitra"/>
          <w:sz w:val="28"/>
          <w:szCs w:val="28"/>
        </w:rPr>
        <w:t xml:space="preserve"> </w:t>
      </w:r>
      <w:r w:rsidR="00C241E2" w:rsidRPr="00575DE9">
        <w:rPr>
          <w:rFonts w:ascii="B Lotus" w:cs="B Mitra" w:hint="cs"/>
          <w:sz w:val="28"/>
          <w:szCs w:val="28"/>
          <w:rtl/>
        </w:rPr>
        <w:t>گذاشتن</w:t>
      </w:r>
      <w:r w:rsidR="00C241E2" w:rsidRPr="00575DE9">
        <w:rPr>
          <w:rFonts w:ascii="B Lotus" w:cs="B Mitra"/>
          <w:sz w:val="28"/>
          <w:szCs w:val="28"/>
        </w:rPr>
        <w:t xml:space="preserve"> </w:t>
      </w:r>
      <w:r w:rsidR="00C241E2" w:rsidRPr="00575DE9">
        <w:rPr>
          <w:rFonts w:ascii="B Lotus" w:cs="B Mitra" w:hint="cs"/>
          <w:sz w:val="28"/>
          <w:szCs w:val="28"/>
          <w:rtl/>
        </w:rPr>
        <w:t>نرخ</w:t>
      </w:r>
      <w:r w:rsidR="00C241E2" w:rsidRPr="00575DE9">
        <w:rPr>
          <w:rFonts w:ascii="B Lotus" w:cs="B Mitra"/>
          <w:sz w:val="28"/>
          <w:szCs w:val="28"/>
        </w:rPr>
        <w:t xml:space="preserve"> </w:t>
      </w:r>
      <w:r w:rsidR="00C241E2" w:rsidRPr="00575DE9">
        <w:rPr>
          <w:rFonts w:ascii="B Lotus" w:cs="B Mitra" w:hint="cs"/>
          <w:sz w:val="28"/>
          <w:szCs w:val="28"/>
          <w:rtl/>
        </w:rPr>
        <w:t>ارز</w:t>
      </w:r>
      <w:r w:rsidR="00C241E2" w:rsidRPr="00575DE9">
        <w:rPr>
          <w:rFonts w:ascii="B Lotus" w:cs="B Mitra"/>
          <w:sz w:val="28"/>
          <w:szCs w:val="28"/>
        </w:rPr>
        <w:t>.</w:t>
      </w:r>
    </w:p>
    <w:p w:rsidR="00C241E2" w:rsidRPr="00A633E1" w:rsidRDefault="00C241E2" w:rsidP="00A633E1">
      <w:pPr>
        <w:autoSpaceDE w:val="0"/>
        <w:autoSpaceDN w:val="0"/>
        <w:adjustRightInd w:val="0"/>
        <w:spacing w:line="276" w:lineRule="auto"/>
        <w:jc w:val="lowKashida"/>
        <w:rPr>
          <w:rFonts w:cs="B Mitra"/>
          <w:sz w:val="28"/>
          <w:szCs w:val="28"/>
          <w:rtl/>
        </w:rPr>
      </w:pPr>
      <w:r w:rsidRPr="00A633E1">
        <w:rPr>
          <w:rFonts w:cs="B Mitra" w:hint="cs"/>
          <w:noProof/>
          <w:sz w:val="28"/>
          <w:szCs w:val="28"/>
        </w:rPr>
        <w:drawing>
          <wp:inline distT="0" distB="0" distL="0" distR="0" wp14:anchorId="68984A94" wp14:editId="35720062">
            <wp:extent cx="5306166" cy="3686690"/>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دل.PNG"/>
                    <pic:cNvPicPr/>
                  </pic:nvPicPr>
                  <pic:blipFill>
                    <a:blip r:embed="rId9">
                      <a:extLst>
                        <a:ext uri="{28A0092B-C50C-407E-A947-70E740481C1C}">
                          <a14:useLocalDpi xmlns:a14="http://schemas.microsoft.com/office/drawing/2010/main" val="0"/>
                        </a:ext>
                      </a:extLst>
                    </a:blip>
                    <a:stretch>
                      <a:fillRect/>
                    </a:stretch>
                  </pic:blipFill>
                  <pic:spPr>
                    <a:xfrm>
                      <a:off x="0" y="0"/>
                      <a:ext cx="5306166" cy="3686690"/>
                    </a:xfrm>
                    <a:prstGeom prst="rect">
                      <a:avLst/>
                    </a:prstGeom>
                  </pic:spPr>
                </pic:pic>
              </a:graphicData>
            </a:graphic>
          </wp:inline>
        </w:drawing>
      </w:r>
    </w:p>
    <w:p w:rsidR="00C241E2" w:rsidRPr="00A633E1" w:rsidRDefault="00C241E2" w:rsidP="00A633E1">
      <w:pPr>
        <w:autoSpaceDE w:val="0"/>
        <w:autoSpaceDN w:val="0"/>
        <w:adjustRightInd w:val="0"/>
        <w:spacing w:line="276" w:lineRule="auto"/>
        <w:jc w:val="lowKashida"/>
        <w:rPr>
          <w:rFonts w:cs="B Mitra"/>
          <w:sz w:val="28"/>
          <w:szCs w:val="28"/>
          <w:rtl/>
        </w:rPr>
      </w:pPr>
    </w:p>
    <w:p w:rsidR="00C241E2" w:rsidRPr="00A633E1" w:rsidRDefault="00C241E2" w:rsidP="00A633E1">
      <w:pPr>
        <w:autoSpaceDE w:val="0"/>
        <w:autoSpaceDN w:val="0"/>
        <w:adjustRightInd w:val="0"/>
        <w:spacing w:line="276" w:lineRule="auto"/>
        <w:jc w:val="lowKashida"/>
        <w:rPr>
          <w:rFonts w:cs="B Mitra"/>
          <w:sz w:val="28"/>
          <w:szCs w:val="28"/>
          <w:rtl/>
        </w:rPr>
      </w:pPr>
    </w:p>
    <w:p w:rsidR="00C241E2" w:rsidRPr="00A633E1" w:rsidRDefault="00C241E2" w:rsidP="00A633E1">
      <w:pPr>
        <w:autoSpaceDE w:val="0"/>
        <w:autoSpaceDN w:val="0"/>
        <w:adjustRightInd w:val="0"/>
        <w:spacing w:line="276" w:lineRule="auto"/>
        <w:jc w:val="lowKashida"/>
        <w:rPr>
          <w:rFonts w:ascii="B Lotus" w:cs="B Mitra"/>
          <w:sz w:val="28"/>
          <w:szCs w:val="28"/>
        </w:rPr>
      </w:pP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موقعیت</w:t>
      </w:r>
      <w:r w:rsidRPr="00A633E1">
        <w:rPr>
          <w:rFonts w:ascii="B Lotus" w:cs="B Mitra"/>
          <w:sz w:val="28"/>
          <w:szCs w:val="28"/>
        </w:rPr>
        <w:t xml:space="preserve"> </w:t>
      </w:r>
      <w:r w:rsidRPr="00A633E1">
        <w:rPr>
          <w:rFonts w:ascii="B Lotus" w:cs="B Mitra" w:hint="cs"/>
          <w:sz w:val="28"/>
          <w:szCs w:val="28"/>
          <w:rtl/>
        </w:rPr>
        <w:t>نخست،</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گذاران</w:t>
      </w:r>
      <w:r w:rsidRPr="00A633E1">
        <w:rPr>
          <w:rFonts w:ascii="B Lotus" w:cs="B Mitra"/>
          <w:sz w:val="28"/>
          <w:szCs w:val="28"/>
        </w:rPr>
        <w:t xml:space="preserve"> </w:t>
      </w:r>
      <w:r w:rsidRPr="00A633E1">
        <w:rPr>
          <w:rFonts w:ascii="B Lotus" w:cs="B Mitra" w:hint="cs"/>
          <w:sz w:val="28"/>
          <w:szCs w:val="28"/>
          <w:rtl/>
        </w:rPr>
        <w:t>نمی</w:t>
      </w:r>
      <w:r w:rsidRPr="00A633E1">
        <w:rPr>
          <w:rFonts w:ascii="B Lotus" w:cs="B Mitra"/>
          <w:sz w:val="28"/>
          <w:szCs w:val="28"/>
        </w:rPr>
        <w:t xml:space="preserve"> </w:t>
      </w:r>
      <w:r w:rsidRPr="00A633E1">
        <w:rPr>
          <w:rFonts w:ascii="B Lotus" w:cs="B Mitra" w:hint="cs"/>
          <w:sz w:val="28"/>
          <w:szCs w:val="28"/>
          <w:rtl/>
        </w:rPr>
        <w:t>توانند</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طریق</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پولی</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اهداف</w:t>
      </w:r>
      <w:r w:rsidRPr="00A633E1">
        <w:rPr>
          <w:rFonts w:ascii="B Lotus" w:cs="B Mitra"/>
          <w:sz w:val="28"/>
          <w:szCs w:val="28"/>
        </w:rPr>
        <w:t xml:space="preserve"> </w:t>
      </w:r>
      <w:r w:rsidRPr="00A633E1">
        <w:rPr>
          <w:rFonts w:ascii="B Lotus" w:cs="B Mitra" w:hint="cs"/>
          <w:sz w:val="28"/>
          <w:szCs w:val="28"/>
          <w:rtl/>
        </w:rPr>
        <w:t>اقتصاد</w:t>
      </w:r>
      <w:r w:rsidRPr="00A633E1">
        <w:rPr>
          <w:rFonts w:ascii="B Lotus" w:cs="B Mitra"/>
          <w:sz w:val="28"/>
          <w:szCs w:val="28"/>
        </w:rPr>
        <w:t xml:space="preserve"> </w:t>
      </w:r>
      <w:r w:rsidRPr="00A633E1">
        <w:rPr>
          <w:rFonts w:ascii="B Lotus" w:cs="B Mitra" w:hint="cs"/>
          <w:sz w:val="28"/>
          <w:szCs w:val="28"/>
          <w:rtl/>
        </w:rPr>
        <w:t>داخلی</w:t>
      </w:r>
      <w:r w:rsidRPr="00A633E1">
        <w:rPr>
          <w:rFonts w:ascii="B Lotus" w:cs="B Mitra"/>
          <w:sz w:val="28"/>
          <w:szCs w:val="28"/>
        </w:rPr>
        <w:t xml:space="preserve"> </w:t>
      </w:r>
      <w:r w:rsidRPr="00A633E1">
        <w:rPr>
          <w:rFonts w:ascii="B Lotus" w:cs="B Mitra" w:hint="cs"/>
          <w:sz w:val="28"/>
          <w:szCs w:val="28"/>
          <w:rtl/>
        </w:rPr>
        <w:t>دست</w:t>
      </w:r>
      <w:r w:rsidRPr="00A633E1">
        <w:rPr>
          <w:rFonts w:ascii="B Lotus" w:cs="B Mitra"/>
          <w:sz w:val="28"/>
          <w:szCs w:val="28"/>
        </w:rPr>
        <w:t xml:space="preserve"> </w:t>
      </w:r>
      <w:r w:rsidRPr="00A633E1">
        <w:rPr>
          <w:rFonts w:ascii="B Lotus" w:cs="B Mitra" w:hint="cs"/>
          <w:sz w:val="28"/>
          <w:szCs w:val="28"/>
          <w:rtl/>
        </w:rPr>
        <w:t>یابند؛</w:t>
      </w:r>
      <w:r w:rsidRPr="00A633E1">
        <w:rPr>
          <w:rFonts w:ascii="B Lotus" w:cs="B Mitra"/>
          <w:sz w:val="28"/>
          <w:szCs w:val="28"/>
        </w:rPr>
        <w:t xml:space="preserve"> </w:t>
      </w:r>
      <w:r w:rsidRPr="00A633E1">
        <w:rPr>
          <w:rFonts w:ascii="B Lotus" w:cs="B Mitra" w:hint="cs"/>
          <w:sz w:val="28"/>
          <w:szCs w:val="28"/>
          <w:rtl/>
        </w:rPr>
        <w:t>برای</w:t>
      </w:r>
      <w:r w:rsidRPr="00A633E1">
        <w:rPr>
          <w:rFonts w:ascii="B Lotus" w:cs="B Mitra"/>
          <w:sz w:val="28"/>
          <w:szCs w:val="28"/>
        </w:rPr>
        <w:t xml:space="preserve"> </w:t>
      </w:r>
      <w:r w:rsidRPr="00A633E1">
        <w:rPr>
          <w:rFonts w:ascii="B Lotus" w:cs="B Mitra" w:hint="cs"/>
          <w:sz w:val="28"/>
          <w:szCs w:val="28"/>
          <w:rtl/>
        </w:rPr>
        <w:t>مثاال اگر</w:t>
      </w:r>
      <w:r w:rsidRPr="00A633E1">
        <w:rPr>
          <w:rFonts w:ascii="B Lotus" w:cs="B Mitra"/>
          <w:sz w:val="28"/>
          <w:szCs w:val="28"/>
        </w:rPr>
        <w:t xml:space="preserve"> </w:t>
      </w:r>
      <w:r w:rsidRPr="00A633E1">
        <w:rPr>
          <w:rFonts w:ascii="B Lotus" w:cs="B Mitra" w:hint="cs"/>
          <w:sz w:val="28"/>
          <w:szCs w:val="28"/>
          <w:rtl/>
        </w:rPr>
        <w:t>آنها</w:t>
      </w:r>
      <w:r w:rsidRPr="00A633E1">
        <w:rPr>
          <w:rFonts w:ascii="B Lotus" w:cs="B Mitra"/>
          <w:sz w:val="28"/>
          <w:szCs w:val="28"/>
        </w:rPr>
        <w:t xml:space="preserve"> </w:t>
      </w:r>
      <w:r w:rsidRPr="00A633E1">
        <w:rPr>
          <w:rFonts w:ascii="B Lotus" w:cs="B Mitra" w:hint="cs"/>
          <w:sz w:val="28"/>
          <w:szCs w:val="28"/>
          <w:rtl/>
        </w:rPr>
        <w:t>سعی</w:t>
      </w:r>
      <w:r w:rsidRPr="00A633E1">
        <w:rPr>
          <w:rFonts w:ascii="B Lotus" w:cs="B Mitra"/>
          <w:sz w:val="28"/>
          <w:szCs w:val="28"/>
        </w:rPr>
        <w:t xml:space="preserve"> </w:t>
      </w:r>
      <w:r w:rsidRPr="00A633E1">
        <w:rPr>
          <w:rFonts w:ascii="B Lotus" w:cs="B Mitra" w:hint="cs"/>
          <w:sz w:val="28"/>
          <w:szCs w:val="28"/>
          <w:rtl/>
        </w:rPr>
        <w:t>کنند</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طریق</w:t>
      </w:r>
      <w:r w:rsidRPr="00A633E1">
        <w:rPr>
          <w:rFonts w:ascii="B Lotus" w:cs="B Mitra"/>
          <w:sz w:val="28"/>
          <w:szCs w:val="28"/>
        </w:rPr>
        <w:t xml:space="preserve"> </w:t>
      </w:r>
      <w:r w:rsidRPr="00A633E1">
        <w:rPr>
          <w:rFonts w:ascii="B Lotus" w:cs="B Mitra" w:hint="cs"/>
          <w:sz w:val="28"/>
          <w:szCs w:val="28"/>
          <w:rtl/>
        </w:rPr>
        <w:t>بالا</w:t>
      </w:r>
      <w:r w:rsidRPr="00A633E1">
        <w:rPr>
          <w:rFonts w:ascii="B Lotus" w:cs="B Mitra"/>
          <w:sz w:val="28"/>
          <w:szCs w:val="28"/>
        </w:rPr>
        <w:t xml:space="preserve"> </w:t>
      </w:r>
      <w:r w:rsidRPr="00A633E1">
        <w:rPr>
          <w:rFonts w:ascii="B Lotus" w:cs="B Mitra" w:hint="cs"/>
          <w:sz w:val="28"/>
          <w:szCs w:val="28"/>
          <w:rtl/>
        </w:rPr>
        <w:t>بردن</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بهرۀ</w:t>
      </w:r>
      <w:r w:rsidRPr="00A633E1">
        <w:rPr>
          <w:rFonts w:ascii="B Lotus" w:cs="B Mitra"/>
          <w:sz w:val="28"/>
          <w:szCs w:val="28"/>
        </w:rPr>
        <w:t xml:space="preserve"> </w:t>
      </w:r>
      <w:r w:rsidRPr="00A633E1">
        <w:rPr>
          <w:rFonts w:ascii="B Lotus" w:cs="B Mitra" w:hint="cs"/>
          <w:sz w:val="28"/>
          <w:szCs w:val="28"/>
          <w:rtl/>
        </w:rPr>
        <w:t>بانک</w:t>
      </w:r>
      <w:r w:rsidRPr="00A633E1">
        <w:rPr>
          <w:rFonts w:ascii="B Lotus" w:cs="B Mitra"/>
          <w:sz w:val="28"/>
          <w:szCs w:val="28"/>
        </w:rPr>
        <w:t xml:space="preserve"> </w:t>
      </w:r>
      <w:r w:rsidRPr="00A633E1">
        <w:rPr>
          <w:rFonts w:ascii="B Lotus" w:cs="B Mitra" w:hint="cs"/>
          <w:sz w:val="28"/>
          <w:szCs w:val="28"/>
          <w:rtl/>
        </w:rPr>
        <w:t>مرکزی</w:t>
      </w:r>
      <w:r w:rsidRPr="00A633E1">
        <w:rPr>
          <w:rFonts w:ascii="B Lotus" w:cs="B Mitra"/>
          <w:sz w:val="28"/>
          <w:szCs w:val="28"/>
        </w:rPr>
        <w:t xml:space="preserve"> </w:t>
      </w:r>
      <w:r w:rsidRPr="00A633E1">
        <w:rPr>
          <w:rFonts w:ascii="B Lotus" w:cs="B Mitra" w:hint="cs"/>
          <w:sz w:val="28"/>
          <w:szCs w:val="28"/>
          <w:rtl/>
        </w:rPr>
        <w:t>پایین</w:t>
      </w:r>
      <w:r w:rsidRPr="00A633E1">
        <w:rPr>
          <w:rFonts w:ascii="B Lotus" w:cs="B Mitra"/>
          <w:sz w:val="28"/>
          <w:szCs w:val="28"/>
        </w:rPr>
        <w:t xml:space="preserve"> </w:t>
      </w:r>
      <w:r w:rsidRPr="00A633E1">
        <w:rPr>
          <w:rFonts w:ascii="B Lotus" w:cs="B Mitra" w:hint="cs"/>
          <w:sz w:val="28"/>
          <w:szCs w:val="28"/>
          <w:rtl/>
        </w:rPr>
        <w:t>بیاورند،</w:t>
      </w:r>
      <w:r w:rsidRPr="00A633E1">
        <w:rPr>
          <w:rFonts w:ascii="B Lotus" w:cs="B Mitra"/>
          <w:sz w:val="28"/>
          <w:szCs w:val="28"/>
        </w:rPr>
        <w:t xml:space="preserve"> </w:t>
      </w:r>
      <w:r w:rsidRPr="00A633E1">
        <w:rPr>
          <w:rFonts w:ascii="B Lotus" w:cs="B Mitra" w:hint="cs"/>
          <w:sz w:val="28"/>
          <w:szCs w:val="28"/>
          <w:rtl/>
        </w:rPr>
        <w:t>مجبور</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افزایش</w:t>
      </w:r>
      <w:r w:rsidRPr="00A633E1">
        <w:rPr>
          <w:rFonts w:ascii="B Lotus" w:cs="B Mitra"/>
          <w:sz w:val="28"/>
          <w:szCs w:val="28"/>
        </w:rPr>
        <w:t xml:space="preserve"> </w:t>
      </w:r>
      <w:r w:rsidRPr="00A633E1">
        <w:rPr>
          <w:rFonts w:ascii="B Lotus" w:cs="B Mitra" w:hint="cs"/>
          <w:sz w:val="28"/>
          <w:szCs w:val="28"/>
          <w:rtl/>
        </w:rPr>
        <w:t>جریان</w:t>
      </w:r>
    </w:p>
    <w:p w:rsidR="00C241E2" w:rsidRPr="00A633E1" w:rsidRDefault="00C241E2" w:rsidP="00575DE9">
      <w:pPr>
        <w:autoSpaceDE w:val="0"/>
        <w:autoSpaceDN w:val="0"/>
        <w:adjustRightInd w:val="0"/>
        <w:spacing w:line="276" w:lineRule="auto"/>
        <w:jc w:val="lowKashida"/>
        <w:rPr>
          <w:rFonts w:cs="B Mitra"/>
          <w:sz w:val="28"/>
          <w:szCs w:val="28"/>
          <w:rtl/>
        </w:rPr>
      </w:pP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طریق</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آزاد</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شوند</w:t>
      </w:r>
      <w:r w:rsidRPr="00A633E1">
        <w:rPr>
          <w:rFonts w:ascii="B Lotus" w:cs="B Mitra"/>
          <w:sz w:val="28"/>
          <w:szCs w:val="28"/>
        </w:rPr>
        <w:t xml:space="preserve">. </w:t>
      </w:r>
      <w:r w:rsidRPr="00A633E1">
        <w:rPr>
          <w:rFonts w:ascii="B Lotus" w:cs="B Mitra" w:hint="cs"/>
          <w:sz w:val="28"/>
          <w:szCs w:val="28"/>
          <w:rtl/>
        </w:rPr>
        <w:t>دلیل</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امر</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بالاتر،</w:t>
      </w:r>
      <w:r w:rsidRPr="00A633E1">
        <w:rPr>
          <w:rFonts w:ascii="B Lotus" w:cs="B Mitra"/>
          <w:sz w:val="28"/>
          <w:szCs w:val="28"/>
        </w:rPr>
        <w:t xml:space="preserve"> </w:t>
      </w: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گذاری</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کشور</w:t>
      </w:r>
      <w:r w:rsidRPr="00A633E1">
        <w:rPr>
          <w:rFonts w:ascii="B Lotus" w:cs="B Mitra"/>
          <w:sz w:val="28"/>
          <w:szCs w:val="28"/>
        </w:rPr>
        <w:t xml:space="preserve"> </w:t>
      </w:r>
      <w:r w:rsidRPr="00A633E1">
        <w:rPr>
          <w:rFonts w:ascii="B Lotus" w:cs="B Mitra" w:hint="cs"/>
          <w:sz w:val="28"/>
          <w:szCs w:val="28"/>
          <w:rtl/>
        </w:rPr>
        <w:t>را سودآورتر می</w:t>
      </w:r>
      <w:r w:rsidRPr="00A633E1">
        <w:rPr>
          <w:rFonts w:ascii="B Lotus" w:cs="B Mitra"/>
          <w:sz w:val="28"/>
          <w:szCs w:val="28"/>
        </w:rPr>
        <w:t xml:space="preserve"> </w:t>
      </w:r>
      <w:r w:rsidRPr="00A633E1">
        <w:rPr>
          <w:rFonts w:ascii="B Lotus" w:cs="B Mitra" w:hint="cs"/>
          <w:sz w:val="28"/>
          <w:szCs w:val="28"/>
          <w:rtl/>
        </w:rPr>
        <w:t>کند</w:t>
      </w:r>
      <w:r w:rsidRPr="00A633E1">
        <w:rPr>
          <w:rFonts w:ascii="B Lotus" w:cs="B Mitra"/>
          <w:sz w:val="28"/>
          <w:szCs w:val="28"/>
        </w:rPr>
        <w:t xml:space="preserve">. </w:t>
      </w: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گذاران</w:t>
      </w:r>
      <w:r w:rsidRPr="00A633E1">
        <w:rPr>
          <w:rFonts w:ascii="B Lotus" w:cs="B Mitra"/>
          <w:sz w:val="28"/>
          <w:szCs w:val="28"/>
        </w:rPr>
        <w:t xml:space="preserve"> </w:t>
      </w:r>
      <w:r w:rsidRPr="00A633E1">
        <w:rPr>
          <w:rFonts w:ascii="B Lotus" w:cs="B Mitra" w:hint="cs"/>
          <w:sz w:val="28"/>
          <w:szCs w:val="28"/>
          <w:rtl/>
        </w:rPr>
        <w:t>خارجی</w:t>
      </w:r>
      <w:r w:rsidRPr="00A633E1">
        <w:rPr>
          <w:rFonts w:ascii="B Lotus" w:cs="B Mitra"/>
          <w:sz w:val="28"/>
          <w:szCs w:val="28"/>
        </w:rPr>
        <w:t xml:space="preserve"> </w:t>
      </w:r>
      <w:r w:rsidRPr="00A633E1">
        <w:rPr>
          <w:rFonts w:ascii="B Lotus" w:cs="B Mitra" w:hint="cs"/>
          <w:sz w:val="28"/>
          <w:szCs w:val="28"/>
          <w:rtl/>
        </w:rPr>
        <w:t>باید</w:t>
      </w:r>
      <w:r w:rsidRPr="00A633E1">
        <w:rPr>
          <w:rFonts w:ascii="B Lotus" w:cs="B Mitra"/>
          <w:sz w:val="28"/>
          <w:szCs w:val="28"/>
        </w:rPr>
        <w:t xml:space="preserve"> </w:t>
      </w:r>
      <w:r w:rsidRPr="00A633E1">
        <w:rPr>
          <w:rFonts w:ascii="B Lotus" w:cs="B Mitra" w:hint="cs"/>
          <w:sz w:val="28"/>
          <w:szCs w:val="28"/>
          <w:rtl/>
        </w:rPr>
        <w:t>ارزشان</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پول</w:t>
      </w:r>
      <w:r w:rsidRPr="00A633E1">
        <w:rPr>
          <w:rFonts w:ascii="B Lotus" w:cs="B Mitra"/>
          <w:sz w:val="28"/>
          <w:szCs w:val="28"/>
        </w:rPr>
        <w:t xml:space="preserve"> </w:t>
      </w:r>
      <w:r w:rsidRPr="00A633E1">
        <w:rPr>
          <w:rFonts w:ascii="B Lotus" w:cs="B Mitra" w:hint="cs"/>
          <w:sz w:val="28"/>
          <w:szCs w:val="28"/>
          <w:rtl/>
        </w:rPr>
        <w:t>داخلی</w:t>
      </w:r>
      <w:r w:rsidRPr="00A633E1">
        <w:rPr>
          <w:rFonts w:ascii="B Lotus" w:cs="B Mitra"/>
          <w:sz w:val="28"/>
          <w:szCs w:val="28"/>
        </w:rPr>
        <w:t xml:space="preserve"> </w:t>
      </w:r>
      <w:r w:rsidR="00575DE9">
        <w:rPr>
          <w:rFonts w:ascii="B Lotus" w:cs="B Mitra" w:hint="cs"/>
          <w:sz w:val="28"/>
          <w:szCs w:val="28"/>
          <w:rtl/>
        </w:rPr>
        <w:t>تبدیل</w:t>
      </w:r>
      <w:r w:rsidRPr="00A633E1">
        <w:rPr>
          <w:rFonts w:ascii="B Lotus" w:cs="B Mitra"/>
          <w:sz w:val="28"/>
          <w:szCs w:val="28"/>
        </w:rPr>
        <w:t xml:space="preserve"> </w:t>
      </w:r>
      <w:r w:rsidRPr="00A633E1">
        <w:rPr>
          <w:rFonts w:ascii="B Lotus" w:cs="B Mitra" w:hint="cs"/>
          <w:sz w:val="28"/>
          <w:szCs w:val="28"/>
          <w:rtl/>
        </w:rPr>
        <w:t>کنند</w:t>
      </w:r>
      <w:r w:rsidRPr="00A633E1">
        <w:rPr>
          <w:rFonts w:ascii="B Lotus" w:cs="B Mitra"/>
          <w:sz w:val="28"/>
          <w:szCs w:val="28"/>
        </w:rPr>
        <w:t xml:space="preserve"> </w:t>
      </w:r>
      <w:r w:rsidRPr="00A633E1">
        <w:rPr>
          <w:rFonts w:ascii="B Lotus" w:cs="B Mitra" w:hint="cs"/>
          <w:sz w:val="28"/>
          <w:szCs w:val="28"/>
          <w:rtl/>
        </w:rPr>
        <w:t>تا</w:t>
      </w:r>
      <w:r w:rsidRPr="00A633E1">
        <w:rPr>
          <w:rFonts w:ascii="B Lotus" w:cs="B Mitra"/>
          <w:sz w:val="28"/>
          <w:szCs w:val="28"/>
        </w:rPr>
        <w:t xml:space="preserve"> </w:t>
      </w:r>
      <w:r w:rsidRPr="00A633E1">
        <w:rPr>
          <w:rFonts w:ascii="B Lotus" w:cs="B Mitra" w:hint="cs"/>
          <w:sz w:val="28"/>
          <w:szCs w:val="28"/>
          <w:rtl/>
        </w:rPr>
        <w:t>بتوانند</w:t>
      </w:r>
      <w:r w:rsidRPr="00A633E1">
        <w:rPr>
          <w:rFonts w:ascii="B Lotus" w:cs="B Mitra"/>
          <w:sz w:val="28"/>
          <w:szCs w:val="28"/>
        </w:rPr>
        <w:t xml:space="preserve"> </w:t>
      </w: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ها</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کشور</w:t>
      </w:r>
      <w:r w:rsidRPr="00A633E1">
        <w:rPr>
          <w:rFonts w:ascii="B Lotus" w:cs="B Mitra"/>
          <w:sz w:val="28"/>
          <w:szCs w:val="28"/>
        </w:rPr>
        <w:t xml:space="preserve"> </w:t>
      </w:r>
      <w:r w:rsidRPr="00A633E1">
        <w:rPr>
          <w:rFonts w:ascii="B Lotus" w:cs="B Mitra" w:hint="cs"/>
          <w:sz w:val="28"/>
          <w:szCs w:val="28"/>
          <w:rtl/>
        </w:rPr>
        <w:t>جای</w:t>
      </w:r>
      <w:r w:rsidRPr="00A633E1">
        <w:rPr>
          <w:rFonts w:ascii="B Lotus" w:cs="B Mitra"/>
          <w:sz w:val="28"/>
          <w:szCs w:val="28"/>
        </w:rPr>
        <w:t xml:space="preserve"> </w:t>
      </w:r>
      <w:r w:rsidRPr="00A633E1">
        <w:rPr>
          <w:rFonts w:ascii="B Lotus" w:cs="B Mitra" w:hint="cs"/>
          <w:sz w:val="28"/>
          <w:szCs w:val="28"/>
          <w:rtl/>
        </w:rPr>
        <w:t>دهند</w:t>
      </w:r>
      <w:r w:rsidRPr="00A633E1">
        <w:rPr>
          <w:rFonts w:ascii="B Lotus" w:cs="B Mitra"/>
          <w:sz w:val="28"/>
          <w:szCs w:val="28"/>
        </w:rPr>
        <w:t xml:space="preserve"> .</w:t>
      </w:r>
      <w:r w:rsidRPr="00A633E1">
        <w:rPr>
          <w:rFonts w:ascii="B Lotus" w:cs="B Mitra" w:hint="cs"/>
          <w:sz w:val="28"/>
          <w:szCs w:val="28"/>
          <w:rtl/>
        </w:rPr>
        <w:t xml:space="preserve"> این</w:t>
      </w:r>
      <w:r w:rsidRPr="00A633E1">
        <w:rPr>
          <w:rFonts w:ascii="B Lotus" w:cs="B Mitra"/>
          <w:sz w:val="28"/>
          <w:szCs w:val="28"/>
        </w:rPr>
        <w:t xml:space="preserve"> </w:t>
      </w:r>
      <w:r w:rsidRPr="00A633E1">
        <w:rPr>
          <w:rFonts w:ascii="B Lotus" w:cs="B Mitra" w:hint="cs"/>
          <w:sz w:val="28"/>
          <w:szCs w:val="28"/>
          <w:rtl/>
        </w:rPr>
        <w:t>امر</w:t>
      </w:r>
      <w:r w:rsidRPr="00A633E1">
        <w:rPr>
          <w:rFonts w:ascii="B Lotus" w:cs="B Mitra"/>
          <w:sz w:val="28"/>
          <w:szCs w:val="28"/>
        </w:rPr>
        <w:t xml:space="preserve"> </w:t>
      </w:r>
      <w:r w:rsidRPr="00A633E1">
        <w:rPr>
          <w:rFonts w:ascii="B Lotus" w:cs="B Mitra" w:hint="cs"/>
          <w:sz w:val="28"/>
          <w:szCs w:val="28"/>
          <w:rtl/>
        </w:rPr>
        <w:t>نوعی</w:t>
      </w:r>
      <w:r w:rsidRPr="00A633E1">
        <w:rPr>
          <w:rFonts w:ascii="B Lotus" w:cs="B Mitra"/>
          <w:sz w:val="28"/>
          <w:szCs w:val="28"/>
        </w:rPr>
        <w:t xml:space="preserve"> </w:t>
      </w:r>
      <w:r w:rsidRPr="00A633E1">
        <w:rPr>
          <w:rFonts w:ascii="B Lotus" w:cs="B Mitra" w:hint="cs"/>
          <w:sz w:val="28"/>
          <w:szCs w:val="28"/>
          <w:rtl/>
        </w:rPr>
        <w:t>افزایش</w:t>
      </w:r>
      <w:r w:rsidRPr="00A633E1">
        <w:rPr>
          <w:rFonts w:ascii="B Lotus" w:cs="B Mitra"/>
          <w:sz w:val="28"/>
          <w:szCs w:val="28"/>
        </w:rPr>
        <w:t xml:space="preserve"> </w:t>
      </w:r>
      <w:r w:rsidRPr="00A633E1">
        <w:rPr>
          <w:rFonts w:ascii="B Lotus" w:cs="B Mitra" w:hint="cs"/>
          <w:sz w:val="28"/>
          <w:szCs w:val="28"/>
          <w:rtl/>
        </w:rPr>
        <w:t>فشار</w:t>
      </w:r>
      <w:r w:rsidRPr="00A633E1">
        <w:rPr>
          <w:rFonts w:ascii="B Lotus" w:cs="B Mitra"/>
          <w:sz w:val="28"/>
          <w:szCs w:val="28"/>
        </w:rPr>
        <w:t xml:space="preserve"> </w:t>
      </w:r>
      <w:r w:rsidRPr="00A633E1">
        <w:rPr>
          <w:rFonts w:ascii="B Lotus" w:cs="B Mitra" w:hint="cs"/>
          <w:sz w:val="28"/>
          <w:szCs w:val="28"/>
          <w:rtl/>
        </w:rPr>
        <w:t>بها</w:t>
      </w:r>
      <w:r w:rsidRPr="00A633E1">
        <w:rPr>
          <w:rFonts w:ascii="B Lotus" w:cs="B Mitra"/>
          <w:sz w:val="28"/>
          <w:szCs w:val="28"/>
        </w:rPr>
        <w:t xml:space="preserve"> </w:t>
      </w:r>
      <w:r w:rsidRPr="00A633E1">
        <w:rPr>
          <w:rFonts w:ascii="B Lotus" w:cs="B Mitra" w:hint="cs"/>
          <w:sz w:val="28"/>
          <w:szCs w:val="28"/>
          <w:rtl/>
        </w:rPr>
        <w:t>بر</w:t>
      </w:r>
      <w:r w:rsidRPr="00A633E1">
        <w:rPr>
          <w:rFonts w:ascii="B Lotus" w:cs="B Mitra"/>
          <w:sz w:val="28"/>
          <w:szCs w:val="28"/>
        </w:rPr>
        <w:t xml:space="preserve"> </w:t>
      </w:r>
      <w:r w:rsidRPr="00A633E1">
        <w:rPr>
          <w:rFonts w:ascii="B Lotus" w:cs="B Mitra" w:hint="cs"/>
          <w:sz w:val="28"/>
          <w:szCs w:val="28"/>
          <w:rtl/>
        </w:rPr>
        <w:t>پول</w:t>
      </w:r>
      <w:r w:rsidRPr="00A633E1">
        <w:rPr>
          <w:rFonts w:ascii="B Lotus" w:cs="B Mitra"/>
          <w:sz w:val="28"/>
          <w:szCs w:val="28"/>
        </w:rPr>
        <w:t xml:space="preserve"> </w:t>
      </w:r>
      <w:r w:rsidRPr="00A633E1">
        <w:rPr>
          <w:rFonts w:ascii="B Lotus" w:cs="B Mitra" w:hint="cs"/>
          <w:sz w:val="28"/>
          <w:szCs w:val="28"/>
          <w:rtl/>
        </w:rPr>
        <w:t>داخلی</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ایجاد</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کند</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یک</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بابت</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سازگار</w:t>
      </w:r>
      <w:r w:rsidRPr="00A633E1">
        <w:rPr>
          <w:rFonts w:ascii="B Lotus" w:cs="B Mitra"/>
          <w:sz w:val="28"/>
          <w:szCs w:val="28"/>
        </w:rPr>
        <w:t xml:space="preserve"> </w:t>
      </w:r>
      <w:r w:rsidRPr="00A633E1">
        <w:rPr>
          <w:rFonts w:ascii="B Lotus" w:cs="B Mitra" w:hint="cs"/>
          <w:sz w:val="28"/>
          <w:szCs w:val="28"/>
          <w:rtl/>
        </w:rPr>
        <w:t>نیست</w:t>
      </w:r>
      <w:r w:rsidRPr="00A633E1">
        <w:rPr>
          <w:rFonts w:ascii="B Lotus" w:cs="B Mitra"/>
          <w:sz w:val="28"/>
          <w:szCs w:val="28"/>
        </w:rPr>
        <w:t xml:space="preserve">. </w:t>
      </w:r>
      <w:r w:rsidRPr="00A633E1">
        <w:rPr>
          <w:rFonts w:ascii="B Lotus" w:cs="B Mitra" w:hint="cs"/>
          <w:sz w:val="28"/>
          <w:szCs w:val="28"/>
          <w:rtl/>
        </w:rPr>
        <w:t>برای</w:t>
      </w:r>
      <w:r w:rsidRPr="00A633E1">
        <w:rPr>
          <w:rFonts w:ascii="B Lotus" w:cs="B Mitra"/>
          <w:sz w:val="28"/>
          <w:szCs w:val="28"/>
        </w:rPr>
        <w:t xml:space="preserve"> </w:t>
      </w:r>
      <w:r w:rsidRPr="00A633E1">
        <w:rPr>
          <w:rFonts w:ascii="B Lotus" w:cs="B Mitra" w:hint="cs"/>
          <w:sz w:val="28"/>
          <w:szCs w:val="28"/>
          <w:rtl/>
        </w:rPr>
        <w:t>پرهیز</w:t>
      </w:r>
      <w:r w:rsidRPr="00A633E1">
        <w:rPr>
          <w:rFonts w:ascii="B Lotus" w:cs="B Mitra"/>
          <w:sz w:val="28"/>
          <w:szCs w:val="28"/>
        </w:rPr>
        <w:t xml:space="preserve"> </w:t>
      </w:r>
      <w:r w:rsidRPr="00A633E1">
        <w:rPr>
          <w:rFonts w:ascii="B Lotus" w:cs="B Mitra" w:hint="cs"/>
          <w:sz w:val="28"/>
          <w:szCs w:val="28"/>
          <w:rtl/>
        </w:rPr>
        <w:t>از افزایش</w:t>
      </w:r>
      <w:r w:rsidRPr="00A633E1">
        <w:rPr>
          <w:rFonts w:ascii="B Lotus" w:cs="B Mitra"/>
          <w:sz w:val="28"/>
          <w:szCs w:val="28"/>
        </w:rPr>
        <w:t xml:space="preserve"> </w:t>
      </w:r>
      <w:r w:rsidRPr="00A633E1">
        <w:rPr>
          <w:rFonts w:ascii="B Lotus" w:cs="B Mitra" w:hint="cs"/>
          <w:sz w:val="28"/>
          <w:szCs w:val="28"/>
          <w:rtl/>
        </w:rPr>
        <w:t>بها،</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گذاران</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توانند</w:t>
      </w:r>
      <w:r w:rsidRPr="00A633E1">
        <w:rPr>
          <w:rFonts w:ascii="B Lotus" w:cs="B Mitra"/>
          <w:sz w:val="28"/>
          <w:szCs w:val="28"/>
        </w:rPr>
        <w:t xml:space="preserve"> </w:t>
      </w:r>
      <w:r w:rsidRPr="00A633E1">
        <w:rPr>
          <w:rFonts w:ascii="B Lotus" w:cs="B Mitra" w:hint="cs"/>
          <w:sz w:val="28"/>
          <w:szCs w:val="28"/>
          <w:rtl/>
        </w:rPr>
        <w:t>موانع</w:t>
      </w:r>
      <w:r w:rsidRPr="00A633E1">
        <w:rPr>
          <w:rFonts w:ascii="B Lotus" w:cs="B Mitra"/>
          <w:sz w:val="28"/>
          <w:szCs w:val="28"/>
        </w:rPr>
        <w:t xml:space="preserve"> </w:t>
      </w: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دوم</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پیاده</w:t>
      </w:r>
      <w:r w:rsidRPr="00A633E1">
        <w:rPr>
          <w:rFonts w:ascii="B Lotus" w:cs="B Mitra"/>
          <w:sz w:val="28"/>
          <w:szCs w:val="28"/>
        </w:rPr>
        <w:t xml:space="preserve"> </w:t>
      </w:r>
      <w:r w:rsidRPr="00A633E1">
        <w:rPr>
          <w:rFonts w:ascii="B Lotus" w:cs="B Mitra" w:hint="cs"/>
          <w:sz w:val="28"/>
          <w:szCs w:val="28"/>
          <w:rtl/>
        </w:rPr>
        <w:t>کنند</w:t>
      </w:r>
      <w:r w:rsidRPr="00A633E1">
        <w:rPr>
          <w:rFonts w:ascii="B Lotus" w:cs="B Mitra"/>
          <w:sz w:val="28"/>
          <w:szCs w:val="28"/>
        </w:rPr>
        <w:t xml:space="preserve">. </w:t>
      </w:r>
      <w:r w:rsidR="00E55C61">
        <w:rPr>
          <w:rFonts w:ascii="B Lotus" w:cs="B Mitra" w:hint="cs"/>
          <w:sz w:val="28"/>
          <w:szCs w:val="28"/>
          <w:rtl/>
        </w:rPr>
        <w:t>بنا</w:t>
      </w:r>
      <w:r w:rsidRPr="00A633E1">
        <w:rPr>
          <w:rFonts w:ascii="B Lotus" w:cs="B Mitra" w:hint="cs"/>
          <w:sz w:val="28"/>
          <w:szCs w:val="28"/>
          <w:rtl/>
        </w:rPr>
        <w:t>براین</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جریان</w:t>
      </w:r>
      <w:r w:rsidRPr="00A633E1">
        <w:rPr>
          <w:rFonts w:ascii="B Lotus" w:cs="B Mitra"/>
          <w:sz w:val="28"/>
          <w:szCs w:val="28"/>
        </w:rPr>
        <w:t xml:space="preserve"> </w:t>
      </w: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طریق بستن</w:t>
      </w:r>
      <w:r w:rsidRPr="00A633E1">
        <w:rPr>
          <w:rFonts w:ascii="B Lotus" w:cs="B Mitra"/>
          <w:sz w:val="28"/>
          <w:szCs w:val="28"/>
        </w:rPr>
        <w:t xml:space="preserve"> </w:t>
      </w:r>
      <w:r w:rsidRPr="00A633E1">
        <w:rPr>
          <w:rFonts w:ascii="B Lotus" w:cs="B Mitra" w:hint="cs"/>
          <w:sz w:val="28"/>
          <w:szCs w:val="28"/>
          <w:rtl/>
        </w:rPr>
        <w:t>معاملا</w:t>
      </w:r>
      <w:r w:rsidRPr="00A633E1">
        <w:rPr>
          <w:rFonts w:cs="B Mitra" w:hint="cs"/>
          <w:sz w:val="28"/>
          <w:szCs w:val="28"/>
          <w:rtl/>
        </w:rPr>
        <w:t xml:space="preserve">ت </w:t>
      </w:r>
      <w:r w:rsidRPr="00A633E1">
        <w:rPr>
          <w:rFonts w:ascii="B Lotus" w:cs="B Mitra"/>
          <w:sz w:val="28"/>
          <w:szCs w:val="28"/>
        </w:rPr>
        <w:t xml:space="preserve"> </w:t>
      </w:r>
      <w:r w:rsidRPr="00A633E1">
        <w:rPr>
          <w:rFonts w:ascii="B Lotus" w:cs="B Mitra" w:hint="cs"/>
          <w:sz w:val="28"/>
          <w:szCs w:val="28"/>
          <w:rtl/>
        </w:rPr>
        <w:t>سرمایۀ</w:t>
      </w:r>
      <w:r w:rsidRPr="00A633E1">
        <w:rPr>
          <w:rFonts w:ascii="B Lotus" w:cs="B Mitra"/>
          <w:sz w:val="28"/>
          <w:szCs w:val="28"/>
        </w:rPr>
        <w:t xml:space="preserve"> </w:t>
      </w:r>
      <w:r w:rsidRPr="00A633E1">
        <w:rPr>
          <w:rFonts w:ascii="B Lotus" w:cs="B Mitra" w:hint="cs"/>
          <w:sz w:val="28"/>
          <w:szCs w:val="28"/>
          <w:rtl/>
        </w:rPr>
        <w:t>بین</w:t>
      </w:r>
      <w:r w:rsidRPr="00A633E1">
        <w:rPr>
          <w:rFonts w:ascii="B Lotus" w:cs="B Mitra"/>
          <w:sz w:val="28"/>
          <w:szCs w:val="28"/>
        </w:rPr>
        <w:t xml:space="preserve"> </w:t>
      </w:r>
      <w:r w:rsidRPr="00A633E1">
        <w:rPr>
          <w:rFonts w:ascii="B Lotus" w:cs="B Mitra" w:hint="cs"/>
          <w:sz w:val="28"/>
          <w:szCs w:val="28"/>
          <w:rtl/>
        </w:rPr>
        <w:t>المللی</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طور</w:t>
      </w:r>
      <w:r w:rsidRPr="00A633E1">
        <w:rPr>
          <w:rFonts w:ascii="B Lotus" w:cs="B Mitra"/>
          <w:sz w:val="28"/>
          <w:szCs w:val="28"/>
        </w:rPr>
        <w:t xml:space="preserve"> </w:t>
      </w:r>
      <w:r w:rsidRPr="00A633E1">
        <w:rPr>
          <w:rFonts w:ascii="B Lotus" w:cs="B Mitra" w:hint="cs"/>
          <w:sz w:val="28"/>
          <w:szCs w:val="28"/>
          <w:rtl/>
        </w:rPr>
        <w:t>کامل،</w:t>
      </w:r>
      <w:r w:rsidRPr="00A633E1">
        <w:rPr>
          <w:rFonts w:ascii="B Lotus" w:cs="B Mitra"/>
          <w:sz w:val="28"/>
          <w:szCs w:val="28"/>
        </w:rPr>
        <w:t xml:space="preserve"> </w:t>
      </w:r>
      <w:r w:rsidRPr="00A633E1">
        <w:rPr>
          <w:rFonts w:ascii="B Lotus" w:cs="B Mitra" w:hint="cs"/>
          <w:sz w:val="28"/>
          <w:szCs w:val="28"/>
          <w:rtl/>
        </w:rPr>
        <w:t>یا</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افزایش</w:t>
      </w:r>
      <w:r w:rsidRPr="00A633E1">
        <w:rPr>
          <w:rFonts w:ascii="B Lotus" w:cs="B Mitra"/>
          <w:sz w:val="28"/>
          <w:szCs w:val="28"/>
        </w:rPr>
        <w:t xml:space="preserve"> </w:t>
      </w:r>
      <w:r w:rsidRPr="00A633E1">
        <w:rPr>
          <w:rFonts w:ascii="B Lotus" w:cs="B Mitra" w:hint="cs"/>
          <w:sz w:val="28"/>
          <w:szCs w:val="28"/>
          <w:rtl/>
        </w:rPr>
        <w:t>هزینه</w:t>
      </w:r>
      <w:r w:rsidRPr="00A633E1">
        <w:rPr>
          <w:rFonts w:ascii="B Lotus" w:cs="B Mitra"/>
          <w:sz w:val="28"/>
          <w:szCs w:val="28"/>
        </w:rPr>
        <w:t xml:space="preserve"> </w:t>
      </w:r>
      <w:r w:rsidRPr="00A633E1">
        <w:rPr>
          <w:rFonts w:ascii="B Lotus" w:cs="B Mitra" w:hint="cs"/>
          <w:sz w:val="28"/>
          <w:szCs w:val="28"/>
          <w:rtl/>
        </w:rPr>
        <w:t>ها</w:t>
      </w:r>
      <w:r w:rsidRPr="00A633E1">
        <w:rPr>
          <w:rFonts w:ascii="B Lotus" w:cs="B Mitra"/>
          <w:sz w:val="28"/>
          <w:szCs w:val="28"/>
        </w:rPr>
        <w:t xml:space="preserve"> </w:t>
      </w:r>
      <w:r w:rsidRPr="00A633E1">
        <w:rPr>
          <w:rFonts w:ascii="B Lotus" w:cs="B Mitra" w:hint="cs"/>
          <w:sz w:val="28"/>
          <w:szCs w:val="28"/>
          <w:rtl/>
        </w:rPr>
        <w:t>برای</w:t>
      </w:r>
      <w:r w:rsidRPr="00A633E1">
        <w:rPr>
          <w:rFonts w:ascii="B Lotus" w:cs="B Mitra"/>
          <w:sz w:val="28"/>
          <w:szCs w:val="28"/>
        </w:rPr>
        <w:t xml:space="preserve"> </w:t>
      </w: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گذاران</w:t>
      </w:r>
      <w:r w:rsidRPr="00A633E1">
        <w:rPr>
          <w:rFonts w:ascii="B Lotus" w:cs="B Mitra"/>
          <w:sz w:val="28"/>
          <w:szCs w:val="28"/>
        </w:rPr>
        <w:t xml:space="preserve"> </w:t>
      </w:r>
      <w:r w:rsidRPr="00A633E1">
        <w:rPr>
          <w:rFonts w:ascii="B Lotus" w:cs="B Mitra" w:hint="cs"/>
          <w:sz w:val="28"/>
          <w:szCs w:val="28"/>
          <w:rtl/>
        </w:rPr>
        <w:t>خارجی</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موازنه</w:t>
      </w:r>
      <w:r w:rsidRPr="00A633E1">
        <w:rPr>
          <w:rFonts w:ascii="B Lotus" w:cs="B Mitra"/>
          <w:sz w:val="28"/>
          <w:szCs w:val="28"/>
        </w:rPr>
        <w:t xml:space="preserve"> </w:t>
      </w:r>
      <w:r w:rsidRPr="00A633E1">
        <w:rPr>
          <w:rFonts w:ascii="B Lotus" w:cs="B Mitra" w:hint="cs"/>
          <w:sz w:val="28"/>
          <w:szCs w:val="28"/>
          <w:rtl/>
        </w:rPr>
        <w:t>درآمدها به</w:t>
      </w:r>
      <w:r w:rsidRPr="00A633E1">
        <w:rPr>
          <w:rFonts w:ascii="B Lotus" w:cs="B Mitra"/>
          <w:sz w:val="28"/>
          <w:szCs w:val="28"/>
        </w:rPr>
        <w:t xml:space="preserve"> </w:t>
      </w:r>
      <w:r w:rsidRPr="00A633E1">
        <w:rPr>
          <w:rFonts w:ascii="B Lotus" w:cs="B Mitra" w:hint="cs"/>
          <w:sz w:val="28"/>
          <w:szCs w:val="28"/>
          <w:rtl/>
        </w:rPr>
        <w:t>واسطۀ</w:t>
      </w:r>
      <w:r w:rsidRPr="00A633E1">
        <w:rPr>
          <w:rFonts w:ascii="B Lotus" w:cs="B Mitra"/>
          <w:sz w:val="28"/>
          <w:szCs w:val="28"/>
        </w:rPr>
        <w:t xml:space="preserve"> </w:t>
      </w:r>
      <w:r w:rsidRPr="00A633E1">
        <w:rPr>
          <w:rFonts w:ascii="B Lotus" w:cs="B Mitra" w:hint="cs"/>
          <w:sz w:val="28"/>
          <w:szCs w:val="28"/>
          <w:rtl/>
        </w:rPr>
        <w:t>افزایش</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بهره</w:t>
      </w:r>
      <w:r w:rsidRPr="00A633E1">
        <w:rPr>
          <w:rFonts w:ascii="B Lotus" w:cs="B Mitra"/>
          <w:sz w:val="28"/>
          <w:szCs w:val="28"/>
        </w:rPr>
        <w:t xml:space="preserve"> </w:t>
      </w:r>
      <w:r w:rsidRPr="00A633E1">
        <w:rPr>
          <w:rFonts w:ascii="B Lotus" w:cs="B Mitra" w:hint="cs"/>
          <w:sz w:val="28"/>
          <w:szCs w:val="28"/>
          <w:rtl/>
        </w:rPr>
        <w:t>جلوگیری</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شود،</w:t>
      </w:r>
      <w:r w:rsidRPr="00A633E1">
        <w:rPr>
          <w:rFonts w:ascii="B Lotus" w:cs="B Mitra"/>
          <w:sz w:val="28"/>
          <w:szCs w:val="28"/>
        </w:rPr>
        <w:t xml:space="preserve"> </w:t>
      </w:r>
      <w:r w:rsidRPr="00A633E1">
        <w:rPr>
          <w:rFonts w:ascii="B Lotus" w:cs="B Mitra" w:hint="cs"/>
          <w:sz w:val="28"/>
          <w:szCs w:val="28"/>
          <w:rtl/>
        </w:rPr>
        <w:t>همچنین</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برگزیدن</w:t>
      </w:r>
      <w:r w:rsidRPr="00A633E1">
        <w:rPr>
          <w:rFonts w:ascii="B Lotus" w:cs="B Mitra"/>
          <w:sz w:val="28"/>
          <w:szCs w:val="28"/>
        </w:rPr>
        <w:t xml:space="preserve"> </w:t>
      </w:r>
      <w:r w:rsidRPr="00A633E1">
        <w:rPr>
          <w:rFonts w:ascii="B Lotus" w:cs="B Mitra" w:hint="cs"/>
          <w:sz w:val="28"/>
          <w:szCs w:val="28"/>
          <w:rtl/>
        </w:rPr>
        <w:t>سومین</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آنها</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توانند</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تثبیت</w:t>
      </w:r>
      <w:r w:rsidRPr="00A633E1">
        <w:rPr>
          <w:rFonts w:ascii="B Lotus" w:cs="B Mitra"/>
          <w:sz w:val="28"/>
          <w:szCs w:val="28"/>
        </w:rPr>
        <w:t xml:space="preserve"> </w:t>
      </w:r>
      <w:r w:rsidRPr="00A633E1">
        <w:rPr>
          <w:rFonts w:ascii="B Lotus" w:cs="B Mitra" w:hint="cs"/>
          <w:sz w:val="28"/>
          <w:szCs w:val="28"/>
          <w:rtl/>
        </w:rPr>
        <w:t>شده  را</w:t>
      </w:r>
      <w:r w:rsidRPr="00A633E1">
        <w:rPr>
          <w:rFonts w:ascii="B Lotus" w:cs="B Mitra"/>
          <w:sz w:val="28"/>
          <w:szCs w:val="28"/>
        </w:rPr>
        <w:t xml:space="preserve"> </w:t>
      </w:r>
      <w:r w:rsidRPr="00A633E1">
        <w:rPr>
          <w:rFonts w:ascii="B Lotus" w:cs="B Mitra" w:hint="cs"/>
          <w:sz w:val="28"/>
          <w:szCs w:val="28"/>
          <w:rtl/>
        </w:rPr>
        <w:t>کنار</w:t>
      </w:r>
      <w:r w:rsidRPr="00A633E1">
        <w:rPr>
          <w:rFonts w:ascii="B Lotus" w:cs="B Mitra"/>
          <w:sz w:val="28"/>
          <w:szCs w:val="28"/>
        </w:rPr>
        <w:t xml:space="preserve"> </w:t>
      </w:r>
      <w:r w:rsidRPr="00A633E1">
        <w:rPr>
          <w:rFonts w:ascii="B Lotus" w:cs="B Mitra" w:hint="cs"/>
          <w:sz w:val="28"/>
          <w:szCs w:val="28"/>
          <w:rtl/>
        </w:rPr>
        <w:t>بگذارند</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مورد،</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تقاضای</w:t>
      </w:r>
      <w:r w:rsidRPr="00A633E1">
        <w:rPr>
          <w:rFonts w:ascii="B Lotus" w:cs="B Mitra"/>
          <w:sz w:val="28"/>
          <w:szCs w:val="28"/>
        </w:rPr>
        <w:t xml:space="preserve"> </w:t>
      </w:r>
      <w:r w:rsidRPr="00A633E1">
        <w:rPr>
          <w:rFonts w:ascii="B Lotus" w:cs="B Mitra" w:hint="cs"/>
          <w:sz w:val="28"/>
          <w:szCs w:val="28"/>
          <w:rtl/>
        </w:rPr>
        <w:t>بالاتر</w:t>
      </w:r>
      <w:r w:rsidRPr="00A633E1">
        <w:rPr>
          <w:rFonts w:ascii="B Lotus" w:cs="B Mitra"/>
          <w:sz w:val="28"/>
          <w:szCs w:val="28"/>
        </w:rPr>
        <w:t xml:space="preserve"> </w:t>
      </w:r>
      <w:r w:rsidRPr="00A633E1">
        <w:rPr>
          <w:rFonts w:ascii="B Lotus" w:cs="B Mitra" w:hint="cs"/>
          <w:sz w:val="28"/>
          <w:szCs w:val="28"/>
          <w:rtl/>
        </w:rPr>
        <w:t>بر</w:t>
      </w:r>
      <w:r w:rsidRPr="00A633E1">
        <w:rPr>
          <w:rFonts w:ascii="B Lotus" w:cs="B Mitra"/>
          <w:sz w:val="28"/>
          <w:szCs w:val="28"/>
        </w:rPr>
        <w:t xml:space="preserve"> </w:t>
      </w:r>
      <w:r w:rsidRPr="00A633E1">
        <w:rPr>
          <w:rFonts w:ascii="B Lotus" w:cs="B Mitra" w:hint="cs"/>
          <w:sz w:val="28"/>
          <w:szCs w:val="28"/>
          <w:rtl/>
        </w:rPr>
        <w:t>روی</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واکنش</w:t>
      </w:r>
      <w:r w:rsidRPr="00A633E1">
        <w:rPr>
          <w:rFonts w:ascii="B Lotus" w:cs="B Mitra"/>
          <w:sz w:val="28"/>
          <w:szCs w:val="28"/>
        </w:rPr>
        <w:t xml:space="preserve"> </w:t>
      </w:r>
      <w:r w:rsidRPr="00A633E1">
        <w:rPr>
          <w:rFonts w:ascii="B Lotus" w:cs="B Mitra" w:hint="cs"/>
          <w:sz w:val="28"/>
          <w:szCs w:val="28"/>
          <w:rtl/>
        </w:rPr>
        <w:t>نشان</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دهد</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بها</w:t>
      </w:r>
      <w:r w:rsidRPr="00A633E1">
        <w:rPr>
          <w:rFonts w:ascii="B Lotus" w:cs="B Mitra"/>
          <w:sz w:val="28"/>
          <w:szCs w:val="28"/>
        </w:rPr>
        <w:t xml:space="preserve"> </w:t>
      </w:r>
      <w:r w:rsidRPr="00A633E1">
        <w:rPr>
          <w:rFonts w:ascii="B Lotus" w:cs="B Mitra" w:hint="cs"/>
          <w:sz w:val="28"/>
          <w:szCs w:val="28"/>
          <w:rtl/>
        </w:rPr>
        <w:t>افزایش</w:t>
      </w:r>
      <w:r w:rsidRPr="00A633E1">
        <w:rPr>
          <w:rFonts w:ascii="B Lotus" w:cs="B Mitra"/>
          <w:sz w:val="28"/>
          <w:szCs w:val="28"/>
        </w:rPr>
        <w:t xml:space="preserve"> </w:t>
      </w:r>
      <w:r w:rsidRPr="00A633E1">
        <w:rPr>
          <w:rFonts w:ascii="B Lotus" w:cs="B Mitra" w:hint="cs"/>
          <w:sz w:val="28"/>
          <w:szCs w:val="28"/>
          <w:rtl/>
        </w:rPr>
        <w:t>می یابد.</w:t>
      </w:r>
      <w:r w:rsidR="00575DE9">
        <w:rPr>
          <w:rFonts w:ascii="B Lotus" w:cs="B Mitra" w:hint="cs"/>
          <w:sz w:val="28"/>
          <w:szCs w:val="28"/>
          <w:rtl/>
        </w:rPr>
        <w:t xml:space="preserve"> </w:t>
      </w:r>
      <w:r w:rsidRPr="00A633E1">
        <w:rPr>
          <w:rFonts w:ascii="B Lotus" w:cs="B Mitra" w:hint="cs"/>
          <w:sz w:val="28"/>
          <w:szCs w:val="28"/>
          <w:rtl/>
        </w:rPr>
        <w:t>درحالی</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راه</w:t>
      </w:r>
      <w:r w:rsidRPr="00A633E1">
        <w:rPr>
          <w:rFonts w:ascii="B Lotus" w:cs="B Mitra"/>
          <w:sz w:val="28"/>
          <w:szCs w:val="28"/>
        </w:rPr>
        <w:t xml:space="preserve"> </w:t>
      </w:r>
      <w:r w:rsidRPr="00A633E1">
        <w:rPr>
          <w:rFonts w:ascii="B Lotus" w:cs="B Mitra" w:hint="cs"/>
          <w:sz w:val="28"/>
          <w:szCs w:val="28"/>
          <w:rtl/>
        </w:rPr>
        <w:t>برای</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دو</w:t>
      </w:r>
      <w:r w:rsidRPr="00A633E1">
        <w:rPr>
          <w:rFonts w:ascii="B Lotus" w:cs="B Mitra"/>
          <w:sz w:val="28"/>
          <w:szCs w:val="28"/>
        </w:rPr>
        <w:t xml:space="preserve"> </w:t>
      </w:r>
      <w:r w:rsidRPr="00A633E1">
        <w:rPr>
          <w:rFonts w:ascii="B Lotus" w:cs="B Mitra" w:hint="cs"/>
          <w:sz w:val="28"/>
          <w:szCs w:val="28"/>
          <w:rtl/>
        </w:rPr>
        <w:t>مورد</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وجود</w:t>
      </w:r>
      <w:r w:rsidRPr="00A633E1">
        <w:rPr>
          <w:rFonts w:ascii="B Lotus" w:cs="B Mitra"/>
          <w:sz w:val="28"/>
          <w:szCs w:val="28"/>
        </w:rPr>
        <w:t xml:space="preserve"> </w:t>
      </w:r>
      <w:r w:rsidRPr="00A633E1">
        <w:rPr>
          <w:rFonts w:ascii="B Lotus" w:cs="B Mitra" w:hint="cs"/>
          <w:sz w:val="28"/>
          <w:szCs w:val="28"/>
          <w:rtl/>
        </w:rPr>
        <w:t>دارد</w:t>
      </w:r>
      <w:r w:rsidRPr="00A633E1">
        <w:rPr>
          <w:rFonts w:cs="B Mitra" w:hint="cs"/>
          <w:sz w:val="28"/>
          <w:szCs w:val="28"/>
          <w:rtl/>
        </w:rPr>
        <w:t xml:space="preserve">((سه راس در مثلث) </w:t>
      </w:r>
    </w:p>
    <w:p w:rsidR="00C241E2" w:rsidRPr="00A633E1" w:rsidRDefault="00C241E2" w:rsidP="00A633E1">
      <w:pPr>
        <w:autoSpaceDE w:val="0"/>
        <w:autoSpaceDN w:val="0"/>
        <w:adjustRightInd w:val="0"/>
        <w:spacing w:line="276" w:lineRule="auto"/>
        <w:jc w:val="lowKashida"/>
        <w:rPr>
          <w:rFonts w:ascii="B Lotus" w:cs="B Mitra"/>
          <w:sz w:val="28"/>
          <w:szCs w:val="28"/>
        </w:rPr>
      </w:pPr>
      <w:r w:rsidRPr="00A633E1">
        <w:rPr>
          <w:rFonts w:ascii="B Lotus" w:cs="B Mitra" w:hint="cs"/>
          <w:sz w:val="28"/>
          <w:szCs w:val="28"/>
          <w:rtl/>
        </w:rPr>
        <w:lastRenderedPageBreak/>
        <w:t>تأثیر</w:t>
      </w:r>
      <w:r w:rsidRPr="00A633E1">
        <w:rPr>
          <w:rFonts w:ascii="B Lotus" w:cs="B Mitra"/>
          <w:sz w:val="28"/>
          <w:szCs w:val="28"/>
        </w:rPr>
        <w:t xml:space="preserve"> </w:t>
      </w:r>
      <w:r w:rsidRPr="00A633E1">
        <w:rPr>
          <w:rFonts w:ascii="B Lotus" w:cs="B Mitra" w:hint="cs"/>
          <w:sz w:val="28"/>
          <w:szCs w:val="28"/>
          <w:rtl/>
        </w:rPr>
        <w:t>هر</w:t>
      </w:r>
      <w:r w:rsidRPr="00A633E1">
        <w:rPr>
          <w:rFonts w:ascii="B Lotus" w:cs="B Mitra"/>
          <w:sz w:val="28"/>
          <w:szCs w:val="28"/>
        </w:rPr>
        <w:t xml:space="preserve"> </w:t>
      </w:r>
      <w:r w:rsidRPr="00A633E1">
        <w:rPr>
          <w:rFonts w:ascii="B Lotus" w:cs="B Mitra" w:hint="cs"/>
          <w:sz w:val="28"/>
          <w:szCs w:val="28"/>
          <w:rtl/>
        </w:rPr>
        <w:t>گزینه</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تواند</w:t>
      </w:r>
      <w:r w:rsidRPr="00A633E1">
        <w:rPr>
          <w:rFonts w:ascii="B Lotus" w:cs="B Mitra"/>
          <w:sz w:val="28"/>
          <w:szCs w:val="28"/>
        </w:rPr>
        <w:t xml:space="preserve"> </w:t>
      </w:r>
      <w:r w:rsidRPr="00A633E1">
        <w:rPr>
          <w:rFonts w:ascii="B Lotus" w:cs="B Mitra" w:hint="cs"/>
          <w:sz w:val="28"/>
          <w:szCs w:val="28"/>
          <w:rtl/>
        </w:rPr>
        <w:t>براساس</w:t>
      </w:r>
      <w:r w:rsidRPr="00A633E1">
        <w:rPr>
          <w:rFonts w:ascii="B Lotus" w:cs="B Mitra"/>
          <w:sz w:val="28"/>
          <w:szCs w:val="28"/>
        </w:rPr>
        <w:t xml:space="preserve"> </w:t>
      </w:r>
      <w:r w:rsidRPr="00A633E1">
        <w:rPr>
          <w:rFonts w:ascii="B Lotus" w:cs="B Mitra" w:hint="cs"/>
          <w:sz w:val="28"/>
          <w:szCs w:val="28"/>
          <w:rtl/>
        </w:rPr>
        <w:t>گزینه</w:t>
      </w:r>
      <w:r w:rsidRPr="00A633E1">
        <w:rPr>
          <w:rFonts w:ascii="B Lotus" w:cs="B Mitra"/>
          <w:sz w:val="28"/>
          <w:szCs w:val="28"/>
        </w:rPr>
        <w:t xml:space="preserve"> </w:t>
      </w:r>
      <w:r w:rsidRPr="00A633E1">
        <w:rPr>
          <w:rFonts w:ascii="B Lotus" w:cs="B Mitra" w:hint="cs"/>
          <w:sz w:val="28"/>
          <w:szCs w:val="28"/>
          <w:rtl/>
        </w:rPr>
        <w:t>سیاستی</w:t>
      </w:r>
      <w:r w:rsidRPr="00A633E1">
        <w:rPr>
          <w:rFonts w:ascii="B Lotus" w:cs="B Mitra"/>
          <w:sz w:val="28"/>
          <w:szCs w:val="28"/>
        </w:rPr>
        <w:t xml:space="preserve"> </w:t>
      </w:r>
      <w:r w:rsidRPr="00A633E1">
        <w:rPr>
          <w:rFonts w:ascii="B Lotus" w:cs="B Mitra" w:hint="cs"/>
          <w:sz w:val="28"/>
          <w:szCs w:val="28"/>
          <w:rtl/>
        </w:rPr>
        <w:t>دیگری</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آن</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شده</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متفاوت</w:t>
      </w:r>
      <w:r w:rsidRPr="00A633E1">
        <w:rPr>
          <w:rFonts w:ascii="B Lotus" w:cs="B Mitra"/>
          <w:sz w:val="28"/>
          <w:szCs w:val="28"/>
        </w:rPr>
        <w:t xml:space="preserve"> </w:t>
      </w:r>
      <w:r w:rsidRPr="00A633E1">
        <w:rPr>
          <w:rFonts w:ascii="B Lotus" w:cs="B Mitra" w:hint="cs"/>
          <w:sz w:val="28"/>
          <w:szCs w:val="28"/>
          <w:rtl/>
        </w:rPr>
        <w:t>باشد</w:t>
      </w:r>
      <w:r w:rsidRPr="00A633E1">
        <w:rPr>
          <w:rFonts w:ascii="B Lotus" w:cs="B Mitra"/>
          <w:sz w:val="28"/>
          <w:szCs w:val="28"/>
        </w:rPr>
        <w:t xml:space="preserve">. </w:t>
      </w:r>
      <w:r w:rsidRPr="00A633E1">
        <w:rPr>
          <w:rFonts w:ascii="B Lotus" w:cs="B Mitra" w:hint="cs"/>
          <w:sz w:val="28"/>
          <w:szCs w:val="28"/>
          <w:rtl/>
        </w:rPr>
        <w:t>برای</w:t>
      </w:r>
      <w:r w:rsidRPr="00A633E1">
        <w:rPr>
          <w:rFonts w:ascii="B Lotus" w:cs="B Mitra"/>
          <w:sz w:val="28"/>
          <w:szCs w:val="28"/>
        </w:rPr>
        <w:t xml:space="preserve"> </w:t>
      </w:r>
      <w:r w:rsidRPr="00A633E1">
        <w:rPr>
          <w:rFonts w:ascii="B Lotus" w:cs="B Mitra" w:hint="cs"/>
          <w:sz w:val="28"/>
          <w:szCs w:val="28"/>
          <w:rtl/>
        </w:rPr>
        <w:t>مثال</w:t>
      </w:r>
      <w:r w:rsidRPr="00A633E1">
        <w:rPr>
          <w:rFonts w:ascii="B Lotus" w:cs="B Mitra"/>
          <w:sz w:val="28"/>
          <w:szCs w:val="28"/>
        </w:rPr>
        <w:t xml:space="preserve"> </w:t>
      </w:r>
      <w:r w:rsidRPr="00A633E1">
        <w:rPr>
          <w:rFonts w:ascii="B Lotus" w:cs="B Mitra" w:hint="cs"/>
          <w:sz w:val="28"/>
          <w:szCs w:val="28"/>
          <w:rtl/>
        </w:rPr>
        <w:t>ثبات</w:t>
      </w:r>
    </w:p>
    <w:p w:rsidR="00C241E2" w:rsidRPr="00A633E1" w:rsidRDefault="00C241E2" w:rsidP="00A633E1">
      <w:pPr>
        <w:autoSpaceDE w:val="0"/>
        <w:autoSpaceDN w:val="0"/>
        <w:adjustRightInd w:val="0"/>
        <w:spacing w:line="276" w:lineRule="auto"/>
        <w:jc w:val="lowKashida"/>
        <w:rPr>
          <w:rFonts w:cs="B Mitra"/>
          <w:sz w:val="28"/>
          <w:szCs w:val="28"/>
          <w:rtl/>
        </w:rPr>
      </w:pP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تواند</w:t>
      </w:r>
      <w:r w:rsidRPr="00A633E1">
        <w:rPr>
          <w:rFonts w:ascii="B Lotus" w:cs="B Mitra"/>
          <w:sz w:val="28"/>
          <w:szCs w:val="28"/>
        </w:rPr>
        <w:t xml:space="preserve"> </w:t>
      </w:r>
      <w:r w:rsidRPr="00A633E1">
        <w:rPr>
          <w:rFonts w:ascii="B Lotus" w:cs="B Mitra" w:hint="cs"/>
          <w:sz w:val="28"/>
          <w:szCs w:val="28"/>
          <w:rtl/>
        </w:rPr>
        <w:t>بی ثبات تر</w:t>
      </w:r>
      <w:r w:rsidRPr="00A633E1">
        <w:rPr>
          <w:rFonts w:ascii="B Lotus" w:cs="B Mitra"/>
          <w:sz w:val="28"/>
          <w:szCs w:val="28"/>
        </w:rPr>
        <w:t xml:space="preserve"> </w:t>
      </w:r>
      <w:r w:rsidRPr="00A633E1">
        <w:rPr>
          <w:rFonts w:ascii="B Lotus" w:cs="B Mitra" w:hint="cs"/>
          <w:sz w:val="28"/>
          <w:szCs w:val="28"/>
          <w:rtl/>
        </w:rPr>
        <w:t>شود،</w:t>
      </w:r>
      <w:r w:rsidRPr="00A633E1">
        <w:rPr>
          <w:rFonts w:ascii="B Lotus" w:cs="B Mitra"/>
          <w:sz w:val="28"/>
          <w:szCs w:val="28"/>
        </w:rPr>
        <w:t xml:space="preserve"> </w:t>
      </w:r>
      <w:r w:rsidRPr="00A633E1">
        <w:rPr>
          <w:rFonts w:ascii="B Lotus" w:cs="B Mitra" w:hint="cs"/>
          <w:sz w:val="28"/>
          <w:szCs w:val="28"/>
          <w:rtl/>
        </w:rPr>
        <w:t>هنگامی</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باز</w:t>
      </w:r>
      <w:r w:rsidRPr="00A633E1">
        <w:rPr>
          <w:rFonts w:ascii="B Lotus" w:cs="B Mitra"/>
          <w:sz w:val="28"/>
          <w:szCs w:val="28"/>
        </w:rPr>
        <w:t xml:space="preserve"> </w:t>
      </w:r>
      <w:r w:rsidRPr="00A633E1">
        <w:rPr>
          <w:rFonts w:ascii="B Lotus" w:cs="B Mitra" w:hint="cs"/>
          <w:sz w:val="28"/>
          <w:szCs w:val="28"/>
          <w:rtl/>
        </w:rPr>
        <w:t>بودن</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همراه</w:t>
      </w:r>
      <w:r w:rsidRPr="00A633E1">
        <w:rPr>
          <w:rFonts w:ascii="B Lotus" w:cs="B Mitra"/>
          <w:sz w:val="28"/>
          <w:szCs w:val="28"/>
        </w:rPr>
        <w:t xml:space="preserve"> </w:t>
      </w:r>
      <w:r w:rsidRPr="00A633E1">
        <w:rPr>
          <w:rFonts w:ascii="B Lotus" w:cs="B Mitra" w:hint="cs"/>
          <w:sz w:val="28"/>
          <w:szCs w:val="28"/>
          <w:rtl/>
        </w:rPr>
        <w:t>شده</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درحالی</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تواند</w:t>
      </w:r>
      <w:r w:rsidR="00E55C61">
        <w:rPr>
          <w:rFonts w:ascii="B Lotus" w:cs="B Mitra" w:hint="cs"/>
          <w:sz w:val="28"/>
          <w:szCs w:val="28"/>
          <w:rtl/>
        </w:rPr>
        <w:t xml:space="preserve"> </w:t>
      </w:r>
      <w:r w:rsidRPr="00A633E1">
        <w:rPr>
          <w:rFonts w:ascii="B Lotus" w:cs="B Mitra" w:hint="cs"/>
          <w:sz w:val="28"/>
          <w:szCs w:val="28"/>
          <w:rtl/>
        </w:rPr>
        <w:t>تثبیت</w:t>
      </w:r>
      <w:r w:rsidRPr="00A633E1">
        <w:rPr>
          <w:rFonts w:ascii="B Lotus" w:cs="B Mitra"/>
          <w:sz w:val="28"/>
          <w:szCs w:val="28"/>
        </w:rPr>
        <w:t xml:space="preserve"> </w:t>
      </w:r>
      <w:r w:rsidR="00E55C61">
        <w:rPr>
          <w:rFonts w:ascii="B Lotus" w:cs="B Mitra" w:hint="cs"/>
          <w:sz w:val="28"/>
          <w:szCs w:val="28"/>
          <w:rtl/>
        </w:rPr>
        <w:t>شو</w:t>
      </w:r>
      <w:r w:rsidRPr="00A633E1">
        <w:rPr>
          <w:rFonts w:ascii="B Lotus" w:cs="B Mitra"/>
          <w:sz w:val="28"/>
          <w:szCs w:val="28"/>
        </w:rPr>
        <w:t xml:space="preserve"> </w:t>
      </w:r>
      <w:r w:rsidR="00E55C61">
        <w:rPr>
          <w:rFonts w:ascii="B Lotus" w:cs="B Mitra" w:hint="cs"/>
          <w:sz w:val="28"/>
          <w:szCs w:val="28"/>
          <w:rtl/>
        </w:rPr>
        <w:t>د</w:t>
      </w:r>
      <w:r w:rsidRPr="00A633E1">
        <w:rPr>
          <w:rFonts w:ascii="B Lotus" w:cs="B Mitra" w:hint="cs"/>
          <w:sz w:val="28"/>
          <w:szCs w:val="28"/>
          <w:rtl/>
        </w:rPr>
        <w:t>، اگر</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استقلال</w:t>
      </w:r>
      <w:r w:rsidRPr="00A633E1">
        <w:rPr>
          <w:rFonts w:ascii="B Lotus" w:cs="B Mitra"/>
          <w:sz w:val="28"/>
          <w:szCs w:val="28"/>
        </w:rPr>
        <w:t xml:space="preserve"> </w:t>
      </w:r>
      <w:r w:rsidRPr="00A633E1">
        <w:rPr>
          <w:rFonts w:ascii="B Lotus" w:cs="B Mitra" w:hint="cs"/>
          <w:sz w:val="28"/>
          <w:szCs w:val="28"/>
          <w:rtl/>
        </w:rPr>
        <w:t>پولی</w:t>
      </w:r>
      <w:r w:rsidRPr="00A633E1">
        <w:rPr>
          <w:rFonts w:ascii="B Lotus" w:cs="B Mitra"/>
          <w:sz w:val="28"/>
          <w:szCs w:val="28"/>
        </w:rPr>
        <w:t xml:space="preserve"> </w:t>
      </w:r>
      <w:r w:rsidRPr="00A633E1">
        <w:rPr>
          <w:rFonts w:ascii="B Lotus" w:cs="B Mitra" w:hint="cs"/>
          <w:sz w:val="28"/>
          <w:szCs w:val="28"/>
          <w:rtl/>
        </w:rPr>
        <w:t>بیشتر</w:t>
      </w:r>
      <w:r w:rsidRPr="00A633E1">
        <w:rPr>
          <w:rFonts w:ascii="B Lotus" w:cs="B Mitra"/>
          <w:sz w:val="28"/>
          <w:szCs w:val="28"/>
        </w:rPr>
        <w:t xml:space="preserve"> </w:t>
      </w:r>
      <w:r w:rsidRPr="00A633E1">
        <w:rPr>
          <w:rFonts w:ascii="B Lotus" w:cs="B Mitra" w:hint="cs"/>
          <w:sz w:val="28"/>
          <w:szCs w:val="28"/>
          <w:rtl/>
        </w:rPr>
        <w:t>همراه</w:t>
      </w:r>
      <w:r w:rsidRPr="00A633E1">
        <w:rPr>
          <w:rFonts w:ascii="B Lotus" w:cs="B Mitra"/>
          <w:sz w:val="28"/>
          <w:szCs w:val="28"/>
        </w:rPr>
        <w:t xml:space="preserve"> </w:t>
      </w:r>
      <w:r w:rsidRPr="00A633E1">
        <w:rPr>
          <w:rFonts w:ascii="B Lotus" w:cs="B Mitra" w:hint="cs"/>
          <w:sz w:val="28"/>
          <w:szCs w:val="28"/>
          <w:rtl/>
        </w:rPr>
        <w:t>شود</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موضوع</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ساختارهای</w:t>
      </w:r>
      <w:r w:rsidRPr="00A633E1">
        <w:rPr>
          <w:rFonts w:ascii="B Lotus" w:cs="B Mitra"/>
          <w:sz w:val="28"/>
          <w:szCs w:val="28"/>
        </w:rPr>
        <w:t xml:space="preserve"> </w:t>
      </w:r>
      <w:r w:rsidRPr="00A633E1">
        <w:rPr>
          <w:rFonts w:ascii="B Lotus" w:cs="B Mitra" w:hint="cs"/>
          <w:sz w:val="28"/>
          <w:szCs w:val="28"/>
          <w:rtl/>
        </w:rPr>
        <w:t>سیاسی</w:t>
      </w:r>
      <w:r w:rsidRPr="00A633E1">
        <w:rPr>
          <w:rFonts w:ascii="B Lotus" w:cs="B Mitra"/>
          <w:sz w:val="28"/>
          <w:szCs w:val="28"/>
        </w:rPr>
        <w:t xml:space="preserve"> </w:t>
      </w:r>
      <w:r w:rsidRPr="00A633E1">
        <w:rPr>
          <w:rFonts w:ascii="B Lotus" w:cs="B Mitra" w:hint="cs"/>
          <w:sz w:val="28"/>
          <w:szCs w:val="28"/>
          <w:rtl/>
        </w:rPr>
        <w:t>اقتصادها</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طول</w:t>
      </w:r>
      <w:r w:rsidRPr="00A633E1">
        <w:rPr>
          <w:rFonts w:ascii="B Lotus" w:cs="B Mitra"/>
          <w:sz w:val="28"/>
          <w:szCs w:val="28"/>
        </w:rPr>
        <w:t xml:space="preserve"> </w:t>
      </w:r>
      <w:r w:rsidRPr="00A633E1">
        <w:rPr>
          <w:rFonts w:ascii="B Lotus" w:cs="B Mitra" w:hint="cs"/>
          <w:sz w:val="28"/>
          <w:szCs w:val="28"/>
          <w:rtl/>
        </w:rPr>
        <w:t>سال</w:t>
      </w:r>
      <w:r w:rsidRPr="00A633E1">
        <w:rPr>
          <w:rFonts w:ascii="B Lotus" w:cs="B Mitra"/>
          <w:sz w:val="28"/>
          <w:szCs w:val="28"/>
        </w:rPr>
        <w:t xml:space="preserve"> </w:t>
      </w:r>
      <w:r w:rsidRPr="00A633E1">
        <w:rPr>
          <w:rFonts w:ascii="B Lotus" w:cs="B Mitra" w:hint="cs"/>
          <w:sz w:val="28"/>
          <w:szCs w:val="28"/>
          <w:rtl/>
        </w:rPr>
        <w:t>ها</w:t>
      </w:r>
      <w:r w:rsidRPr="00A633E1">
        <w:rPr>
          <w:rFonts w:ascii="B Lotus" w:cs="B Mitra"/>
          <w:sz w:val="28"/>
          <w:szCs w:val="28"/>
        </w:rPr>
        <w:t xml:space="preserve"> </w:t>
      </w:r>
      <w:r w:rsidR="00E55C61">
        <w:rPr>
          <w:rFonts w:ascii="B Lotus" w:cs="B Mitra" w:hint="cs"/>
          <w:sz w:val="28"/>
          <w:szCs w:val="28"/>
          <w:rtl/>
        </w:rPr>
        <w:t>تکامل</w:t>
      </w:r>
      <w:r w:rsidRPr="00A633E1">
        <w:rPr>
          <w:rFonts w:ascii="B Lotus" w:cs="B Mitra"/>
          <w:sz w:val="28"/>
          <w:szCs w:val="28"/>
        </w:rPr>
        <w:t xml:space="preserve"> </w:t>
      </w:r>
      <w:r w:rsidRPr="00A633E1">
        <w:rPr>
          <w:rFonts w:ascii="B Lotus" w:cs="B Mitra" w:hint="cs"/>
          <w:sz w:val="28"/>
          <w:szCs w:val="28"/>
          <w:rtl/>
        </w:rPr>
        <w:t>یافته  است</w:t>
      </w:r>
      <w:r w:rsidRPr="00A633E1">
        <w:rPr>
          <w:rFonts w:ascii="B Lotus" w:cs="B Mitra"/>
          <w:sz w:val="28"/>
          <w:szCs w:val="28"/>
        </w:rPr>
        <w:t xml:space="preserve"> </w:t>
      </w:r>
      <w:r w:rsidRPr="00A633E1">
        <w:rPr>
          <w:rFonts w:ascii="B Lotus" w:cs="B Mitra" w:hint="cs"/>
          <w:sz w:val="28"/>
          <w:szCs w:val="28"/>
          <w:rtl/>
        </w:rPr>
        <w:t>نشان</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دهد</w:t>
      </w:r>
      <w:r w:rsidRPr="00A633E1">
        <w:rPr>
          <w:rFonts w:ascii="B Lotus" w:cs="B Mitra"/>
          <w:sz w:val="28"/>
          <w:szCs w:val="28"/>
        </w:rPr>
        <w:t xml:space="preserve"> </w:t>
      </w:r>
      <w:r w:rsidRPr="00A633E1">
        <w:rPr>
          <w:rFonts w:ascii="B Lotus" w:cs="B Mitra" w:hint="cs"/>
          <w:sz w:val="28"/>
          <w:szCs w:val="28"/>
          <w:rtl/>
        </w:rPr>
        <w:t>ترکیبات سه</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برحسب</w:t>
      </w:r>
      <w:r w:rsidRPr="00A633E1">
        <w:rPr>
          <w:rFonts w:ascii="B Lotus" w:cs="B Mitra"/>
          <w:sz w:val="28"/>
          <w:szCs w:val="28"/>
        </w:rPr>
        <w:t xml:space="preserve"> </w:t>
      </w:r>
      <w:r w:rsidRPr="00A633E1">
        <w:rPr>
          <w:rFonts w:ascii="B Lotus" w:cs="B Mitra" w:hint="cs"/>
          <w:sz w:val="28"/>
          <w:szCs w:val="28"/>
          <w:rtl/>
        </w:rPr>
        <w:t>عملکرد</w:t>
      </w:r>
      <w:r w:rsidRPr="00A633E1">
        <w:rPr>
          <w:rFonts w:ascii="B Lotus" w:cs="B Mitra"/>
          <w:sz w:val="28"/>
          <w:szCs w:val="28"/>
        </w:rPr>
        <w:t xml:space="preserve"> </w:t>
      </w:r>
      <w:r w:rsidRPr="00A633E1">
        <w:rPr>
          <w:rFonts w:ascii="B Lotus" w:cs="B Mitra" w:hint="cs"/>
          <w:sz w:val="28"/>
          <w:szCs w:val="28"/>
          <w:rtl/>
        </w:rPr>
        <w:t>اقتصاد</w:t>
      </w:r>
      <w:r w:rsidRPr="00A633E1">
        <w:rPr>
          <w:rFonts w:ascii="B Lotus" w:cs="B Mitra"/>
          <w:sz w:val="28"/>
          <w:szCs w:val="28"/>
        </w:rPr>
        <w:t xml:space="preserve"> </w:t>
      </w:r>
      <w:r w:rsidRPr="00A633E1">
        <w:rPr>
          <w:rFonts w:ascii="B Lotus" w:cs="B Mitra" w:hint="cs"/>
          <w:sz w:val="28"/>
          <w:szCs w:val="28"/>
          <w:rtl/>
        </w:rPr>
        <w:t>کلان</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لحاظ</w:t>
      </w:r>
      <w:r w:rsidRPr="00A633E1">
        <w:rPr>
          <w:rFonts w:ascii="B Lotus" w:cs="B Mitra"/>
          <w:sz w:val="28"/>
          <w:szCs w:val="28"/>
        </w:rPr>
        <w:t xml:space="preserve"> </w:t>
      </w:r>
      <w:r w:rsidRPr="00A633E1">
        <w:rPr>
          <w:rFonts w:ascii="B Lotus" w:cs="B Mitra" w:hint="cs"/>
          <w:sz w:val="28"/>
          <w:szCs w:val="28"/>
          <w:rtl/>
        </w:rPr>
        <w:t>تلاطم</w:t>
      </w:r>
      <w:r w:rsidRPr="00A633E1">
        <w:rPr>
          <w:rFonts w:ascii="B Lotus" w:cs="B Mitra"/>
          <w:sz w:val="28"/>
          <w:szCs w:val="28"/>
        </w:rPr>
        <w:t xml:space="preserve"> </w:t>
      </w:r>
      <w:r w:rsidRPr="00A633E1">
        <w:rPr>
          <w:rFonts w:ascii="B Lotus" w:cs="B Mitra" w:hint="cs"/>
          <w:sz w:val="28"/>
          <w:szCs w:val="28"/>
          <w:rtl/>
        </w:rPr>
        <w:t>تولید،</w:t>
      </w:r>
      <w:r w:rsidRPr="00A633E1">
        <w:rPr>
          <w:rFonts w:ascii="B Lotus" w:cs="B Mitra"/>
          <w:sz w:val="28"/>
          <w:szCs w:val="28"/>
        </w:rPr>
        <w:t xml:space="preserve"> </w:t>
      </w:r>
      <w:r w:rsidRPr="00A633E1">
        <w:rPr>
          <w:rFonts w:ascii="B Lotus" w:cs="B Mitra" w:hint="cs"/>
          <w:sz w:val="28"/>
          <w:szCs w:val="28"/>
          <w:rtl/>
        </w:rPr>
        <w:t>نوسان</w:t>
      </w:r>
      <w:r w:rsidRPr="00A633E1">
        <w:rPr>
          <w:rFonts w:ascii="B Lotus" w:cs="B Mitra"/>
          <w:sz w:val="28"/>
          <w:szCs w:val="28"/>
        </w:rPr>
        <w:t xml:space="preserve"> </w:t>
      </w:r>
      <w:r w:rsidRPr="00A633E1">
        <w:rPr>
          <w:rFonts w:ascii="B Lotus" w:cs="B Mitra" w:hint="cs"/>
          <w:sz w:val="28"/>
          <w:szCs w:val="28"/>
          <w:rtl/>
        </w:rPr>
        <w:t>تورم</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نرخ میان</w:t>
      </w:r>
      <w:r w:rsidRPr="00A633E1">
        <w:rPr>
          <w:rFonts w:ascii="B Lotus" w:cs="B Mitra"/>
          <w:sz w:val="28"/>
          <w:szCs w:val="28"/>
        </w:rPr>
        <w:t xml:space="preserve"> </w:t>
      </w:r>
      <w:r w:rsidRPr="00A633E1">
        <w:rPr>
          <w:rFonts w:ascii="B Lotus" w:cs="B Mitra" w:hint="cs"/>
          <w:sz w:val="28"/>
          <w:szCs w:val="28"/>
          <w:rtl/>
        </w:rPr>
        <w:t>دوره</w:t>
      </w:r>
      <w:r w:rsidRPr="00A633E1">
        <w:rPr>
          <w:rFonts w:ascii="B Lotus" w:cs="B Mitra"/>
          <w:sz w:val="28"/>
          <w:szCs w:val="28"/>
        </w:rPr>
        <w:t xml:space="preserve"> </w:t>
      </w:r>
      <w:r w:rsidRPr="00A633E1">
        <w:rPr>
          <w:rFonts w:ascii="B Lotus" w:cs="B Mitra" w:hint="cs"/>
          <w:sz w:val="28"/>
          <w:szCs w:val="28"/>
          <w:rtl/>
        </w:rPr>
        <w:t>ای</w:t>
      </w:r>
      <w:r w:rsidRPr="00A633E1">
        <w:rPr>
          <w:rFonts w:ascii="B Lotus" w:cs="B Mitra"/>
          <w:sz w:val="28"/>
          <w:szCs w:val="28"/>
        </w:rPr>
        <w:t xml:space="preserve"> </w:t>
      </w:r>
      <w:r w:rsidRPr="00A633E1">
        <w:rPr>
          <w:rFonts w:ascii="B Lotus" w:cs="B Mitra" w:hint="cs"/>
          <w:sz w:val="28"/>
          <w:szCs w:val="28"/>
          <w:rtl/>
        </w:rPr>
        <w:t>تورم،</w:t>
      </w:r>
      <w:r w:rsidRPr="00A633E1">
        <w:rPr>
          <w:rFonts w:ascii="B Lotus" w:cs="B Mitra"/>
          <w:sz w:val="28"/>
          <w:szCs w:val="28"/>
        </w:rPr>
        <w:t xml:space="preserve"> </w:t>
      </w:r>
      <w:r w:rsidRPr="00A633E1">
        <w:rPr>
          <w:rFonts w:ascii="B Lotus" w:cs="B Mitra" w:hint="cs"/>
          <w:sz w:val="28"/>
          <w:szCs w:val="28"/>
          <w:rtl/>
        </w:rPr>
        <w:t>نقاط</w:t>
      </w:r>
      <w:r w:rsidRPr="00A633E1">
        <w:rPr>
          <w:rFonts w:ascii="B Lotus" w:cs="B Mitra"/>
          <w:sz w:val="28"/>
          <w:szCs w:val="28"/>
        </w:rPr>
        <w:t xml:space="preserve"> </w:t>
      </w:r>
      <w:r w:rsidRPr="00A633E1">
        <w:rPr>
          <w:rFonts w:ascii="B Lotus" w:cs="B Mitra" w:hint="cs"/>
          <w:sz w:val="28"/>
          <w:szCs w:val="28"/>
          <w:rtl/>
        </w:rPr>
        <w:t>نسبی</w:t>
      </w:r>
      <w:r w:rsidRPr="00A633E1">
        <w:rPr>
          <w:rFonts w:ascii="B Lotus" w:cs="B Mitra"/>
          <w:sz w:val="28"/>
          <w:szCs w:val="28"/>
        </w:rPr>
        <w:t xml:space="preserve"> </w:t>
      </w:r>
      <w:r w:rsidRPr="00A633E1">
        <w:rPr>
          <w:rFonts w:ascii="B Lotus" w:cs="B Mitra" w:hint="cs"/>
          <w:sz w:val="28"/>
          <w:szCs w:val="28"/>
          <w:rtl/>
        </w:rPr>
        <w:t>قوت</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ضعف</w:t>
      </w:r>
      <w:r w:rsidRPr="00A633E1">
        <w:rPr>
          <w:rFonts w:ascii="B Lotus" w:cs="B Mitra"/>
          <w:sz w:val="28"/>
          <w:szCs w:val="28"/>
        </w:rPr>
        <w:t xml:space="preserve"> </w:t>
      </w:r>
      <w:r w:rsidRPr="00A633E1">
        <w:rPr>
          <w:rFonts w:ascii="B Lotus" w:cs="B Mitra" w:hint="cs"/>
          <w:sz w:val="28"/>
          <w:szCs w:val="28"/>
          <w:rtl/>
        </w:rPr>
        <w:t>های</w:t>
      </w:r>
      <w:r w:rsidRPr="00A633E1">
        <w:rPr>
          <w:rFonts w:ascii="B Lotus" w:cs="B Mitra"/>
          <w:sz w:val="28"/>
          <w:szCs w:val="28"/>
        </w:rPr>
        <w:t xml:space="preserve"> </w:t>
      </w:r>
      <w:r w:rsidRPr="00A633E1">
        <w:rPr>
          <w:rFonts w:ascii="B Lotus" w:cs="B Mitra" w:hint="cs"/>
          <w:sz w:val="28"/>
          <w:szCs w:val="28"/>
          <w:rtl/>
        </w:rPr>
        <w:t>خود</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دارند</w:t>
      </w:r>
      <w:r w:rsidRPr="00A633E1">
        <w:rPr>
          <w:rFonts w:ascii="B Lotus" w:cs="B Mitra"/>
          <w:sz w:val="28"/>
          <w:szCs w:val="28"/>
        </w:rPr>
        <w:t xml:space="preserve">. </w:t>
      </w:r>
      <w:r w:rsidRPr="00A633E1">
        <w:rPr>
          <w:rFonts w:ascii="B Lotus" w:cs="B Mitra" w:hint="cs"/>
          <w:sz w:val="28"/>
          <w:szCs w:val="28"/>
          <w:rtl/>
        </w:rPr>
        <w:t>تجربه</w:t>
      </w:r>
      <w:r w:rsidRPr="00A633E1">
        <w:rPr>
          <w:rFonts w:ascii="B Lotus" w:cs="B Mitra"/>
          <w:sz w:val="28"/>
          <w:szCs w:val="28"/>
        </w:rPr>
        <w:t xml:space="preserve"> </w:t>
      </w:r>
      <w:r w:rsidRPr="00A633E1">
        <w:rPr>
          <w:rFonts w:ascii="B Lotus" w:cs="B Mitra" w:hint="cs"/>
          <w:sz w:val="28"/>
          <w:szCs w:val="28"/>
          <w:rtl/>
        </w:rPr>
        <w:t>کشورهای</w:t>
      </w:r>
      <w:r w:rsidRPr="00A633E1">
        <w:rPr>
          <w:rFonts w:ascii="B Lotus" w:cs="B Mitra"/>
          <w:sz w:val="28"/>
          <w:szCs w:val="28"/>
        </w:rPr>
        <w:t xml:space="preserve"> </w:t>
      </w:r>
      <w:r w:rsidRPr="00A633E1">
        <w:rPr>
          <w:rFonts w:ascii="B Lotus" w:cs="B Mitra" w:hint="cs"/>
          <w:sz w:val="28"/>
          <w:szCs w:val="28"/>
          <w:rtl/>
        </w:rPr>
        <w:t>آسیایی</w:t>
      </w:r>
      <w:r w:rsidRPr="00A633E1">
        <w:rPr>
          <w:rFonts w:ascii="B Lotus" w:cs="B Mitra"/>
          <w:sz w:val="28"/>
          <w:szCs w:val="28"/>
        </w:rPr>
        <w:t xml:space="preserve"> </w:t>
      </w:r>
      <w:r w:rsidRPr="00A633E1">
        <w:rPr>
          <w:rFonts w:ascii="B Lotus" w:cs="B Mitra" w:hint="cs"/>
          <w:sz w:val="28"/>
          <w:szCs w:val="28"/>
          <w:rtl/>
        </w:rPr>
        <w:t>نشان</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دهد</w:t>
      </w:r>
      <w:r w:rsidRPr="00A633E1">
        <w:rPr>
          <w:rFonts w:ascii="B Lotus" w:cs="B Mitra"/>
          <w:sz w:val="28"/>
          <w:szCs w:val="28"/>
        </w:rPr>
        <w:t xml:space="preserve"> </w:t>
      </w:r>
      <w:r w:rsidRPr="00A633E1">
        <w:rPr>
          <w:rFonts w:ascii="B Lotus" w:cs="B Mitra" w:hint="cs"/>
          <w:sz w:val="28"/>
          <w:szCs w:val="28"/>
          <w:rtl/>
        </w:rPr>
        <w:t>اقتصادهای</w:t>
      </w:r>
      <w:r w:rsidRPr="00A633E1">
        <w:rPr>
          <w:rFonts w:ascii="B Lotus" w:cs="B Mitra"/>
          <w:sz w:val="28"/>
          <w:szCs w:val="28"/>
        </w:rPr>
        <w:t xml:space="preserve"> </w:t>
      </w:r>
      <w:r w:rsidRPr="00A633E1">
        <w:rPr>
          <w:rFonts w:ascii="B Lotus" w:cs="B Mitra" w:hint="cs"/>
          <w:sz w:val="28"/>
          <w:szCs w:val="28"/>
          <w:rtl/>
        </w:rPr>
        <w:t>با سطوح</w:t>
      </w:r>
      <w:r w:rsidRPr="00A633E1">
        <w:rPr>
          <w:rFonts w:ascii="B Lotus" w:cs="B Mitra"/>
          <w:sz w:val="28"/>
          <w:szCs w:val="28"/>
        </w:rPr>
        <w:t xml:space="preserve"> </w:t>
      </w:r>
      <w:r w:rsidRPr="00A633E1">
        <w:rPr>
          <w:rFonts w:ascii="B Lotus" w:cs="B Mitra" w:hint="cs"/>
          <w:sz w:val="28"/>
          <w:szCs w:val="28"/>
          <w:rtl/>
        </w:rPr>
        <w:t>بالاتری</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ثبات</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00E55C61">
        <w:rPr>
          <w:rFonts w:ascii="B Lotus" w:cs="B Mitra" w:hint="cs"/>
          <w:sz w:val="28"/>
          <w:szCs w:val="28"/>
          <w:rtl/>
        </w:rPr>
        <w:t xml:space="preserve">تمایل </w:t>
      </w:r>
      <w:r w:rsidRPr="00A633E1">
        <w:rPr>
          <w:rFonts w:ascii="B Lotus" w:cs="B Mitra" w:hint="cs"/>
          <w:sz w:val="28"/>
          <w:szCs w:val="28"/>
          <w:rtl/>
        </w:rPr>
        <w:t>دارند</w:t>
      </w:r>
      <w:r w:rsidRPr="00A633E1">
        <w:rPr>
          <w:rFonts w:ascii="B Lotus" w:cs="B Mitra"/>
          <w:sz w:val="28"/>
          <w:szCs w:val="28"/>
        </w:rPr>
        <w:t xml:space="preserve"> </w:t>
      </w:r>
      <w:r w:rsidRPr="00A633E1">
        <w:rPr>
          <w:rFonts w:ascii="B Lotus" w:cs="B Mitra" w:hint="cs"/>
          <w:sz w:val="28"/>
          <w:szCs w:val="28"/>
          <w:rtl/>
        </w:rPr>
        <w:t>تا</w:t>
      </w:r>
      <w:r w:rsidRPr="00A633E1">
        <w:rPr>
          <w:rFonts w:ascii="B Lotus" w:cs="B Mitra"/>
          <w:sz w:val="28"/>
          <w:szCs w:val="28"/>
        </w:rPr>
        <w:t xml:space="preserve"> </w:t>
      </w:r>
      <w:r w:rsidRPr="00A633E1">
        <w:rPr>
          <w:rFonts w:ascii="B Lotus" w:cs="B Mitra" w:hint="cs"/>
          <w:sz w:val="28"/>
          <w:szCs w:val="28"/>
          <w:rtl/>
        </w:rPr>
        <w:t>تلاطم</w:t>
      </w:r>
      <w:r w:rsidRPr="00A633E1">
        <w:rPr>
          <w:rFonts w:ascii="B Lotus" w:cs="B Mitra"/>
          <w:sz w:val="28"/>
          <w:szCs w:val="28"/>
        </w:rPr>
        <w:t xml:space="preserve"> </w:t>
      </w:r>
      <w:r w:rsidRPr="00A633E1">
        <w:rPr>
          <w:rFonts w:ascii="B Lotus" w:cs="B Mitra" w:hint="cs"/>
          <w:sz w:val="28"/>
          <w:szCs w:val="28"/>
          <w:rtl/>
        </w:rPr>
        <w:t>تولید</w:t>
      </w:r>
      <w:r w:rsidRPr="00A633E1">
        <w:rPr>
          <w:rFonts w:ascii="B Lotus" w:cs="B Mitra"/>
          <w:sz w:val="28"/>
          <w:szCs w:val="28"/>
        </w:rPr>
        <w:t xml:space="preserve"> </w:t>
      </w:r>
      <w:r w:rsidRPr="00A633E1">
        <w:rPr>
          <w:rFonts w:ascii="B Lotus" w:cs="B Mitra" w:hint="cs"/>
          <w:sz w:val="28"/>
          <w:szCs w:val="28"/>
          <w:rtl/>
        </w:rPr>
        <w:t>بالاتری</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تجربه</w:t>
      </w:r>
      <w:r w:rsidRPr="00A633E1">
        <w:rPr>
          <w:rFonts w:ascii="B Lotus" w:cs="B Mitra"/>
          <w:sz w:val="28"/>
          <w:szCs w:val="28"/>
        </w:rPr>
        <w:t xml:space="preserve"> </w:t>
      </w:r>
      <w:r w:rsidRPr="00A633E1">
        <w:rPr>
          <w:rFonts w:ascii="B Lotus" w:cs="B Mitra" w:hint="cs"/>
          <w:sz w:val="28"/>
          <w:szCs w:val="28"/>
          <w:rtl/>
        </w:rPr>
        <w:t>کنند،</w:t>
      </w:r>
      <w:r w:rsidRPr="00A633E1">
        <w:rPr>
          <w:rFonts w:ascii="B Lotus" w:cs="B Mitra"/>
          <w:sz w:val="28"/>
          <w:szCs w:val="28"/>
        </w:rPr>
        <w:t xml:space="preserve"> </w:t>
      </w:r>
      <w:r w:rsidRPr="00A633E1">
        <w:rPr>
          <w:rFonts w:ascii="B Lotus" w:cs="B Mitra" w:hint="cs"/>
          <w:sz w:val="28"/>
          <w:szCs w:val="28"/>
          <w:rtl/>
        </w:rPr>
        <w:t>اگرچه</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طریق</w:t>
      </w:r>
      <w:r w:rsidRPr="00A633E1">
        <w:rPr>
          <w:rFonts w:ascii="B Lotus" w:cs="B Mitra"/>
          <w:sz w:val="28"/>
          <w:szCs w:val="28"/>
        </w:rPr>
        <w:t xml:space="preserve"> </w:t>
      </w:r>
      <w:r w:rsidRPr="00A633E1">
        <w:rPr>
          <w:rFonts w:ascii="B Lotus" w:cs="B Mitra" w:hint="cs"/>
          <w:sz w:val="28"/>
          <w:szCs w:val="28"/>
          <w:rtl/>
        </w:rPr>
        <w:t>بالاتر</w:t>
      </w:r>
      <w:r w:rsidRPr="00A633E1">
        <w:rPr>
          <w:rFonts w:ascii="B Lotus" w:cs="B Mitra"/>
          <w:sz w:val="28"/>
          <w:szCs w:val="28"/>
        </w:rPr>
        <w:t xml:space="preserve"> </w:t>
      </w:r>
      <w:r w:rsidRPr="00A633E1">
        <w:rPr>
          <w:rFonts w:ascii="B Lotus" w:cs="B Mitra" w:hint="cs"/>
          <w:sz w:val="28"/>
          <w:szCs w:val="28"/>
          <w:rtl/>
        </w:rPr>
        <w:t>نگه</w:t>
      </w:r>
      <w:r w:rsidRPr="00A633E1">
        <w:rPr>
          <w:rFonts w:ascii="B Lotus" w:cs="B Mitra"/>
          <w:sz w:val="28"/>
          <w:szCs w:val="28"/>
        </w:rPr>
        <w:t xml:space="preserve"> </w:t>
      </w:r>
      <w:r w:rsidRPr="00A633E1">
        <w:rPr>
          <w:rFonts w:ascii="B Lotus" w:cs="B Mitra" w:hint="cs"/>
          <w:sz w:val="28"/>
          <w:szCs w:val="28"/>
          <w:rtl/>
        </w:rPr>
        <w:t>داشتن سطح</w:t>
      </w:r>
      <w:r w:rsidRPr="00A633E1">
        <w:rPr>
          <w:rFonts w:ascii="B Lotus" w:cs="B Mitra"/>
          <w:sz w:val="28"/>
          <w:szCs w:val="28"/>
        </w:rPr>
        <w:t xml:space="preserve"> </w:t>
      </w:r>
      <w:r w:rsidRPr="00A633E1">
        <w:rPr>
          <w:rFonts w:ascii="B Lotus" w:cs="B Mitra" w:hint="cs"/>
          <w:sz w:val="28"/>
          <w:szCs w:val="28"/>
          <w:rtl/>
        </w:rPr>
        <w:t>ذخایر</w:t>
      </w:r>
      <w:r w:rsidRPr="00A633E1">
        <w:rPr>
          <w:rFonts w:ascii="B Lotus" w:cs="B Mitra"/>
          <w:sz w:val="28"/>
          <w:szCs w:val="28"/>
        </w:rPr>
        <w:t xml:space="preserve"> </w:t>
      </w:r>
      <w:r w:rsidRPr="00A633E1">
        <w:rPr>
          <w:rFonts w:ascii="B Lotus" w:cs="B Mitra" w:hint="cs"/>
          <w:sz w:val="28"/>
          <w:szCs w:val="28"/>
          <w:rtl/>
        </w:rPr>
        <w:t>بین</w:t>
      </w:r>
      <w:r w:rsidRPr="00A633E1">
        <w:rPr>
          <w:rFonts w:ascii="B Lotus" w:cs="B Mitra"/>
          <w:sz w:val="28"/>
          <w:szCs w:val="28"/>
        </w:rPr>
        <w:t xml:space="preserve"> </w:t>
      </w:r>
      <w:r w:rsidRPr="00A633E1">
        <w:rPr>
          <w:rFonts w:ascii="B Lotus" w:cs="B Mitra" w:hint="cs"/>
          <w:sz w:val="28"/>
          <w:szCs w:val="28"/>
          <w:rtl/>
        </w:rPr>
        <w:t>المللی</w:t>
      </w:r>
      <w:r w:rsidRPr="00A633E1">
        <w:rPr>
          <w:rFonts w:ascii="B Lotus" w:cs="B Mitra"/>
          <w:sz w:val="28"/>
          <w:szCs w:val="28"/>
        </w:rPr>
        <w:t xml:space="preserve"> </w:t>
      </w:r>
      <w:r w:rsidRPr="00A633E1">
        <w:rPr>
          <w:rFonts w:ascii="B Lotus" w:cs="B Mitra" w:hint="cs"/>
          <w:sz w:val="28"/>
          <w:szCs w:val="28"/>
          <w:rtl/>
        </w:rPr>
        <w:t>نسبت</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آستانه</w:t>
      </w:r>
      <w:r w:rsidRPr="00A633E1">
        <w:rPr>
          <w:rFonts w:ascii="B Lotus" w:cs="B Mitra"/>
          <w:sz w:val="28"/>
          <w:szCs w:val="28"/>
        </w:rPr>
        <w:t xml:space="preserve"> </w:t>
      </w:r>
      <w:r w:rsidRPr="00A633E1">
        <w:rPr>
          <w:rFonts w:ascii="B Lotus" w:cs="B Mitra" w:hint="cs"/>
          <w:sz w:val="28"/>
          <w:szCs w:val="28"/>
          <w:rtl/>
        </w:rPr>
        <w:t>تقریباً</w:t>
      </w:r>
      <w:r w:rsidRPr="00A633E1">
        <w:rPr>
          <w:rFonts w:ascii="B Lotus" w:cs="B Mitra"/>
          <w:sz w:val="28"/>
          <w:szCs w:val="28"/>
        </w:rPr>
        <w:t xml:space="preserve"> 20 </w:t>
      </w:r>
      <w:r w:rsidRPr="00A633E1">
        <w:rPr>
          <w:rFonts w:ascii="B Lotus" w:cs="B Mitra" w:hint="cs"/>
          <w:sz w:val="28"/>
          <w:szCs w:val="28"/>
          <w:rtl/>
        </w:rPr>
        <w:t>درصدی</w:t>
      </w:r>
      <w:r w:rsidRPr="00A633E1">
        <w:rPr>
          <w:rFonts w:ascii="B Lotus" w:cs="B Mitra"/>
          <w:sz w:val="28"/>
          <w:szCs w:val="28"/>
        </w:rPr>
        <w:t xml:space="preserve"> </w:t>
      </w:r>
      <w:r w:rsidRPr="00A633E1">
        <w:rPr>
          <w:rFonts w:ascii="B Lotus" w:cs="B Mitra" w:hint="cs"/>
          <w:sz w:val="28"/>
          <w:szCs w:val="28"/>
          <w:rtl/>
        </w:rPr>
        <w:t>تولید</w:t>
      </w:r>
      <w:r w:rsidRPr="00A633E1">
        <w:rPr>
          <w:rFonts w:ascii="B Lotus" w:cs="B Mitra"/>
          <w:sz w:val="28"/>
          <w:szCs w:val="28"/>
        </w:rPr>
        <w:t xml:space="preserve"> </w:t>
      </w:r>
      <w:r w:rsidRPr="00A633E1">
        <w:rPr>
          <w:rFonts w:ascii="B Lotus" w:cs="B Mitra" w:hint="cs"/>
          <w:sz w:val="28"/>
          <w:szCs w:val="28"/>
          <w:rtl/>
        </w:rPr>
        <w:t>ناخالص</w:t>
      </w:r>
      <w:r w:rsidRPr="00A633E1">
        <w:rPr>
          <w:rFonts w:ascii="B Lotus" w:cs="B Mitra"/>
          <w:sz w:val="28"/>
          <w:szCs w:val="28"/>
        </w:rPr>
        <w:t xml:space="preserve"> </w:t>
      </w:r>
      <w:r w:rsidRPr="00A633E1">
        <w:rPr>
          <w:rFonts w:ascii="B Lotus" w:cs="B Mitra" w:hint="cs"/>
          <w:sz w:val="28"/>
          <w:szCs w:val="28"/>
          <w:rtl/>
        </w:rPr>
        <w:t>داخلی،</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توان</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تأثیر</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کاهش</w:t>
      </w:r>
      <w:r w:rsidRPr="00A633E1">
        <w:rPr>
          <w:rFonts w:ascii="B Lotus" w:cs="B Mitra"/>
          <w:sz w:val="28"/>
          <w:szCs w:val="28"/>
        </w:rPr>
        <w:t xml:space="preserve"> </w:t>
      </w:r>
      <w:r w:rsidRPr="00A633E1">
        <w:rPr>
          <w:rFonts w:ascii="B Lotus" w:cs="B Mitra" w:hint="cs"/>
          <w:sz w:val="28"/>
          <w:szCs w:val="28"/>
          <w:rtl/>
        </w:rPr>
        <w:t>داد</w:t>
      </w:r>
      <w:r w:rsidRPr="00A633E1">
        <w:rPr>
          <w:rFonts w:ascii="B Lotus" w:cs="B Mitra"/>
          <w:sz w:val="28"/>
          <w:szCs w:val="28"/>
        </w:rPr>
        <w:t xml:space="preserve">. </w:t>
      </w:r>
      <w:r w:rsidRPr="00A633E1">
        <w:rPr>
          <w:rFonts w:ascii="B Lotus" w:cs="B Mitra" w:hint="cs"/>
          <w:sz w:val="28"/>
          <w:szCs w:val="28"/>
          <w:rtl/>
        </w:rPr>
        <w:t>این نتیجه</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پدیدۀ</w:t>
      </w:r>
      <w:r w:rsidRPr="00A633E1">
        <w:rPr>
          <w:rFonts w:ascii="B Lotus" w:cs="B Mitra"/>
          <w:sz w:val="28"/>
          <w:szCs w:val="28"/>
        </w:rPr>
        <w:t xml:space="preserve"> </w:t>
      </w:r>
      <w:r w:rsidRPr="00A633E1">
        <w:rPr>
          <w:rFonts w:ascii="B Lotus" w:cs="B Mitra" w:hint="cs"/>
          <w:sz w:val="28"/>
          <w:szCs w:val="28"/>
          <w:rtl/>
        </w:rPr>
        <w:t>بسیاری</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اقتصادهای</w:t>
      </w:r>
      <w:r w:rsidRPr="00A633E1">
        <w:rPr>
          <w:rFonts w:ascii="B Lotus" w:cs="B Mitra"/>
          <w:sz w:val="28"/>
          <w:szCs w:val="28"/>
        </w:rPr>
        <w:t xml:space="preserve"> </w:t>
      </w:r>
      <w:r w:rsidRPr="00A633E1">
        <w:rPr>
          <w:rFonts w:ascii="B Lotus" w:cs="B Mitra" w:hint="cs"/>
          <w:sz w:val="28"/>
          <w:szCs w:val="28"/>
          <w:rtl/>
        </w:rPr>
        <w:t>باز</w:t>
      </w:r>
      <w:r w:rsidRPr="00A633E1">
        <w:rPr>
          <w:rFonts w:ascii="B Lotus" w:cs="B Mitra"/>
          <w:sz w:val="28"/>
          <w:szCs w:val="28"/>
        </w:rPr>
        <w:t xml:space="preserve"> </w:t>
      </w:r>
      <w:r w:rsidRPr="00A633E1">
        <w:rPr>
          <w:rFonts w:ascii="B Lotus" w:cs="B Mitra" w:hint="cs"/>
          <w:sz w:val="28"/>
          <w:szCs w:val="28"/>
          <w:rtl/>
        </w:rPr>
        <w:t>درحال</w:t>
      </w:r>
      <w:r w:rsidRPr="00A633E1">
        <w:rPr>
          <w:rFonts w:ascii="B Lotus" w:cs="B Mitra"/>
          <w:sz w:val="28"/>
          <w:szCs w:val="28"/>
        </w:rPr>
        <w:t xml:space="preserve"> </w:t>
      </w:r>
      <w:r w:rsidRPr="00A633E1">
        <w:rPr>
          <w:rFonts w:ascii="B Lotus" w:cs="B Mitra" w:hint="cs"/>
          <w:sz w:val="28"/>
          <w:szCs w:val="28"/>
          <w:rtl/>
        </w:rPr>
        <w:t>ظهور</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انباشته</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حجم</w:t>
      </w:r>
      <w:r w:rsidRPr="00A633E1">
        <w:rPr>
          <w:rFonts w:ascii="B Lotus" w:cs="B Mitra"/>
          <w:sz w:val="28"/>
          <w:szCs w:val="28"/>
        </w:rPr>
        <w:t xml:space="preserve"> </w:t>
      </w:r>
      <w:r w:rsidRPr="00A633E1">
        <w:rPr>
          <w:rFonts w:ascii="B Lotus" w:cs="B Mitra" w:hint="cs"/>
          <w:sz w:val="28"/>
          <w:szCs w:val="28"/>
          <w:rtl/>
        </w:rPr>
        <w:t>بالای</w:t>
      </w:r>
      <w:r w:rsidRPr="00A633E1">
        <w:rPr>
          <w:rFonts w:ascii="B Lotus" w:cs="B Mitra"/>
          <w:sz w:val="28"/>
          <w:szCs w:val="28"/>
        </w:rPr>
        <w:t xml:space="preserve"> </w:t>
      </w:r>
      <w:r w:rsidRPr="00A633E1">
        <w:rPr>
          <w:rFonts w:ascii="B Lotus" w:cs="B Mitra" w:hint="cs"/>
          <w:sz w:val="28"/>
          <w:szCs w:val="28"/>
          <w:rtl/>
        </w:rPr>
        <w:t>ذخایر</w:t>
      </w:r>
      <w:r w:rsidRPr="00A633E1">
        <w:rPr>
          <w:rFonts w:ascii="B Lotus" w:cs="B Mitra"/>
          <w:sz w:val="28"/>
          <w:szCs w:val="28"/>
        </w:rPr>
        <w:t xml:space="preserve"> </w:t>
      </w:r>
      <w:r w:rsidRPr="00A633E1">
        <w:rPr>
          <w:rFonts w:ascii="B Lotus" w:cs="B Mitra" w:hint="cs"/>
          <w:sz w:val="28"/>
          <w:szCs w:val="28"/>
          <w:rtl/>
        </w:rPr>
        <w:t>بین</w:t>
      </w:r>
      <w:r w:rsidRPr="00A633E1">
        <w:rPr>
          <w:rFonts w:ascii="B Lotus" w:cs="B Mitra"/>
          <w:sz w:val="28"/>
          <w:szCs w:val="28"/>
        </w:rPr>
        <w:t xml:space="preserve"> </w:t>
      </w:r>
      <w:r w:rsidRPr="00A633E1">
        <w:rPr>
          <w:rFonts w:ascii="B Lotus" w:cs="B Mitra" w:hint="cs"/>
          <w:sz w:val="28"/>
          <w:szCs w:val="28"/>
          <w:rtl/>
        </w:rPr>
        <w:t>المللی</w:t>
      </w:r>
      <w:r w:rsidRPr="00A633E1">
        <w:rPr>
          <w:rFonts w:ascii="B Lotus" w:cs="B Mitra"/>
          <w:sz w:val="28"/>
          <w:szCs w:val="28"/>
        </w:rPr>
        <w:t xml:space="preserve"> </w:t>
      </w:r>
      <w:r w:rsidRPr="00A633E1">
        <w:rPr>
          <w:rFonts w:ascii="B Lotus" w:cs="B Mitra" w:hint="cs"/>
          <w:sz w:val="28"/>
          <w:szCs w:val="28"/>
          <w:rtl/>
        </w:rPr>
        <w:t>هستند</w:t>
      </w:r>
      <w:r w:rsidRPr="00A633E1">
        <w:rPr>
          <w:rFonts w:ascii="B Lotus" w:cs="B Mitra"/>
          <w:sz w:val="28"/>
          <w:szCs w:val="28"/>
        </w:rPr>
        <w:t xml:space="preserve"> </w:t>
      </w:r>
      <w:r w:rsidRPr="00A633E1">
        <w:rPr>
          <w:rFonts w:ascii="B Lotus" w:cs="B Mitra" w:hint="cs"/>
          <w:sz w:val="28"/>
          <w:szCs w:val="28"/>
          <w:rtl/>
        </w:rPr>
        <w:t>،</w:t>
      </w:r>
      <w:r w:rsidRPr="00A633E1">
        <w:rPr>
          <w:rFonts w:ascii="B Lotus" w:cs="B Mitra"/>
          <w:sz w:val="28"/>
          <w:szCs w:val="28"/>
        </w:rPr>
        <w:t xml:space="preserve"> </w:t>
      </w:r>
      <w:r w:rsidRPr="00A633E1">
        <w:rPr>
          <w:rFonts w:ascii="B Lotus" w:cs="B Mitra" w:hint="cs"/>
          <w:sz w:val="28"/>
          <w:szCs w:val="28"/>
          <w:rtl/>
        </w:rPr>
        <w:t>سازگاری دارد</w:t>
      </w:r>
      <w:r w:rsidRPr="00A633E1">
        <w:rPr>
          <w:rFonts w:ascii="B Lotus" w:cs="B Mitra"/>
          <w:sz w:val="28"/>
          <w:szCs w:val="28"/>
        </w:rPr>
        <w:t xml:space="preserve">. </w:t>
      </w:r>
      <w:r w:rsidRPr="00A633E1">
        <w:rPr>
          <w:rFonts w:ascii="B Lotus" w:cs="B Mitra" w:hint="cs"/>
          <w:sz w:val="28"/>
          <w:szCs w:val="28"/>
          <w:rtl/>
        </w:rPr>
        <w:t>همچنین</w:t>
      </w:r>
      <w:r w:rsidRPr="00A633E1">
        <w:rPr>
          <w:rFonts w:ascii="B Lotus" w:cs="B Mitra"/>
          <w:sz w:val="28"/>
          <w:szCs w:val="28"/>
        </w:rPr>
        <w:t xml:space="preserve"> </w:t>
      </w:r>
      <w:r w:rsidRPr="00A633E1">
        <w:rPr>
          <w:rFonts w:ascii="B Lotus" w:cs="B Mitra" w:hint="cs"/>
          <w:sz w:val="28"/>
          <w:szCs w:val="28"/>
          <w:rtl/>
        </w:rPr>
        <w:t>اقتصادهایی</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استقلال</w:t>
      </w:r>
      <w:r w:rsidRPr="00A633E1">
        <w:rPr>
          <w:rFonts w:ascii="B Lotus" w:cs="B Mitra"/>
          <w:sz w:val="28"/>
          <w:szCs w:val="28"/>
        </w:rPr>
        <w:t xml:space="preserve"> </w:t>
      </w:r>
      <w:r w:rsidRPr="00A633E1">
        <w:rPr>
          <w:rFonts w:ascii="B Lotus" w:cs="B Mitra" w:hint="cs"/>
          <w:sz w:val="28"/>
          <w:szCs w:val="28"/>
          <w:rtl/>
        </w:rPr>
        <w:t>پولی</w:t>
      </w:r>
      <w:r w:rsidRPr="00A633E1">
        <w:rPr>
          <w:rFonts w:ascii="B Lotus" w:cs="B Mitra"/>
          <w:sz w:val="28"/>
          <w:szCs w:val="28"/>
        </w:rPr>
        <w:t xml:space="preserve"> </w:t>
      </w:r>
      <w:r w:rsidRPr="00A633E1">
        <w:rPr>
          <w:rFonts w:ascii="B Lotus" w:cs="B Mitra" w:hint="cs"/>
          <w:sz w:val="28"/>
          <w:szCs w:val="28"/>
          <w:rtl/>
        </w:rPr>
        <w:t>بیشتر</w:t>
      </w:r>
      <w:r w:rsidRPr="00A633E1">
        <w:rPr>
          <w:rFonts w:ascii="B Lotus" w:cs="B Mitra"/>
          <w:sz w:val="28"/>
          <w:szCs w:val="28"/>
        </w:rPr>
        <w:t xml:space="preserve"> </w:t>
      </w:r>
      <w:r w:rsidRPr="00A633E1">
        <w:rPr>
          <w:rFonts w:ascii="B Lotus" w:cs="B Mitra" w:hint="cs"/>
          <w:sz w:val="28"/>
          <w:szCs w:val="28"/>
          <w:rtl/>
        </w:rPr>
        <w:t>تمایل،</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تجربۀ</w:t>
      </w:r>
      <w:r w:rsidRPr="00A633E1">
        <w:rPr>
          <w:rFonts w:ascii="B Lotus" w:cs="B Mitra"/>
          <w:sz w:val="28"/>
          <w:szCs w:val="28"/>
        </w:rPr>
        <w:t xml:space="preserve"> </w:t>
      </w:r>
      <w:r w:rsidRPr="00A633E1">
        <w:rPr>
          <w:rFonts w:ascii="B Lotus" w:cs="B Mitra" w:hint="cs"/>
          <w:sz w:val="28"/>
          <w:szCs w:val="28"/>
          <w:rtl/>
        </w:rPr>
        <w:t>تورم</w:t>
      </w:r>
      <w:r w:rsidRPr="00A633E1">
        <w:rPr>
          <w:rFonts w:ascii="B Lotus" w:cs="B Mitra"/>
          <w:sz w:val="28"/>
          <w:szCs w:val="28"/>
        </w:rPr>
        <w:t xml:space="preserve"> </w:t>
      </w:r>
      <w:r w:rsidRPr="00A633E1">
        <w:rPr>
          <w:rFonts w:ascii="B Lotus" w:cs="B Mitra" w:hint="cs"/>
          <w:sz w:val="28"/>
          <w:szCs w:val="28"/>
          <w:rtl/>
        </w:rPr>
        <w:t>بالاتر</w:t>
      </w:r>
      <w:r w:rsidRPr="00A633E1">
        <w:rPr>
          <w:rFonts w:ascii="B Lotus" w:cs="B Mitra"/>
          <w:sz w:val="28"/>
          <w:szCs w:val="28"/>
        </w:rPr>
        <w:t xml:space="preserve"> </w:t>
      </w:r>
      <w:r w:rsidRPr="00A633E1">
        <w:rPr>
          <w:rFonts w:ascii="B Lotus" w:cs="B Mitra" w:hint="cs"/>
          <w:sz w:val="28"/>
          <w:szCs w:val="28"/>
          <w:rtl/>
        </w:rPr>
        <w:t>دارند،</w:t>
      </w:r>
      <w:r w:rsidRPr="00A633E1">
        <w:rPr>
          <w:rFonts w:ascii="B Lotus" w:cs="B Mitra"/>
          <w:sz w:val="28"/>
          <w:szCs w:val="28"/>
        </w:rPr>
        <w:t xml:space="preserve"> </w:t>
      </w:r>
      <w:r w:rsidRPr="00A633E1">
        <w:rPr>
          <w:rFonts w:ascii="B Lotus" w:cs="B Mitra" w:hint="cs"/>
          <w:sz w:val="28"/>
          <w:szCs w:val="28"/>
          <w:rtl/>
        </w:rPr>
        <w:t>درحالی</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00E55C61">
        <w:rPr>
          <w:rFonts w:ascii="B Lotus" w:cs="B Mitra" w:hint="cs"/>
          <w:sz w:val="28"/>
          <w:szCs w:val="28"/>
          <w:rtl/>
        </w:rPr>
        <w:t>اقتصا</w:t>
      </w:r>
      <w:r w:rsidRPr="00A633E1">
        <w:rPr>
          <w:rFonts w:ascii="B Lotus" w:cs="B Mitra" w:hint="cs"/>
          <w:sz w:val="28"/>
          <w:szCs w:val="28"/>
          <w:rtl/>
        </w:rPr>
        <w:t>دهایی</w:t>
      </w:r>
      <w:r w:rsidRPr="00A633E1">
        <w:rPr>
          <w:rFonts w:ascii="B Lotus" w:cs="B Mitra"/>
          <w:sz w:val="28"/>
          <w:szCs w:val="28"/>
        </w:rPr>
        <w:t xml:space="preserve"> </w:t>
      </w:r>
      <w:r w:rsidRPr="00A633E1">
        <w:rPr>
          <w:rFonts w:ascii="B Lotus" w:cs="B Mitra" w:hint="cs"/>
          <w:sz w:val="28"/>
          <w:szCs w:val="28"/>
          <w:rtl/>
        </w:rPr>
        <w:t>با ثبات نرخ ارز  بیشتر،</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تجربۀ</w:t>
      </w:r>
      <w:r w:rsidRPr="00A633E1">
        <w:rPr>
          <w:rFonts w:ascii="B Lotus" w:cs="B Mitra"/>
          <w:sz w:val="28"/>
          <w:szCs w:val="28"/>
        </w:rPr>
        <w:t xml:space="preserve"> </w:t>
      </w:r>
      <w:r w:rsidRPr="00A633E1">
        <w:rPr>
          <w:rFonts w:ascii="B Lotus" w:cs="B Mitra" w:hint="cs"/>
          <w:sz w:val="28"/>
          <w:szCs w:val="28"/>
          <w:rtl/>
        </w:rPr>
        <w:t>تورم</w:t>
      </w:r>
      <w:r w:rsidRPr="00A633E1">
        <w:rPr>
          <w:rFonts w:ascii="B Lotus" w:cs="B Mitra"/>
          <w:sz w:val="28"/>
          <w:szCs w:val="28"/>
        </w:rPr>
        <w:t xml:space="preserve"> </w:t>
      </w:r>
      <w:r w:rsidRPr="00A633E1">
        <w:rPr>
          <w:rFonts w:ascii="B Lotus" w:cs="B Mitra" w:hint="cs"/>
          <w:sz w:val="28"/>
          <w:szCs w:val="28"/>
          <w:rtl/>
        </w:rPr>
        <w:t>پایین</w:t>
      </w:r>
      <w:r w:rsidRPr="00A633E1">
        <w:rPr>
          <w:rFonts w:ascii="B Lotus" w:cs="B Mitra"/>
          <w:sz w:val="28"/>
          <w:szCs w:val="28"/>
        </w:rPr>
        <w:t xml:space="preserve"> </w:t>
      </w:r>
      <w:r w:rsidRPr="00A633E1">
        <w:rPr>
          <w:rFonts w:ascii="B Lotus" w:cs="B Mitra" w:hint="cs"/>
          <w:sz w:val="28"/>
          <w:szCs w:val="28"/>
          <w:rtl/>
        </w:rPr>
        <w:t>تمایل،</w:t>
      </w:r>
      <w:r w:rsidRPr="00A633E1">
        <w:rPr>
          <w:rFonts w:ascii="B Lotus" w:cs="B Mitra"/>
          <w:sz w:val="28"/>
          <w:szCs w:val="28"/>
        </w:rPr>
        <w:t xml:space="preserve"> </w:t>
      </w:r>
      <w:r w:rsidRPr="00A633E1">
        <w:rPr>
          <w:rFonts w:ascii="B Lotus" w:cs="B Mitra" w:hint="cs"/>
          <w:sz w:val="28"/>
          <w:szCs w:val="28"/>
          <w:rtl/>
        </w:rPr>
        <w:t>دارند</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علاوه</w:t>
      </w:r>
      <w:r w:rsidRPr="00A633E1">
        <w:rPr>
          <w:rFonts w:ascii="B Lotus" w:cs="B Mitra"/>
          <w:sz w:val="28"/>
          <w:szCs w:val="28"/>
        </w:rPr>
        <w:t xml:space="preserve"> </w:t>
      </w:r>
      <w:r w:rsidRPr="00A633E1">
        <w:rPr>
          <w:rFonts w:ascii="B Lotus" w:cs="B Mitra" w:hint="cs"/>
          <w:sz w:val="28"/>
          <w:szCs w:val="28"/>
          <w:rtl/>
        </w:rPr>
        <w:t>باز</w:t>
      </w:r>
      <w:r w:rsidRPr="00A633E1">
        <w:rPr>
          <w:rFonts w:ascii="B Lotus" w:cs="B Mitra"/>
          <w:sz w:val="28"/>
          <w:szCs w:val="28"/>
        </w:rPr>
        <w:t xml:space="preserve"> </w:t>
      </w:r>
      <w:r w:rsidRPr="00A633E1">
        <w:rPr>
          <w:rFonts w:ascii="B Lotus" w:cs="B Mitra" w:hint="cs"/>
          <w:sz w:val="28"/>
          <w:szCs w:val="28"/>
          <w:rtl/>
        </w:rPr>
        <w:t>بودن</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تورم</w:t>
      </w:r>
      <w:r w:rsidRPr="00A633E1">
        <w:rPr>
          <w:rFonts w:ascii="B Lotus" w:cs="B Mitra"/>
          <w:sz w:val="28"/>
          <w:szCs w:val="28"/>
        </w:rPr>
        <w:t xml:space="preserve"> </w:t>
      </w:r>
      <w:r w:rsidRPr="00A633E1">
        <w:rPr>
          <w:rFonts w:ascii="B Lotus" w:cs="B Mitra" w:hint="cs"/>
          <w:sz w:val="28"/>
          <w:szCs w:val="28"/>
          <w:rtl/>
        </w:rPr>
        <w:t>پایین</w:t>
      </w:r>
      <w:r w:rsidRPr="00A633E1">
        <w:rPr>
          <w:rFonts w:ascii="B Lotus" w:cs="B Mitra"/>
          <w:sz w:val="28"/>
          <w:szCs w:val="28"/>
        </w:rPr>
        <w:t xml:space="preserve"> </w:t>
      </w:r>
      <w:r w:rsidRPr="00A633E1">
        <w:rPr>
          <w:rFonts w:ascii="B Lotus" w:cs="B Mitra" w:hint="cs"/>
          <w:sz w:val="28"/>
          <w:szCs w:val="28"/>
          <w:rtl/>
        </w:rPr>
        <w:t>تر</w:t>
      </w:r>
      <w:r w:rsidRPr="00A633E1">
        <w:rPr>
          <w:rFonts w:ascii="B Lotus" w:cs="B Mitra"/>
          <w:sz w:val="28"/>
          <w:szCs w:val="28"/>
        </w:rPr>
        <w:t xml:space="preserve"> </w:t>
      </w:r>
      <w:r w:rsidRPr="00A633E1">
        <w:rPr>
          <w:rFonts w:ascii="B Lotus" w:cs="B Mitra" w:hint="cs"/>
          <w:sz w:val="28"/>
          <w:szCs w:val="28"/>
          <w:rtl/>
        </w:rPr>
        <w:t>مرتبط</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اگرچه شواهد</w:t>
      </w:r>
      <w:r w:rsidRPr="00A633E1">
        <w:rPr>
          <w:rFonts w:ascii="B Lotus" w:cs="B Mitra"/>
          <w:sz w:val="28"/>
          <w:szCs w:val="28"/>
        </w:rPr>
        <w:t xml:space="preserve"> </w:t>
      </w:r>
      <w:r w:rsidRPr="00A633E1">
        <w:rPr>
          <w:rFonts w:ascii="B Lotus" w:cs="B Mitra" w:hint="cs"/>
          <w:sz w:val="28"/>
          <w:szCs w:val="28"/>
          <w:rtl/>
        </w:rPr>
        <w:t>موجود</w:t>
      </w:r>
      <w:r w:rsidRPr="00A633E1">
        <w:rPr>
          <w:rFonts w:ascii="B Lotus" w:cs="B Mitra"/>
          <w:sz w:val="28"/>
          <w:szCs w:val="28"/>
        </w:rPr>
        <w:t xml:space="preserve"> </w:t>
      </w:r>
      <w:r w:rsidRPr="00A633E1">
        <w:rPr>
          <w:rFonts w:ascii="B Lotus" w:cs="B Mitra" w:hint="cs"/>
          <w:sz w:val="28"/>
          <w:szCs w:val="28"/>
          <w:rtl/>
        </w:rPr>
        <w:t>دال</w:t>
      </w:r>
      <w:r w:rsidRPr="00A633E1">
        <w:rPr>
          <w:rFonts w:ascii="B Lotus" w:cs="B Mitra"/>
          <w:sz w:val="28"/>
          <w:szCs w:val="28"/>
        </w:rPr>
        <w:t xml:space="preserve"> </w:t>
      </w:r>
      <w:r w:rsidRPr="00A633E1">
        <w:rPr>
          <w:rFonts w:ascii="B Lotus" w:cs="B Mitra" w:hint="cs"/>
          <w:sz w:val="28"/>
          <w:szCs w:val="28"/>
          <w:rtl/>
        </w:rPr>
        <w:t>بر</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اگر</w:t>
      </w:r>
      <w:r w:rsidRPr="00A633E1">
        <w:rPr>
          <w:rFonts w:ascii="B Lotus" w:cs="B Mitra"/>
          <w:sz w:val="28"/>
          <w:szCs w:val="28"/>
        </w:rPr>
        <w:t xml:space="preserve"> </w:t>
      </w:r>
      <w:r w:rsidRPr="00A633E1">
        <w:rPr>
          <w:rFonts w:ascii="B Lotus" w:cs="B Mitra" w:hint="cs"/>
          <w:sz w:val="28"/>
          <w:szCs w:val="28"/>
          <w:rtl/>
        </w:rPr>
        <w:t>اقتصادها</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دنباال</w:t>
      </w:r>
      <w:r w:rsidRPr="00A633E1">
        <w:rPr>
          <w:rFonts w:ascii="B Lotus" w:cs="B Mitra"/>
          <w:sz w:val="28"/>
          <w:szCs w:val="28"/>
        </w:rPr>
        <w:t xml:space="preserve"> </w:t>
      </w:r>
      <w:r w:rsidRPr="00A633E1">
        <w:rPr>
          <w:rFonts w:ascii="B Lotus" w:cs="B Mitra" w:hint="cs"/>
          <w:sz w:val="28"/>
          <w:szCs w:val="28"/>
          <w:rtl/>
        </w:rPr>
        <w:t>ثبات 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و باز</w:t>
      </w:r>
      <w:r w:rsidRPr="00A633E1">
        <w:rPr>
          <w:rFonts w:ascii="B Lotus" w:cs="B Mitra"/>
          <w:sz w:val="28"/>
          <w:szCs w:val="28"/>
        </w:rPr>
        <w:t xml:space="preserve"> </w:t>
      </w:r>
      <w:r w:rsidRPr="00A633E1">
        <w:rPr>
          <w:rFonts w:ascii="B Lotus" w:cs="B Mitra" w:hint="cs"/>
          <w:sz w:val="28"/>
          <w:szCs w:val="28"/>
          <w:rtl/>
        </w:rPr>
        <w:t>بودن</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بیشتری</w:t>
      </w:r>
      <w:r w:rsidRPr="00A633E1">
        <w:rPr>
          <w:rFonts w:ascii="B Lotus" w:cs="B Mitra"/>
          <w:sz w:val="28"/>
          <w:szCs w:val="28"/>
        </w:rPr>
        <w:t xml:space="preserve"> </w:t>
      </w:r>
      <w:r w:rsidRPr="00A633E1">
        <w:rPr>
          <w:rFonts w:ascii="B Lotus" w:cs="B Mitra" w:hint="cs"/>
          <w:sz w:val="28"/>
          <w:szCs w:val="28"/>
          <w:rtl/>
        </w:rPr>
        <w:t>باشند</w:t>
      </w:r>
      <w:r w:rsidRPr="00A633E1">
        <w:rPr>
          <w:rFonts w:ascii="B Lotus" w:cs="B Mitra"/>
          <w:sz w:val="28"/>
          <w:szCs w:val="28"/>
        </w:rPr>
        <w:t xml:space="preserve"> </w:t>
      </w:r>
      <w:r w:rsidRPr="00A633E1">
        <w:rPr>
          <w:rFonts w:ascii="B Lotus" w:cs="B Mitra" w:hint="cs"/>
          <w:sz w:val="28"/>
          <w:szCs w:val="28"/>
          <w:rtl/>
        </w:rPr>
        <w:t>، درحالی</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مقدار</w:t>
      </w:r>
      <w:r w:rsidRPr="00A633E1">
        <w:rPr>
          <w:rFonts w:ascii="B Lotus" w:cs="B Mitra"/>
          <w:sz w:val="28"/>
          <w:szCs w:val="28"/>
        </w:rPr>
        <w:t xml:space="preserve"> </w:t>
      </w:r>
      <w:r w:rsidRPr="00A633E1">
        <w:rPr>
          <w:rFonts w:ascii="B Lotus" w:cs="B Mitra" w:hint="cs"/>
          <w:sz w:val="28"/>
          <w:szCs w:val="28"/>
          <w:rtl/>
        </w:rPr>
        <w:t>قابل،</w:t>
      </w:r>
      <w:r w:rsidRPr="00A633E1">
        <w:rPr>
          <w:rFonts w:ascii="B Lotus" w:cs="B Mitra"/>
          <w:sz w:val="28"/>
          <w:szCs w:val="28"/>
        </w:rPr>
        <w:t xml:space="preserve"> </w:t>
      </w:r>
      <w:r w:rsidRPr="00A633E1">
        <w:rPr>
          <w:rFonts w:ascii="B Lotus" w:cs="B Mitra" w:hint="cs"/>
          <w:sz w:val="28"/>
          <w:szCs w:val="28"/>
          <w:rtl/>
        </w:rPr>
        <w:t>ملاحظه</w:t>
      </w:r>
      <w:r w:rsidRPr="00A633E1">
        <w:rPr>
          <w:rFonts w:ascii="B Lotus" w:cs="B Mitra"/>
          <w:sz w:val="28"/>
          <w:szCs w:val="28"/>
        </w:rPr>
        <w:t xml:space="preserve"> </w:t>
      </w:r>
      <w:r w:rsidRPr="00A633E1">
        <w:rPr>
          <w:rFonts w:ascii="B Lotus" w:cs="B Mitra" w:hint="cs"/>
          <w:sz w:val="28"/>
          <w:szCs w:val="28"/>
          <w:rtl/>
        </w:rPr>
        <w:t>ای</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ذخایر</w:t>
      </w:r>
      <w:r w:rsidRPr="00A633E1">
        <w:rPr>
          <w:rFonts w:ascii="B Lotus" w:cs="B Mitra"/>
          <w:sz w:val="28"/>
          <w:szCs w:val="28"/>
        </w:rPr>
        <w:t xml:space="preserve"> </w:t>
      </w:r>
      <w:r w:rsidRPr="00A633E1">
        <w:rPr>
          <w:rFonts w:ascii="B Lotus" w:cs="B Mitra" w:hint="cs"/>
          <w:sz w:val="28"/>
          <w:szCs w:val="28"/>
          <w:rtl/>
        </w:rPr>
        <w:t>بین</w:t>
      </w:r>
      <w:r w:rsidRPr="00A633E1">
        <w:rPr>
          <w:rFonts w:ascii="B Lotus" w:cs="B Mitra"/>
          <w:sz w:val="28"/>
          <w:szCs w:val="28"/>
        </w:rPr>
        <w:t xml:space="preserve"> </w:t>
      </w:r>
      <w:r w:rsidRPr="00A633E1">
        <w:rPr>
          <w:rFonts w:ascii="B Lotus" w:cs="B Mitra" w:hint="cs"/>
          <w:sz w:val="28"/>
          <w:szCs w:val="28"/>
          <w:rtl/>
        </w:rPr>
        <w:t>المللی</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اختیار</w:t>
      </w:r>
      <w:r w:rsidRPr="00A633E1">
        <w:rPr>
          <w:rFonts w:ascii="B Lotus" w:cs="B Mitra"/>
          <w:sz w:val="28"/>
          <w:szCs w:val="28"/>
        </w:rPr>
        <w:t xml:space="preserve"> </w:t>
      </w:r>
      <w:r w:rsidRPr="00A633E1">
        <w:rPr>
          <w:rFonts w:ascii="B Lotus" w:cs="B Mitra" w:hint="cs"/>
          <w:sz w:val="28"/>
          <w:szCs w:val="28"/>
          <w:rtl/>
        </w:rPr>
        <w:t>دارند،</w:t>
      </w:r>
      <w:r w:rsidRPr="00A633E1">
        <w:rPr>
          <w:rFonts w:ascii="B Lotus" w:cs="B Mitra"/>
          <w:sz w:val="28"/>
          <w:szCs w:val="28"/>
        </w:rPr>
        <w:t xml:space="preserve"> </w:t>
      </w:r>
      <w:r w:rsidRPr="00A633E1">
        <w:rPr>
          <w:rFonts w:ascii="B Lotus" w:cs="B Mitra" w:hint="cs"/>
          <w:sz w:val="28"/>
          <w:szCs w:val="28"/>
          <w:rtl/>
        </w:rPr>
        <w:t>ممکن</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نوعی</w:t>
      </w:r>
      <w:r w:rsidRPr="00A633E1">
        <w:rPr>
          <w:rFonts w:ascii="B Lotus" w:cs="B Mitra"/>
          <w:sz w:val="28"/>
          <w:szCs w:val="28"/>
        </w:rPr>
        <w:t xml:space="preserve"> </w:t>
      </w:r>
      <w:r w:rsidRPr="00A633E1">
        <w:rPr>
          <w:rFonts w:ascii="B Lotus" w:cs="B Mitra" w:hint="cs"/>
          <w:sz w:val="28"/>
          <w:szCs w:val="28"/>
          <w:rtl/>
        </w:rPr>
        <w:t>افزایش</w:t>
      </w:r>
      <w:r w:rsidRPr="00A633E1">
        <w:rPr>
          <w:rFonts w:ascii="B Lotus" w:cs="B Mitra"/>
          <w:sz w:val="28"/>
          <w:szCs w:val="28"/>
        </w:rPr>
        <w:t xml:space="preserve"> </w:t>
      </w:r>
      <w:r w:rsidRPr="00A633E1">
        <w:rPr>
          <w:rFonts w:ascii="B Lotus" w:cs="B Mitra" w:hint="cs"/>
          <w:sz w:val="28"/>
          <w:szCs w:val="28"/>
          <w:rtl/>
        </w:rPr>
        <w:t>درسطوح تورم</w:t>
      </w:r>
      <w:r w:rsidRPr="00A633E1">
        <w:rPr>
          <w:rFonts w:ascii="B Lotus" w:cs="B Mitra"/>
          <w:sz w:val="28"/>
          <w:szCs w:val="28"/>
        </w:rPr>
        <w:t xml:space="preserve"> </w:t>
      </w:r>
      <w:r w:rsidRPr="00A633E1">
        <w:rPr>
          <w:rFonts w:ascii="B Lotus" w:cs="B Mitra" w:hint="cs"/>
          <w:sz w:val="28"/>
          <w:szCs w:val="28"/>
          <w:rtl/>
        </w:rPr>
        <w:t>را تجربه</w:t>
      </w:r>
      <w:r w:rsidRPr="00A633E1">
        <w:rPr>
          <w:rFonts w:ascii="B Lotus" w:cs="B Mitra"/>
          <w:sz w:val="28"/>
          <w:szCs w:val="28"/>
        </w:rPr>
        <w:t xml:space="preserve"> </w:t>
      </w:r>
      <w:r w:rsidRPr="00A633E1">
        <w:rPr>
          <w:rFonts w:ascii="B Lotus" w:cs="B Mitra" w:hint="cs"/>
          <w:sz w:val="28"/>
          <w:szCs w:val="28"/>
          <w:rtl/>
        </w:rPr>
        <w:t>کنند</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یافته</w:t>
      </w:r>
      <w:r w:rsidRPr="00A633E1">
        <w:rPr>
          <w:rFonts w:ascii="B Lotus" w:cs="B Mitra"/>
          <w:sz w:val="28"/>
          <w:szCs w:val="28"/>
        </w:rPr>
        <w:t xml:space="preserve"> </w:t>
      </w:r>
      <w:r w:rsidRPr="00A633E1">
        <w:rPr>
          <w:rFonts w:ascii="B Lotus" w:cs="B Mitra" w:hint="cs"/>
          <w:sz w:val="28"/>
          <w:szCs w:val="28"/>
          <w:rtl/>
        </w:rPr>
        <w:t>حاکی</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آن</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اقتصادهایی</w:t>
      </w:r>
      <w:r w:rsidRPr="00A633E1">
        <w:rPr>
          <w:rFonts w:ascii="B Lotus" w:cs="B Mitra"/>
          <w:sz w:val="28"/>
          <w:szCs w:val="28"/>
        </w:rPr>
        <w:t xml:space="preserve"> </w:t>
      </w:r>
      <w:r w:rsidRPr="00A633E1">
        <w:rPr>
          <w:rFonts w:ascii="B Lotus" w:cs="B Mitra" w:hint="cs"/>
          <w:sz w:val="28"/>
          <w:szCs w:val="28"/>
          <w:rtl/>
        </w:rPr>
        <w:t>با</w:t>
      </w:r>
      <w:r w:rsidRPr="00A633E1">
        <w:rPr>
          <w:rFonts w:ascii="B Lotus" w:cs="B Mitra"/>
          <w:sz w:val="28"/>
          <w:szCs w:val="28"/>
        </w:rPr>
        <w:t xml:space="preserve"> </w:t>
      </w:r>
      <w:r w:rsidRPr="00A633E1">
        <w:rPr>
          <w:rFonts w:ascii="B Lotus" w:cs="B Mitra" w:hint="cs"/>
          <w:sz w:val="28"/>
          <w:szCs w:val="28"/>
          <w:rtl/>
        </w:rPr>
        <w:t>سطوح</w:t>
      </w:r>
      <w:r w:rsidRPr="00A633E1">
        <w:rPr>
          <w:rFonts w:ascii="B Lotus" w:cs="B Mitra"/>
          <w:sz w:val="28"/>
          <w:szCs w:val="28"/>
        </w:rPr>
        <w:t xml:space="preserve"> </w:t>
      </w:r>
      <w:r w:rsidRPr="00A633E1">
        <w:rPr>
          <w:rFonts w:ascii="B Lotus" w:cs="B Mitra" w:hint="cs"/>
          <w:sz w:val="28"/>
          <w:szCs w:val="28"/>
          <w:rtl/>
        </w:rPr>
        <w:t>بالای</w:t>
      </w:r>
      <w:r w:rsidRPr="00A633E1">
        <w:rPr>
          <w:rFonts w:ascii="B Lotus" w:cs="B Mitra"/>
          <w:sz w:val="28"/>
          <w:szCs w:val="28"/>
        </w:rPr>
        <w:t xml:space="preserve"> </w:t>
      </w:r>
      <w:r w:rsidRPr="00A633E1">
        <w:rPr>
          <w:rFonts w:ascii="B Lotus" w:cs="B Mitra" w:hint="cs"/>
          <w:sz w:val="28"/>
          <w:szCs w:val="28"/>
          <w:rtl/>
        </w:rPr>
        <w:t>دارایی</w:t>
      </w:r>
      <w:r w:rsidRPr="00A633E1">
        <w:rPr>
          <w:rFonts w:ascii="B Lotus" w:cs="B Mitra"/>
          <w:sz w:val="28"/>
          <w:szCs w:val="28"/>
        </w:rPr>
        <w:t xml:space="preserve"> </w:t>
      </w:r>
      <w:r w:rsidRPr="00A633E1">
        <w:rPr>
          <w:rFonts w:ascii="B Lotus" w:cs="B Mitra" w:hint="cs"/>
          <w:sz w:val="28"/>
          <w:szCs w:val="28"/>
          <w:rtl/>
        </w:rPr>
        <w:t>اندوخته</w:t>
      </w:r>
      <w:r w:rsidRPr="00A633E1">
        <w:rPr>
          <w:rFonts w:ascii="B Lotus" w:cs="B Mitra"/>
          <w:sz w:val="28"/>
          <w:szCs w:val="28"/>
        </w:rPr>
        <w:t xml:space="preserve"> </w:t>
      </w:r>
      <w:r w:rsidRPr="00A633E1">
        <w:rPr>
          <w:rFonts w:ascii="B Lotus" w:cs="B Mitra" w:hint="cs"/>
          <w:sz w:val="28"/>
          <w:szCs w:val="28"/>
          <w:rtl/>
        </w:rPr>
        <w:t>ممکن</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درنهایت</w:t>
      </w:r>
      <w:r w:rsidRPr="00A633E1">
        <w:rPr>
          <w:rFonts w:ascii="B Lotus" w:cs="B Mitra"/>
          <w:sz w:val="28"/>
          <w:szCs w:val="28"/>
        </w:rPr>
        <w:t xml:space="preserve"> </w:t>
      </w:r>
      <w:r w:rsidRPr="00A633E1">
        <w:rPr>
          <w:rFonts w:ascii="B Lotus" w:cs="B Mitra" w:hint="cs"/>
          <w:sz w:val="28"/>
          <w:szCs w:val="28"/>
          <w:rtl/>
        </w:rPr>
        <w:t>با محدودیت</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سترون</w:t>
      </w:r>
      <w:r w:rsidRPr="00A633E1">
        <w:rPr>
          <w:rFonts w:ascii="B Lotus" w:cs="B Mitra"/>
          <w:sz w:val="28"/>
          <w:szCs w:val="28"/>
        </w:rPr>
        <w:t xml:space="preserve"> </w:t>
      </w:r>
      <w:r w:rsidRPr="00A633E1">
        <w:rPr>
          <w:rFonts w:ascii="B Lotus" w:cs="B Mitra" w:hint="cs"/>
          <w:sz w:val="28"/>
          <w:szCs w:val="28"/>
          <w:rtl/>
        </w:rPr>
        <w:t>سازی</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خارجی</w:t>
      </w:r>
      <w:r w:rsidRPr="00A633E1">
        <w:rPr>
          <w:rFonts w:ascii="B Lotus" w:cs="B Mitra"/>
          <w:sz w:val="28"/>
          <w:szCs w:val="28"/>
        </w:rPr>
        <w:t xml:space="preserve"> </w:t>
      </w:r>
      <w:r w:rsidRPr="00A633E1">
        <w:rPr>
          <w:rFonts w:ascii="B Lotus" w:cs="B Mitra" w:hint="cs"/>
          <w:sz w:val="28"/>
          <w:szCs w:val="28"/>
          <w:rtl/>
        </w:rPr>
        <w:t>مواجه</w:t>
      </w:r>
      <w:r w:rsidRPr="00A633E1">
        <w:rPr>
          <w:rFonts w:ascii="B Lotus" w:cs="B Mitra"/>
          <w:sz w:val="28"/>
          <w:szCs w:val="28"/>
        </w:rPr>
        <w:t xml:space="preserve"> </w:t>
      </w:r>
      <w:r w:rsidRPr="00A633E1">
        <w:rPr>
          <w:rFonts w:ascii="B Lotus" w:cs="B Mitra" w:hint="cs"/>
          <w:sz w:val="28"/>
          <w:szCs w:val="28"/>
          <w:rtl/>
        </w:rPr>
        <w:t>شوند</w:t>
      </w:r>
      <w:r w:rsidRPr="00A633E1">
        <w:rPr>
          <w:rFonts w:ascii="B Lotus" w:cs="B Mitra"/>
          <w:sz w:val="28"/>
          <w:szCs w:val="28"/>
        </w:rPr>
        <w:t xml:space="preserve">. </w:t>
      </w:r>
      <w:r w:rsidRPr="00A633E1">
        <w:rPr>
          <w:rFonts w:ascii="B Lotus" w:cs="B Mitra" w:hint="cs"/>
          <w:sz w:val="28"/>
          <w:szCs w:val="28"/>
          <w:rtl/>
        </w:rPr>
        <w:t>نتایج</w:t>
      </w:r>
      <w:r w:rsidRPr="00A633E1">
        <w:rPr>
          <w:rFonts w:ascii="B Lotus" w:cs="B Mitra"/>
          <w:sz w:val="28"/>
          <w:szCs w:val="28"/>
        </w:rPr>
        <w:t xml:space="preserve"> </w:t>
      </w:r>
      <w:r w:rsidRPr="00A633E1">
        <w:rPr>
          <w:rFonts w:ascii="B Lotus" w:cs="B Mitra" w:hint="cs"/>
          <w:sz w:val="28"/>
          <w:szCs w:val="28"/>
          <w:rtl/>
        </w:rPr>
        <w:t>نشان</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دهد</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سیاست</w:t>
      </w:r>
      <w:r w:rsidRPr="00A633E1">
        <w:rPr>
          <w:rFonts w:ascii="B Lotus" w:cs="B Mitra"/>
          <w:sz w:val="28"/>
          <w:szCs w:val="28"/>
        </w:rPr>
        <w:t xml:space="preserve"> </w:t>
      </w:r>
      <w:r w:rsidRPr="00A633E1">
        <w:rPr>
          <w:rFonts w:ascii="B Lotus" w:cs="B Mitra" w:hint="cs"/>
          <w:sz w:val="28"/>
          <w:szCs w:val="28"/>
          <w:rtl/>
        </w:rPr>
        <w:t>گذاران</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یک</w:t>
      </w:r>
      <w:r w:rsidRPr="00A633E1">
        <w:rPr>
          <w:rFonts w:ascii="B Lotus" w:cs="B Mitra"/>
          <w:sz w:val="28"/>
          <w:szCs w:val="28"/>
        </w:rPr>
        <w:t xml:space="preserve"> </w:t>
      </w:r>
      <w:r w:rsidRPr="00A633E1">
        <w:rPr>
          <w:rFonts w:ascii="B Lotus" w:cs="B Mitra" w:hint="cs"/>
          <w:sz w:val="28"/>
          <w:szCs w:val="28"/>
          <w:rtl/>
        </w:rPr>
        <w:t>اقتصاد</w:t>
      </w:r>
      <w:r w:rsidRPr="00A633E1">
        <w:rPr>
          <w:rFonts w:ascii="B Lotus" w:cs="B Mitra"/>
          <w:sz w:val="28"/>
          <w:szCs w:val="28"/>
        </w:rPr>
        <w:t xml:space="preserve"> </w:t>
      </w:r>
      <w:r w:rsidRPr="00A633E1">
        <w:rPr>
          <w:rFonts w:ascii="B Lotus" w:cs="B Mitra" w:hint="cs"/>
          <w:sz w:val="28"/>
          <w:szCs w:val="28"/>
          <w:rtl/>
        </w:rPr>
        <w:t>نسبتاً</w:t>
      </w:r>
      <w:r w:rsidRPr="00A633E1">
        <w:rPr>
          <w:rFonts w:ascii="B Lotus" w:cs="B Mitra"/>
          <w:sz w:val="28"/>
          <w:szCs w:val="28"/>
        </w:rPr>
        <w:t xml:space="preserve"> </w:t>
      </w:r>
      <w:r w:rsidRPr="00A633E1">
        <w:rPr>
          <w:rFonts w:ascii="B Lotus" w:cs="B Mitra" w:hint="cs"/>
          <w:sz w:val="28"/>
          <w:szCs w:val="28"/>
          <w:rtl/>
        </w:rPr>
        <w:t>باز ممکن</w:t>
      </w:r>
      <w:r w:rsidRPr="00A633E1">
        <w:rPr>
          <w:rFonts w:ascii="B Lotus" w:cs="B Mitra"/>
          <w:sz w:val="28"/>
          <w:szCs w:val="28"/>
        </w:rPr>
        <w:t xml:space="preserve"> </w:t>
      </w:r>
      <w:r w:rsidRPr="00A633E1">
        <w:rPr>
          <w:rFonts w:ascii="B Lotus" w:cs="B Mitra" w:hint="cs"/>
          <w:sz w:val="28"/>
          <w:szCs w:val="28"/>
          <w:rtl/>
        </w:rPr>
        <w:t>است ثبات</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بیشتر</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آزاد</w:t>
      </w:r>
      <w:r w:rsidRPr="00A633E1">
        <w:rPr>
          <w:rFonts w:ascii="B Lotus" w:cs="B Mitra"/>
          <w:sz w:val="28"/>
          <w:szCs w:val="28"/>
        </w:rPr>
        <w:t xml:space="preserve"> </w:t>
      </w:r>
      <w:r w:rsidRPr="00A633E1">
        <w:rPr>
          <w:rFonts w:ascii="B Lotus" w:cs="B Mitra" w:hint="cs"/>
          <w:sz w:val="28"/>
          <w:szCs w:val="28"/>
          <w:rtl/>
        </w:rPr>
        <w:t>بودن</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بیشتر</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ترجیح</w:t>
      </w:r>
      <w:r w:rsidRPr="00A633E1">
        <w:rPr>
          <w:rFonts w:ascii="B Lotus" w:cs="B Mitra"/>
          <w:sz w:val="28"/>
          <w:szCs w:val="28"/>
        </w:rPr>
        <w:t xml:space="preserve"> </w:t>
      </w:r>
      <w:r w:rsidRPr="00A633E1">
        <w:rPr>
          <w:rFonts w:ascii="B Lotus" w:cs="B Mitra" w:hint="cs"/>
          <w:sz w:val="28"/>
          <w:szCs w:val="28"/>
          <w:rtl/>
        </w:rPr>
        <w:t>دهند</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در</w:t>
      </w:r>
      <w:r w:rsidRPr="00A633E1">
        <w:rPr>
          <w:rFonts w:ascii="B Lotus" w:cs="B Mitra"/>
          <w:sz w:val="28"/>
          <w:szCs w:val="28"/>
        </w:rPr>
        <w:t xml:space="preserve"> </w:t>
      </w:r>
      <w:r w:rsidRPr="00A633E1">
        <w:rPr>
          <w:rFonts w:ascii="B Lotus" w:cs="B Mitra" w:hint="cs"/>
          <w:sz w:val="28"/>
          <w:szCs w:val="28"/>
          <w:rtl/>
        </w:rPr>
        <w:t>ضمن،</w:t>
      </w:r>
      <w:r w:rsidRPr="00A633E1">
        <w:rPr>
          <w:rFonts w:ascii="B Lotus" w:cs="B Mitra"/>
          <w:sz w:val="28"/>
          <w:szCs w:val="28"/>
        </w:rPr>
        <w:t xml:space="preserve"> </w:t>
      </w:r>
      <w:r w:rsidRPr="00A633E1">
        <w:rPr>
          <w:rFonts w:ascii="B Lotus" w:cs="B Mitra" w:hint="cs"/>
          <w:sz w:val="28"/>
          <w:szCs w:val="28"/>
          <w:rtl/>
        </w:rPr>
        <w:t>مقدار زیادی از ذخایر  بین</w:t>
      </w:r>
      <w:r w:rsidRPr="00A633E1">
        <w:rPr>
          <w:rFonts w:ascii="B Lotus" w:cs="B Mitra"/>
          <w:sz w:val="28"/>
          <w:szCs w:val="28"/>
        </w:rPr>
        <w:t xml:space="preserve"> </w:t>
      </w:r>
      <w:r w:rsidRPr="00A633E1">
        <w:rPr>
          <w:rFonts w:ascii="B Lotus" w:cs="B Mitra" w:hint="cs"/>
          <w:sz w:val="28"/>
          <w:szCs w:val="28"/>
          <w:rtl/>
        </w:rPr>
        <w:t>المللی</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نگه</w:t>
      </w:r>
      <w:r w:rsidRPr="00A633E1">
        <w:rPr>
          <w:rFonts w:ascii="B Lotus" w:cs="B Mitra"/>
          <w:sz w:val="28"/>
          <w:szCs w:val="28"/>
        </w:rPr>
        <w:t xml:space="preserve"> </w:t>
      </w:r>
      <w:r w:rsidRPr="00A633E1">
        <w:rPr>
          <w:rFonts w:ascii="B Lotus" w:cs="B Mitra" w:hint="cs"/>
          <w:sz w:val="28"/>
          <w:szCs w:val="28"/>
          <w:rtl/>
        </w:rPr>
        <w:t>دارند،</w:t>
      </w:r>
      <w:r w:rsidRPr="00A633E1">
        <w:rPr>
          <w:rFonts w:ascii="B Lotus" w:cs="B Mitra"/>
          <w:sz w:val="28"/>
          <w:szCs w:val="28"/>
        </w:rPr>
        <w:t xml:space="preserve"> </w:t>
      </w:r>
      <w:r w:rsidRPr="00A633E1">
        <w:rPr>
          <w:rFonts w:ascii="B Lotus" w:cs="B Mitra" w:hint="cs"/>
          <w:sz w:val="28"/>
          <w:szCs w:val="28"/>
          <w:rtl/>
        </w:rPr>
        <w:t>زیرا</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ادغام</w:t>
      </w:r>
      <w:r w:rsidRPr="00A633E1">
        <w:rPr>
          <w:rFonts w:ascii="B Lotus" w:cs="B Mitra"/>
          <w:sz w:val="28"/>
          <w:szCs w:val="28"/>
        </w:rPr>
        <w:t xml:space="preserve"> </w:t>
      </w:r>
      <w:r w:rsidRPr="00A633E1">
        <w:rPr>
          <w:rFonts w:ascii="B Lotus" w:cs="B Mitra" w:hint="cs"/>
          <w:sz w:val="28"/>
          <w:szCs w:val="28"/>
          <w:rtl/>
        </w:rPr>
        <w:t>سیاسی</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آنها</w:t>
      </w:r>
      <w:r w:rsidRPr="00A633E1">
        <w:rPr>
          <w:rFonts w:ascii="B Lotus" w:cs="B Mitra"/>
          <w:sz w:val="28"/>
          <w:szCs w:val="28"/>
        </w:rPr>
        <w:t xml:space="preserve"> </w:t>
      </w:r>
      <w:r w:rsidRPr="00A633E1">
        <w:rPr>
          <w:rFonts w:ascii="B Lotus" w:cs="B Mitra" w:hint="cs"/>
          <w:sz w:val="28"/>
          <w:szCs w:val="28"/>
          <w:rtl/>
        </w:rPr>
        <w:t>کمک</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کند</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هم</w:t>
      </w:r>
      <w:r w:rsidRPr="00A633E1">
        <w:rPr>
          <w:rFonts w:ascii="B Lotus" w:cs="B Mitra"/>
          <w:sz w:val="28"/>
          <w:szCs w:val="28"/>
        </w:rPr>
        <w:t xml:space="preserve"> </w:t>
      </w:r>
      <w:r w:rsidRPr="00A633E1">
        <w:rPr>
          <w:rFonts w:ascii="B Lotus" w:cs="B Mitra" w:hint="cs"/>
          <w:sz w:val="28"/>
          <w:szCs w:val="28"/>
          <w:rtl/>
        </w:rPr>
        <w:t>سرمایه</w:t>
      </w:r>
      <w:r w:rsidRPr="00A633E1">
        <w:rPr>
          <w:rFonts w:ascii="B Lotus" w:cs="B Mitra"/>
          <w:sz w:val="28"/>
          <w:szCs w:val="28"/>
        </w:rPr>
        <w:t xml:space="preserve"> </w:t>
      </w:r>
      <w:r w:rsidRPr="00A633E1">
        <w:rPr>
          <w:rFonts w:ascii="B Lotus" w:cs="B Mitra" w:hint="cs"/>
          <w:sz w:val="28"/>
          <w:szCs w:val="28"/>
          <w:rtl/>
        </w:rPr>
        <w:t>گذاری</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هم</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واقعی</w:t>
      </w:r>
      <w:r w:rsidRPr="00A633E1">
        <w:rPr>
          <w:rFonts w:ascii="B Lotus" w:cs="B Mitra"/>
          <w:sz w:val="28"/>
          <w:szCs w:val="28"/>
        </w:rPr>
        <w:t xml:space="preserve"> </w:t>
      </w:r>
      <w:r w:rsidRPr="00A633E1">
        <w:rPr>
          <w:rFonts w:ascii="B Lotus" w:cs="B Mitra" w:hint="cs"/>
          <w:sz w:val="28"/>
          <w:szCs w:val="28"/>
          <w:rtl/>
        </w:rPr>
        <w:t>را</w:t>
      </w:r>
      <w:r w:rsidRPr="00A633E1">
        <w:rPr>
          <w:rFonts w:cs="B Mitra" w:hint="cs"/>
          <w:sz w:val="28"/>
          <w:szCs w:val="28"/>
          <w:rtl/>
        </w:rPr>
        <w:t xml:space="preserve"> تثبیت کنند. </w:t>
      </w:r>
    </w:p>
    <w:p w:rsidR="00C241E2" w:rsidRDefault="00C241E2" w:rsidP="00A633E1">
      <w:pPr>
        <w:autoSpaceDE w:val="0"/>
        <w:autoSpaceDN w:val="0"/>
        <w:adjustRightInd w:val="0"/>
        <w:spacing w:line="276" w:lineRule="auto"/>
        <w:jc w:val="lowKashida"/>
        <w:rPr>
          <w:rFonts w:cs="B Mitra"/>
          <w:sz w:val="28"/>
          <w:szCs w:val="28"/>
        </w:rPr>
      </w:pP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علاوه</w:t>
      </w:r>
      <w:r w:rsidRPr="00A633E1">
        <w:rPr>
          <w:rFonts w:ascii="B Lotus" w:cs="B Mitra"/>
          <w:sz w:val="28"/>
          <w:szCs w:val="28"/>
        </w:rPr>
        <w:t xml:space="preserve"> </w:t>
      </w:r>
      <w:r w:rsidRPr="00A633E1">
        <w:rPr>
          <w:rFonts w:ascii="B Lotus" w:cs="B Mitra" w:hint="cs"/>
          <w:sz w:val="28"/>
          <w:szCs w:val="28"/>
          <w:rtl/>
        </w:rPr>
        <w:t>ترکی</w:t>
      </w:r>
      <w:r w:rsidRPr="00A633E1">
        <w:rPr>
          <w:rFonts w:cs="B Mitra" w:hint="cs"/>
          <w:sz w:val="28"/>
          <w:szCs w:val="28"/>
          <w:rtl/>
        </w:rPr>
        <w:t>ب</w:t>
      </w:r>
      <w:r w:rsidRPr="00A633E1">
        <w:rPr>
          <w:rFonts w:ascii="B Lotus" w:cs="B Mitra"/>
          <w:sz w:val="28"/>
          <w:szCs w:val="28"/>
        </w:rPr>
        <w:t xml:space="preserve"> </w:t>
      </w:r>
      <w:r w:rsidRPr="00A633E1">
        <w:rPr>
          <w:rFonts w:ascii="B Lotus" w:cs="B Mitra" w:hint="cs"/>
          <w:sz w:val="28"/>
          <w:szCs w:val="28"/>
          <w:rtl/>
        </w:rPr>
        <w:t>های</w:t>
      </w:r>
      <w:r w:rsidRPr="00A633E1">
        <w:rPr>
          <w:rFonts w:ascii="B Lotus" w:cs="B Mitra"/>
          <w:sz w:val="28"/>
          <w:szCs w:val="28"/>
        </w:rPr>
        <w:t xml:space="preserve"> </w:t>
      </w:r>
      <w:r w:rsidRPr="00A633E1">
        <w:rPr>
          <w:rFonts w:ascii="B Lotus" w:cs="B Mitra" w:hint="cs"/>
          <w:sz w:val="28"/>
          <w:szCs w:val="28"/>
          <w:rtl/>
        </w:rPr>
        <w:t>مختلف</w:t>
      </w:r>
      <w:r w:rsidRPr="00A633E1">
        <w:rPr>
          <w:rFonts w:ascii="B Lotus" w:cs="B Mitra"/>
          <w:sz w:val="28"/>
          <w:szCs w:val="28"/>
        </w:rPr>
        <w:t xml:space="preserve"> </w:t>
      </w:r>
      <w:r w:rsidRPr="00A633E1">
        <w:rPr>
          <w:rFonts w:ascii="B Lotus" w:cs="B Mitra" w:hint="cs"/>
          <w:sz w:val="28"/>
          <w:szCs w:val="28"/>
          <w:rtl/>
        </w:rPr>
        <w:t>اهدا</w:t>
      </w:r>
      <w:r w:rsidRPr="00A633E1">
        <w:rPr>
          <w:rFonts w:cs="B Mitra" w:hint="cs"/>
          <w:sz w:val="28"/>
          <w:szCs w:val="28"/>
          <w:rtl/>
        </w:rPr>
        <w:t>ف</w:t>
      </w:r>
      <w:r w:rsidRPr="00A633E1">
        <w:rPr>
          <w:rFonts w:cs="B Mitra"/>
          <w:sz w:val="28"/>
          <w:szCs w:val="28"/>
        </w:rPr>
        <w:t xml:space="preserve"> </w:t>
      </w:r>
      <w:r w:rsidRPr="00A633E1">
        <w:rPr>
          <w:rFonts w:ascii="B Lotus" w:cs="B Mitra"/>
          <w:sz w:val="28"/>
          <w:szCs w:val="28"/>
        </w:rPr>
        <w:t xml:space="preserve"> </w:t>
      </w:r>
      <w:r w:rsidRPr="00A633E1">
        <w:rPr>
          <w:rFonts w:ascii="B Lotus" w:cs="B Mitra" w:hint="cs"/>
          <w:sz w:val="28"/>
          <w:szCs w:val="28"/>
          <w:rtl/>
        </w:rPr>
        <w:t>شناخته</w:t>
      </w:r>
      <w:r w:rsidRPr="00A633E1">
        <w:rPr>
          <w:rFonts w:ascii="B Lotus" w:cs="B Mitra"/>
          <w:sz w:val="28"/>
          <w:szCs w:val="28"/>
        </w:rPr>
        <w:t xml:space="preserve"> </w:t>
      </w:r>
      <w:r w:rsidRPr="00A633E1">
        <w:rPr>
          <w:rFonts w:ascii="B Lotus" w:cs="B Mitra" w:hint="cs"/>
          <w:sz w:val="28"/>
          <w:szCs w:val="28"/>
          <w:rtl/>
        </w:rPr>
        <w:t>شده</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هد</w:t>
      </w:r>
      <w:r w:rsidRPr="00A633E1">
        <w:rPr>
          <w:rFonts w:cs="B Mitra" w:hint="cs"/>
          <w:sz w:val="28"/>
          <w:szCs w:val="28"/>
          <w:rtl/>
        </w:rPr>
        <w:t>ف ثبات</w:t>
      </w:r>
      <w:r w:rsidRPr="00A633E1">
        <w:rPr>
          <w:rFonts w:ascii="B Lotus" w:cs="B Mitra"/>
          <w:sz w:val="28"/>
          <w:szCs w:val="28"/>
        </w:rPr>
        <w:t xml:space="preserve"> </w:t>
      </w:r>
      <w:r w:rsidRPr="00A633E1">
        <w:rPr>
          <w:rFonts w:ascii="B Lotus" w:cs="B Mitra" w:hint="cs"/>
          <w:sz w:val="28"/>
          <w:szCs w:val="28"/>
          <w:rtl/>
        </w:rPr>
        <w:t>نرخ</w:t>
      </w:r>
      <w:r w:rsidRPr="00A633E1">
        <w:rPr>
          <w:rFonts w:ascii="B Lotus" w:cs="B Mitra"/>
          <w:sz w:val="28"/>
          <w:szCs w:val="28"/>
        </w:rPr>
        <w:t xml:space="preserve"> </w:t>
      </w:r>
      <w:r w:rsidRPr="00A633E1">
        <w:rPr>
          <w:rFonts w:ascii="B Lotus" w:cs="B Mitra" w:hint="cs"/>
          <w:sz w:val="28"/>
          <w:szCs w:val="28"/>
          <w:rtl/>
        </w:rPr>
        <w:t>ارز،</w:t>
      </w:r>
      <w:r w:rsidRPr="00A633E1">
        <w:rPr>
          <w:rFonts w:ascii="B Lotus" w:cs="B Mitra"/>
          <w:sz w:val="28"/>
          <w:szCs w:val="28"/>
        </w:rPr>
        <w:t xml:space="preserve"> </w:t>
      </w:r>
      <w:r w:rsidRPr="00A633E1">
        <w:rPr>
          <w:rFonts w:ascii="B Lotus" w:cs="B Mitra" w:hint="cs"/>
          <w:sz w:val="28"/>
          <w:szCs w:val="28"/>
          <w:rtl/>
        </w:rPr>
        <w:t>استقلال</w:t>
      </w:r>
      <w:r w:rsidRPr="00A633E1">
        <w:rPr>
          <w:rFonts w:ascii="B Lotus" w:cs="B Mitra"/>
          <w:sz w:val="28"/>
          <w:szCs w:val="28"/>
        </w:rPr>
        <w:t xml:space="preserve"> </w:t>
      </w:r>
      <w:r w:rsidRPr="00A633E1">
        <w:rPr>
          <w:rFonts w:ascii="B Lotus" w:cs="B Mitra" w:hint="cs"/>
          <w:sz w:val="28"/>
          <w:szCs w:val="28"/>
          <w:rtl/>
        </w:rPr>
        <w:t>پولی</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باز</w:t>
      </w:r>
      <w:r w:rsidRPr="00A633E1">
        <w:rPr>
          <w:rFonts w:ascii="B Lotus" w:cs="B Mitra"/>
          <w:sz w:val="28"/>
          <w:szCs w:val="28"/>
        </w:rPr>
        <w:t xml:space="preserve"> </w:t>
      </w:r>
      <w:r w:rsidRPr="00A633E1">
        <w:rPr>
          <w:rFonts w:ascii="B Lotus" w:cs="B Mitra" w:hint="cs"/>
          <w:sz w:val="28"/>
          <w:szCs w:val="28"/>
          <w:rtl/>
        </w:rPr>
        <w:t>بودن</w:t>
      </w:r>
      <w:r w:rsidRPr="00A633E1">
        <w:rPr>
          <w:rFonts w:ascii="B Lotus" w:cs="B Mitra"/>
          <w:sz w:val="28"/>
          <w:szCs w:val="28"/>
        </w:rPr>
        <w:t xml:space="preserve"> </w:t>
      </w:r>
      <w:r w:rsidRPr="00A633E1">
        <w:rPr>
          <w:rFonts w:ascii="B Lotus" w:cs="B Mitra" w:hint="cs"/>
          <w:sz w:val="28"/>
          <w:szCs w:val="28"/>
          <w:rtl/>
        </w:rPr>
        <w:t>بازار</w:t>
      </w:r>
      <w:r w:rsidRPr="00A633E1">
        <w:rPr>
          <w:rFonts w:ascii="B Lotus" w:cs="B Mitra"/>
          <w:sz w:val="28"/>
          <w:szCs w:val="28"/>
        </w:rPr>
        <w:t xml:space="preserve"> </w:t>
      </w:r>
      <w:r w:rsidRPr="00A633E1">
        <w:rPr>
          <w:rFonts w:ascii="B Lotus" w:cs="B Mitra" w:hint="cs"/>
          <w:sz w:val="28"/>
          <w:szCs w:val="28"/>
          <w:rtl/>
        </w:rPr>
        <w:t>مالی</w:t>
      </w:r>
      <w:r w:rsidRPr="00A633E1">
        <w:rPr>
          <w:rFonts w:ascii="B Lotus" w:cs="B Mitra"/>
          <w:sz w:val="28"/>
          <w:szCs w:val="28"/>
        </w:rPr>
        <w:t xml:space="preserve"> </w:t>
      </w:r>
      <w:r w:rsidRPr="00A633E1">
        <w:rPr>
          <w:rFonts w:ascii="B Lotus" w:cs="B Mitra" w:hint="cs"/>
          <w:sz w:val="28"/>
          <w:szCs w:val="28"/>
          <w:rtl/>
        </w:rPr>
        <w:t>منجر به</w:t>
      </w:r>
      <w:r w:rsidRPr="00A633E1">
        <w:rPr>
          <w:rFonts w:ascii="B Lotus" w:cs="B Mitra"/>
          <w:sz w:val="28"/>
          <w:szCs w:val="28"/>
        </w:rPr>
        <w:t xml:space="preserve"> </w:t>
      </w:r>
      <w:r w:rsidRPr="00A633E1">
        <w:rPr>
          <w:rFonts w:ascii="B Lotus" w:cs="B Mitra" w:hint="cs"/>
          <w:sz w:val="28"/>
          <w:szCs w:val="28"/>
          <w:rtl/>
        </w:rPr>
        <w:t>نتایج</w:t>
      </w:r>
      <w:r w:rsidRPr="00A633E1">
        <w:rPr>
          <w:rFonts w:ascii="B Lotus" w:cs="B Mitra"/>
          <w:sz w:val="28"/>
          <w:szCs w:val="28"/>
        </w:rPr>
        <w:t xml:space="preserve"> </w:t>
      </w:r>
      <w:r w:rsidRPr="00A633E1">
        <w:rPr>
          <w:rFonts w:ascii="B Lotus" w:cs="B Mitra" w:hint="cs"/>
          <w:sz w:val="28"/>
          <w:szCs w:val="28"/>
          <w:rtl/>
        </w:rPr>
        <w:t>مختلفی</w:t>
      </w:r>
      <w:r w:rsidRPr="00A633E1">
        <w:rPr>
          <w:rFonts w:ascii="B Lotus" w:cs="B Mitra"/>
          <w:sz w:val="28"/>
          <w:szCs w:val="28"/>
        </w:rPr>
        <w:t xml:space="preserve"> </w:t>
      </w:r>
      <w:r w:rsidRPr="00A633E1">
        <w:rPr>
          <w:rFonts w:ascii="B Lotus" w:cs="B Mitra" w:hint="cs"/>
          <w:sz w:val="28"/>
          <w:szCs w:val="28"/>
          <w:rtl/>
        </w:rPr>
        <w:t>شده</w:t>
      </w:r>
      <w:r w:rsidRPr="00A633E1">
        <w:rPr>
          <w:rFonts w:ascii="B Lotus" w:cs="B Mitra"/>
          <w:sz w:val="28"/>
          <w:szCs w:val="28"/>
        </w:rPr>
        <w:t xml:space="preserve"> </w:t>
      </w:r>
      <w:r w:rsidRPr="00A633E1">
        <w:rPr>
          <w:rFonts w:ascii="B Lotus" w:cs="B Mitra" w:hint="cs"/>
          <w:sz w:val="28"/>
          <w:szCs w:val="28"/>
          <w:rtl/>
        </w:rPr>
        <w:t>است</w:t>
      </w:r>
      <w:r w:rsidRPr="00A633E1">
        <w:rPr>
          <w:rFonts w:ascii="B Lotus" w:cs="B Mitra"/>
          <w:sz w:val="28"/>
          <w:szCs w:val="28"/>
        </w:rPr>
        <w:t xml:space="preserve"> </w:t>
      </w:r>
      <w:r w:rsidRPr="00A633E1">
        <w:rPr>
          <w:rFonts w:ascii="B Lotus" w:cs="B Mitra" w:hint="cs"/>
          <w:sz w:val="28"/>
          <w:szCs w:val="28"/>
          <w:rtl/>
        </w:rPr>
        <w:t>و</w:t>
      </w:r>
      <w:r w:rsidRPr="00A633E1">
        <w:rPr>
          <w:rFonts w:ascii="B Lotus" w:cs="B Mitra"/>
          <w:sz w:val="28"/>
          <w:szCs w:val="28"/>
        </w:rPr>
        <w:t xml:space="preserve"> </w:t>
      </w:r>
      <w:r w:rsidRPr="00A633E1">
        <w:rPr>
          <w:rFonts w:ascii="B Lotus" w:cs="B Mitra" w:hint="cs"/>
          <w:sz w:val="28"/>
          <w:szCs w:val="28"/>
          <w:rtl/>
        </w:rPr>
        <w:t>نشان</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دهد</w:t>
      </w:r>
      <w:r w:rsidRPr="00A633E1">
        <w:rPr>
          <w:rFonts w:ascii="B Lotus" w:cs="B Mitra"/>
          <w:sz w:val="28"/>
          <w:szCs w:val="28"/>
        </w:rPr>
        <w:t xml:space="preserve"> </w:t>
      </w:r>
      <w:r w:rsidRPr="00A633E1">
        <w:rPr>
          <w:rFonts w:ascii="B Lotus" w:cs="B Mitra" w:hint="cs"/>
          <w:sz w:val="28"/>
          <w:szCs w:val="28"/>
          <w:rtl/>
        </w:rPr>
        <w:t>که</w:t>
      </w:r>
      <w:r w:rsidRPr="00A633E1">
        <w:rPr>
          <w:rFonts w:ascii="B Lotus" w:cs="B Mitra"/>
          <w:sz w:val="28"/>
          <w:szCs w:val="28"/>
        </w:rPr>
        <w:t xml:space="preserve"> </w:t>
      </w:r>
      <w:r w:rsidRPr="00A633E1">
        <w:rPr>
          <w:rFonts w:ascii="B Lotus" w:cs="B Mitra" w:hint="cs"/>
          <w:sz w:val="28"/>
          <w:szCs w:val="28"/>
          <w:rtl/>
        </w:rPr>
        <w:t>مبادلۀ</w:t>
      </w:r>
      <w:r w:rsidRPr="00A633E1">
        <w:rPr>
          <w:rFonts w:ascii="B Lotus" w:cs="B Mitra"/>
          <w:sz w:val="28"/>
          <w:szCs w:val="28"/>
        </w:rPr>
        <w:t xml:space="preserve"> </w:t>
      </w:r>
      <w:r w:rsidRPr="00A633E1">
        <w:rPr>
          <w:rFonts w:ascii="B Lotus" w:cs="B Mitra" w:hint="cs"/>
          <w:sz w:val="28"/>
          <w:szCs w:val="28"/>
          <w:rtl/>
        </w:rPr>
        <w:t>بین</w:t>
      </w:r>
      <w:r w:rsidRPr="00A633E1">
        <w:rPr>
          <w:rFonts w:ascii="B Lotus" w:cs="B Mitra"/>
          <w:sz w:val="28"/>
          <w:szCs w:val="28"/>
        </w:rPr>
        <w:t xml:space="preserve"> </w:t>
      </w:r>
      <w:r w:rsidRPr="00A633E1">
        <w:rPr>
          <w:rFonts w:ascii="B Lotus" w:cs="B Mitra" w:hint="cs"/>
          <w:sz w:val="28"/>
          <w:szCs w:val="28"/>
          <w:rtl/>
        </w:rPr>
        <w:t>گزینه</w:t>
      </w:r>
      <w:r w:rsidRPr="00A633E1">
        <w:rPr>
          <w:rFonts w:ascii="B Lotus" w:cs="B Mitra"/>
          <w:sz w:val="28"/>
          <w:szCs w:val="28"/>
        </w:rPr>
        <w:t xml:space="preserve"> </w:t>
      </w:r>
      <w:r w:rsidRPr="00A633E1">
        <w:rPr>
          <w:rFonts w:ascii="B Lotus" w:cs="B Mitra" w:hint="cs"/>
          <w:sz w:val="28"/>
          <w:szCs w:val="28"/>
          <w:rtl/>
        </w:rPr>
        <w:t>های</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هدف</w:t>
      </w:r>
      <w:r w:rsidRPr="00A633E1">
        <w:rPr>
          <w:rFonts w:ascii="B Lotus" w:cs="B Mitra"/>
          <w:sz w:val="28"/>
          <w:szCs w:val="28"/>
        </w:rPr>
        <w:t xml:space="preserve"> </w:t>
      </w:r>
      <w:r w:rsidRPr="00A633E1">
        <w:rPr>
          <w:rFonts w:ascii="B Lotus" w:cs="B Mitra" w:hint="cs"/>
          <w:sz w:val="28"/>
          <w:szCs w:val="28"/>
          <w:rtl/>
        </w:rPr>
        <w:t>به</w:t>
      </w:r>
      <w:r w:rsidRPr="00A633E1">
        <w:rPr>
          <w:rFonts w:ascii="B Lotus" w:cs="B Mitra"/>
          <w:sz w:val="28"/>
          <w:szCs w:val="28"/>
        </w:rPr>
        <w:t xml:space="preserve"> </w:t>
      </w:r>
      <w:r w:rsidRPr="00A633E1">
        <w:rPr>
          <w:rFonts w:ascii="B Lotus" w:cs="B Mitra" w:hint="cs"/>
          <w:sz w:val="28"/>
          <w:szCs w:val="28"/>
          <w:rtl/>
        </w:rPr>
        <w:t>سمت</w:t>
      </w:r>
      <w:r w:rsidRPr="00A633E1">
        <w:rPr>
          <w:rFonts w:ascii="B Lotus" w:cs="B Mitra"/>
          <w:sz w:val="28"/>
          <w:szCs w:val="28"/>
        </w:rPr>
        <w:t xml:space="preserve"> </w:t>
      </w:r>
      <w:r w:rsidRPr="00A633E1">
        <w:rPr>
          <w:rFonts w:ascii="B Lotus" w:cs="B Mitra" w:hint="cs"/>
          <w:sz w:val="28"/>
          <w:szCs w:val="28"/>
          <w:rtl/>
        </w:rPr>
        <w:t>امکان</w:t>
      </w:r>
      <w:r w:rsidRPr="00A633E1">
        <w:rPr>
          <w:rFonts w:ascii="B Lotus" w:cs="B Mitra"/>
          <w:sz w:val="28"/>
          <w:szCs w:val="28"/>
        </w:rPr>
        <w:t xml:space="preserve"> </w:t>
      </w:r>
      <w:r w:rsidRPr="00A633E1">
        <w:rPr>
          <w:rFonts w:ascii="B Lotus" w:cs="B Mitra" w:hint="cs"/>
          <w:sz w:val="28"/>
          <w:szCs w:val="28"/>
          <w:rtl/>
        </w:rPr>
        <w:t>اجرای</w:t>
      </w:r>
      <w:r w:rsidRPr="00A633E1">
        <w:rPr>
          <w:rFonts w:ascii="B Lotus" w:cs="B Mitra"/>
          <w:sz w:val="28"/>
          <w:szCs w:val="28"/>
        </w:rPr>
        <w:t xml:space="preserve"> </w:t>
      </w:r>
      <w:r w:rsidRPr="00A633E1">
        <w:rPr>
          <w:rFonts w:ascii="B Lotus" w:cs="B Mitra" w:hint="cs"/>
          <w:sz w:val="28"/>
          <w:szCs w:val="28"/>
          <w:rtl/>
        </w:rPr>
        <w:t>اهداف  اقتصادی</w:t>
      </w:r>
      <w:r w:rsidRPr="00A633E1">
        <w:rPr>
          <w:rFonts w:ascii="B Lotus" w:cs="B Mitra"/>
          <w:sz w:val="28"/>
          <w:szCs w:val="28"/>
        </w:rPr>
        <w:t xml:space="preserve"> </w:t>
      </w:r>
      <w:r w:rsidRPr="00A633E1">
        <w:rPr>
          <w:rFonts w:ascii="B Lotus" w:cs="B Mitra" w:hint="cs"/>
          <w:sz w:val="28"/>
          <w:szCs w:val="28"/>
          <w:rtl/>
        </w:rPr>
        <w:t>سوق</w:t>
      </w:r>
      <w:r w:rsidRPr="00A633E1">
        <w:rPr>
          <w:rFonts w:ascii="B Lotus" w:cs="B Mitra"/>
          <w:sz w:val="28"/>
          <w:szCs w:val="28"/>
        </w:rPr>
        <w:t xml:space="preserve"> </w:t>
      </w:r>
      <w:r w:rsidRPr="00A633E1">
        <w:rPr>
          <w:rFonts w:ascii="B Lotus" w:cs="B Mitra" w:hint="cs"/>
          <w:sz w:val="28"/>
          <w:szCs w:val="28"/>
          <w:rtl/>
        </w:rPr>
        <w:t>داده</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شود</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امر</w:t>
      </w:r>
      <w:r w:rsidRPr="00A633E1">
        <w:rPr>
          <w:rFonts w:ascii="B Lotus" w:cs="B Mitra"/>
          <w:sz w:val="28"/>
          <w:szCs w:val="28"/>
        </w:rPr>
        <w:t xml:space="preserve"> </w:t>
      </w:r>
      <w:r w:rsidRPr="00A633E1">
        <w:rPr>
          <w:rFonts w:ascii="B Lotus" w:cs="B Mitra" w:hint="cs"/>
          <w:sz w:val="28"/>
          <w:szCs w:val="28"/>
          <w:rtl/>
        </w:rPr>
        <w:t>پیشنهاد</w:t>
      </w:r>
      <w:r w:rsidRPr="00A633E1">
        <w:rPr>
          <w:rFonts w:ascii="B Lotus" w:cs="B Mitra"/>
          <w:sz w:val="28"/>
          <w:szCs w:val="28"/>
        </w:rPr>
        <w:t xml:space="preserve"> </w:t>
      </w:r>
      <w:r w:rsidRPr="00A633E1">
        <w:rPr>
          <w:rFonts w:ascii="B Lotus" w:cs="B Mitra" w:hint="cs"/>
          <w:sz w:val="28"/>
          <w:szCs w:val="28"/>
          <w:rtl/>
        </w:rPr>
        <w:t>استراتژی</w:t>
      </w:r>
      <w:r w:rsidRPr="00A633E1">
        <w:rPr>
          <w:rFonts w:ascii="B Lotus" w:cs="B Mitra"/>
          <w:sz w:val="28"/>
          <w:szCs w:val="28"/>
        </w:rPr>
        <w:t xml:space="preserve"> </w:t>
      </w:r>
      <w:r w:rsidRPr="00A633E1">
        <w:rPr>
          <w:rFonts w:ascii="B Lotus" w:cs="B Mitra" w:hint="cs"/>
          <w:sz w:val="28"/>
          <w:szCs w:val="28"/>
          <w:rtl/>
        </w:rPr>
        <w:t>هایی</w:t>
      </w:r>
      <w:r w:rsidRPr="00A633E1">
        <w:rPr>
          <w:rFonts w:ascii="B Lotus" w:cs="B Mitra"/>
          <w:sz w:val="28"/>
          <w:szCs w:val="28"/>
        </w:rPr>
        <w:t xml:space="preserve"> </w:t>
      </w:r>
      <w:r w:rsidRPr="00A633E1">
        <w:rPr>
          <w:rFonts w:ascii="B Lotus" w:cs="B Mitra" w:hint="cs"/>
          <w:sz w:val="28"/>
          <w:szCs w:val="28"/>
          <w:rtl/>
        </w:rPr>
        <w:t>برای</w:t>
      </w:r>
      <w:r w:rsidRPr="00A633E1">
        <w:rPr>
          <w:rFonts w:ascii="B Lotus" w:cs="B Mitra"/>
          <w:sz w:val="28"/>
          <w:szCs w:val="28"/>
        </w:rPr>
        <w:t xml:space="preserve"> </w:t>
      </w:r>
      <w:r w:rsidRPr="00A633E1">
        <w:rPr>
          <w:rFonts w:ascii="B Lotus" w:cs="B Mitra" w:hint="cs"/>
          <w:sz w:val="28"/>
          <w:szCs w:val="28"/>
          <w:rtl/>
        </w:rPr>
        <w:t>وضعیت</w:t>
      </w:r>
      <w:r w:rsidRPr="00A633E1">
        <w:rPr>
          <w:rFonts w:ascii="B Lotus" w:cs="B Mitra"/>
          <w:sz w:val="28"/>
          <w:szCs w:val="28"/>
        </w:rPr>
        <w:t xml:space="preserve"> </w:t>
      </w:r>
      <w:r w:rsidRPr="00A633E1">
        <w:rPr>
          <w:rFonts w:ascii="B Lotus" w:cs="B Mitra" w:hint="cs"/>
          <w:sz w:val="28"/>
          <w:szCs w:val="28"/>
          <w:rtl/>
        </w:rPr>
        <w:t>بهینۀ</w:t>
      </w:r>
      <w:r w:rsidRPr="00A633E1">
        <w:rPr>
          <w:rFonts w:ascii="B Lotus" w:cs="B Mitra"/>
          <w:sz w:val="28"/>
          <w:szCs w:val="28"/>
        </w:rPr>
        <w:t xml:space="preserve"> </w:t>
      </w:r>
      <w:r w:rsidRPr="00A633E1">
        <w:rPr>
          <w:rFonts w:ascii="B Lotus" w:cs="B Mitra" w:hint="cs"/>
          <w:sz w:val="28"/>
          <w:szCs w:val="28"/>
          <w:rtl/>
        </w:rPr>
        <w:t>این</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هدف</w:t>
      </w:r>
      <w:r w:rsidRPr="00A633E1">
        <w:rPr>
          <w:rFonts w:ascii="B Lotus" w:cs="B Mitra"/>
          <w:sz w:val="28"/>
          <w:szCs w:val="28"/>
        </w:rPr>
        <w:t xml:space="preserve"> </w:t>
      </w:r>
      <w:r w:rsidRPr="00A633E1">
        <w:rPr>
          <w:rFonts w:ascii="B Lotus" w:cs="B Mitra" w:hint="cs"/>
          <w:sz w:val="28"/>
          <w:szCs w:val="28"/>
          <w:rtl/>
        </w:rPr>
        <w:t>را</w:t>
      </w:r>
      <w:r w:rsidRPr="00A633E1">
        <w:rPr>
          <w:rFonts w:ascii="B Lotus" w:cs="B Mitra"/>
          <w:sz w:val="28"/>
          <w:szCs w:val="28"/>
        </w:rPr>
        <w:t xml:space="preserve"> </w:t>
      </w:r>
      <w:r w:rsidRPr="00A633E1">
        <w:rPr>
          <w:rFonts w:ascii="B Lotus" w:cs="B Mitra" w:hint="cs"/>
          <w:sz w:val="28"/>
          <w:szCs w:val="28"/>
          <w:rtl/>
        </w:rPr>
        <w:t>مشکل</w:t>
      </w:r>
      <w:r w:rsidRPr="00A633E1">
        <w:rPr>
          <w:rFonts w:ascii="B Lotus" w:cs="B Mitra"/>
          <w:sz w:val="28"/>
          <w:szCs w:val="28"/>
        </w:rPr>
        <w:t xml:space="preserve"> </w:t>
      </w:r>
      <w:r w:rsidRPr="00A633E1">
        <w:rPr>
          <w:rFonts w:ascii="B Lotus" w:cs="B Mitra" w:hint="cs"/>
          <w:sz w:val="28"/>
          <w:szCs w:val="28"/>
          <w:rtl/>
        </w:rPr>
        <w:t>می</w:t>
      </w:r>
      <w:r w:rsidRPr="00A633E1">
        <w:rPr>
          <w:rFonts w:ascii="B Lotus" w:cs="B Mitra"/>
          <w:sz w:val="28"/>
          <w:szCs w:val="28"/>
        </w:rPr>
        <w:t xml:space="preserve"> </w:t>
      </w:r>
      <w:r w:rsidRPr="00A633E1">
        <w:rPr>
          <w:rFonts w:ascii="B Lotus" w:cs="B Mitra" w:hint="cs"/>
          <w:sz w:val="28"/>
          <w:szCs w:val="28"/>
          <w:rtl/>
        </w:rPr>
        <w:t>کند</w:t>
      </w:r>
      <w:r w:rsidRPr="00A633E1">
        <w:rPr>
          <w:rFonts w:ascii="B Lotus" w:cs="B Mitra"/>
          <w:sz w:val="28"/>
          <w:szCs w:val="28"/>
        </w:rPr>
        <w:t xml:space="preserve"> . </w:t>
      </w:r>
      <w:r w:rsidRPr="00A633E1">
        <w:rPr>
          <w:rFonts w:ascii="B Lotus" w:cs="B Mitra" w:hint="cs"/>
          <w:sz w:val="28"/>
          <w:szCs w:val="28"/>
          <w:rtl/>
        </w:rPr>
        <w:t>یک شاخه</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ادبیات اقتصادی</w:t>
      </w:r>
      <w:r w:rsidRPr="00A633E1">
        <w:rPr>
          <w:rFonts w:ascii="B Lotus" w:cs="B Mitra"/>
          <w:sz w:val="28"/>
          <w:szCs w:val="28"/>
        </w:rPr>
        <w:t xml:space="preserve"> </w:t>
      </w:r>
      <w:r w:rsidRPr="00A633E1">
        <w:rPr>
          <w:rFonts w:ascii="B Lotus" w:cs="B Mitra" w:hint="cs"/>
          <w:sz w:val="28"/>
          <w:szCs w:val="28"/>
          <w:rtl/>
        </w:rPr>
        <w:t>روی</w:t>
      </w:r>
      <w:r w:rsidRPr="00A633E1">
        <w:rPr>
          <w:rFonts w:ascii="B Lotus" w:cs="B Mitra"/>
          <w:sz w:val="28"/>
          <w:szCs w:val="28"/>
        </w:rPr>
        <w:t xml:space="preserve"> </w:t>
      </w:r>
      <w:r w:rsidRPr="00A633E1">
        <w:rPr>
          <w:rFonts w:ascii="B Lotus" w:cs="B Mitra" w:hint="cs"/>
          <w:sz w:val="28"/>
          <w:szCs w:val="28"/>
          <w:rtl/>
        </w:rPr>
        <w:t>جنبۀ</w:t>
      </w:r>
      <w:r w:rsidRPr="00A633E1">
        <w:rPr>
          <w:rFonts w:ascii="B Lotus" w:cs="B Mitra"/>
          <w:sz w:val="28"/>
          <w:szCs w:val="28"/>
        </w:rPr>
        <w:t xml:space="preserve"> </w:t>
      </w:r>
      <w:r w:rsidRPr="00A633E1">
        <w:rPr>
          <w:rFonts w:ascii="B Lotus" w:cs="B Mitra" w:hint="cs"/>
          <w:sz w:val="28"/>
          <w:szCs w:val="28"/>
          <w:rtl/>
        </w:rPr>
        <w:t>تاریخی</w:t>
      </w:r>
      <w:r w:rsidRPr="00A633E1">
        <w:rPr>
          <w:rFonts w:ascii="B Lotus" w:cs="B Mitra"/>
          <w:sz w:val="28"/>
          <w:szCs w:val="28"/>
        </w:rPr>
        <w:t xml:space="preserve"> </w:t>
      </w:r>
      <w:r w:rsidRPr="00A633E1">
        <w:rPr>
          <w:rFonts w:ascii="B Lotus" w:cs="B Mitra" w:hint="cs"/>
          <w:sz w:val="28"/>
          <w:szCs w:val="28"/>
          <w:rtl/>
        </w:rPr>
        <w:t>پدیدۀ</w:t>
      </w:r>
      <w:r w:rsidRPr="00A633E1">
        <w:rPr>
          <w:rFonts w:ascii="B Lotus" w:cs="B Mitra"/>
          <w:sz w:val="28"/>
          <w:szCs w:val="28"/>
        </w:rPr>
        <w:t xml:space="preserve"> </w:t>
      </w:r>
      <w:r w:rsidRPr="00A633E1">
        <w:rPr>
          <w:rFonts w:ascii="B Lotus" w:cs="B Mitra" w:hint="cs"/>
          <w:sz w:val="28"/>
          <w:szCs w:val="28"/>
          <w:rtl/>
        </w:rPr>
        <w:t>انتخاب</w:t>
      </w:r>
      <w:r w:rsidRPr="00A633E1">
        <w:rPr>
          <w:rFonts w:ascii="B Lotus" w:cs="B Mitra"/>
          <w:sz w:val="28"/>
          <w:szCs w:val="28"/>
        </w:rPr>
        <w:t xml:space="preserve"> </w:t>
      </w:r>
      <w:r w:rsidRPr="00A633E1">
        <w:rPr>
          <w:rFonts w:ascii="B Lotus" w:cs="B Mitra" w:hint="cs"/>
          <w:sz w:val="28"/>
          <w:szCs w:val="28"/>
          <w:rtl/>
        </w:rPr>
        <w:t>دو</w:t>
      </w:r>
      <w:r w:rsidRPr="00A633E1">
        <w:rPr>
          <w:rFonts w:ascii="B Lotus" w:cs="B Mitra"/>
          <w:sz w:val="28"/>
          <w:szCs w:val="28"/>
        </w:rPr>
        <w:t xml:space="preserve"> </w:t>
      </w:r>
      <w:r w:rsidRPr="00A633E1">
        <w:rPr>
          <w:rFonts w:ascii="B Lotus" w:cs="B Mitra" w:hint="cs"/>
          <w:sz w:val="28"/>
          <w:szCs w:val="28"/>
          <w:rtl/>
        </w:rPr>
        <w:t>هدف</w:t>
      </w:r>
      <w:r w:rsidRPr="00A633E1">
        <w:rPr>
          <w:rFonts w:ascii="B Lotus" w:cs="B Mitra"/>
          <w:sz w:val="28"/>
          <w:szCs w:val="28"/>
        </w:rPr>
        <w:t xml:space="preserve"> </w:t>
      </w:r>
      <w:r w:rsidRPr="00A633E1">
        <w:rPr>
          <w:rFonts w:ascii="B Lotus" w:cs="B Mitra" w:hint="cs"/>
          <w:sz w:val="28"/>
          <w:szCs w:val="28"/>
          <w:rtl/>
        </w:rPr>
        <w:t>از</w:t>
      </w:r>
      <w:r w:rsidRPr="00A633E1">
        <w:rPr>
          <w:rFonts w:ascii="B Lotus" w:cs="B Mitra"/>
          <w:sz w:val="28"/>
          <w:szCs w:val="28"/>
        </w:rPr>
        <w:t xml:space="preserve"> </w:t>
      </w:r>
      <w:r w:rsidRPr="00A633E1">
        <w:rPr>
          <w:rFonts w:ascii="B Lotus" w:cs="B Mitra" w:hint="cs"/>
          <w:sz w:val="28"/>
          <w:szCs w:val="28"/>
          <w:rtl/>
        </w:rPr>
        <w:t>سه</w:t>
      </w:r>
      <w:r w:rsidRPr="00A633E1">
        <w:rPr>
          <w:rFonts w:ascii="B Lotus" w:cs="B Mitra"/>
          <w:sz w:val="28"/>
          <w:szCs w:val="28"/>
        </w:rPr>
        <w:t xml:space="preserve"> </w:t>
      </w:r>
      <w:r w:rsidRPr="00A633E1">
        <w:rPr>
          <w:rFonts w:ascii="B Lotus" w:cs="B Mitra" w:hint="cs"/>
          <w:sz w:val="28"/>
          <w:szCs w:val="28"/>
          <w:rtl/>
        </w:rPr>
        <w:t>هدف</w:t>
      </w:r>
      <w:r w:rsidRPr="00A633E1">
        <w:rPr>
          <w:rFonts w:ascii="B Lotus" w:cs="B Mitra"/>
          <w:sz w:val="28"/>
          <w:szCs w:val="28"/>
        </w:rPr>
        <w:t xml:space="preserve"> </w:t>
      </w:r>
      <w:r w:rsidRPr="00A633E1">
        <w:rPr>
          <w:rFonts w:ascii="B Lotus" w:cs="B Mitra" w:hint="cs"/>
          <w:sz w:val="28"/>
          <w:szCs w:val="28"/>
          <w:rtl/>
        </w:rPr>
        <w:t>اقتصاد</w:t>
      </w:r>
      <w:r w:rsidRPr="00A633E1">
        <w:rPr>
          <w:rFonts w:ascii="B Lotus" w:cs="B Mitra"/>
          <w:sz w:val="28"/>
          <w:szCs w:val="28"/>
        </w:rPr>
        <w:t xml:space="preserve"> </w:t>
      </w:r>
      <w:r w:rsidRPr="00A633E1">
        <w:rPr>
          <w:rFonts w:ascii="B Lotus" w:cs="B Mitra" w:hint="cs"/>
          <w:sz w:val="28"/>
          <w:szCs w:val="28"/>
          <w:rtl/>
        </w:rPr>
        <w:t>کلان</w:t>
      </w:r>
      <w:r w:rsidRPr="00A633E1">
        <w:rPr>
          <w:rFonts w:ascii="B Lotus" w:cs="B Mitra"/>
          <w:sz w:val="28"/>
          <w:szCs w:val="28"/>
        </w:rPr>
        <w:t xml:space="preserve"> </w:t>
      </w:r>
      <w:r w:rsidRPr="00A633E1">
        <w:rPr>
          <w:rFonts w:ascii="B Lotus" w:cs="B Mitra" w:hint="cs"/>
          <w:sz w:val="28"/>
          <w:szCs w:val="28"/>
          <w:rtl/>
        </w:rPr>
        <w:t>متمرکز</w:t>
      </w:r>
      <w:r w:rsidRPr="00A633E1">
        <w:rPr>
          <w:rFonts w:ascii="B Lotus" w:cs="B Mitra"/>
          <w:sz w:val="28"/>
          <w:szCs w:val="28"/>
        </w:rPr>
        <w:t xml:space="preserve"> </w:t>
      </w:r>
      <w:r w:rsidRPr="00A633E1">
        <w:rPr>
          <w:rFonts w:ascii="B Lotus" w:cs="B Mitra" w:hint="cs"/>
          <w:sz w:val="28"/>
          <w:szCs w:val="28"/>
          <w:rtl/>
        </w:rPr>
        <w:t>شده</w:t>
      </w:r>
      <w:r w:rsidRPr="00A633E1">
        <w:rPr>
          <w:rFonts w:ascii="B Lotus" w:cs="B Mitra"/>
          <w:sz w:val="28"/>
          <w:szCs w:val="28"/>
        </w:rPr>
        <w:t xml:space="preserve"> </w:t>
      </w:r>
      <w:r w:rsidRPr="00A633E1">
        <w:rPr>
          <w:rFonts w:ascii="B Lotus" w:cs="B Mitra" w:hint="cs"/>
          <w:sz w:val="28"/>
          <w:szCs w:val="28"/>
          <w:rtl/>
        </w:rPr>
        <w:t>است</w:t>
      </w:r>
      <w:r w:rsidRPr="00A633E1">
        <w:rPr>
          <w:rFonts w:cs="B Mitra" w:hint="cs"/>
          <w:sz w:val="28"/>
          <w:szCs w:val="28"/>
          <w:rtl/>
        </w:rPr>
        <w:t xml:space="preserve"> که چگونه این وضعیت در طول دوره های مختلف ایجاد شده است که خارج از بحث امتحان است.</w:t>
      </w:r>
    </w:p>
    <w:p w:rsidR="00CD68B8" w:rsidRDefault="00CD68B8" w:rsidP="00CD6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Titr"/>
          <w:sz w:val="36"/>
          <w:szCs w:val="36"/>
          <w:rtl/>
          <w:lang w:bidi="fa-IR"/>
        </w:rPr>
      </w:pPr>
    </w:p>
    <w:p w:rsidR="00CD68B8" w:rsidRDefault="00CD68B8" w:rsidP="00CD6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Titr"/>
          <w:sz w:val="36"/>
          <w:szCs w:val="36"/>
          <w:rtl/>
          <w:lang w:bidi="fa-IR"/>
        </w:rPr>
      </w:pPr>
    </w:p>
    <w:p w:rsidR="00CD68B8" w:rsidRDefault="00CD68B8" w:rsidP="00CD6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Titr"/>
          <w:sz w:val="36"/>
          <w:szCs w:val="36"/>
          <w:rtl/>
          <w:lang w:bidi="fa-IR"/>
        </w:rPr>
      </w:pPr>
    </w:p>
    <w:p w:rsidR="00CD68B8" w:rsidRDefault="00CD68B8" w:rsidP="00CD6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Titr"/>
          <w:sz w:val="36"/>
          <w:szCs w:val="36"/>
          <w:rtl/>
          <w:lang w:bidi="fa-IR"/>
        </w:rPr>
      </w:pPr>
    </w:p>
    <w:p w:rsidR="00CD68B8" w:rsidRDefault="00CD68B8" w:rsidP="00CD6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Titr"/>
          <w:sz w:val="36"/>
          <w:szCs w:val="36"/>
          <w:rtl/>
          <w:lang w:bidi="fa-IR"/>
        </w:rPr>
      </w:pPr>
    </w:p>
    <w:p w:rsidR="00CD68B8" w:rsidRDefault="00CD68B8" w:rsidP="00CD6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Titr"/>
          <w:sz w:val="36"/>
          <w:szCs w:val="36"/>
          <w:rtl/>
          <w:lang w:bidi="fa-IR"/>
        </w:rPr>
      </w:pPr>
    </w:p>
    <w:p w:rsidR="00514902" w:rsidRPr="00514902" w:rsidRDefault="00514902" w:rsidP="00CD6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Titr"/>
          <w:sz w:val="36"/>
          <w:szCs w:val="36"/>
          <w:rtl/>
          <w:lang w:bidi="fa-IR"/>
        </w:rPr>
      </w:pPr>
      <w:r w:rsidRPr="00514902">
        <w:rPr>
          <w:rFonts w:ascii="Arial" w:hAnsi="Arial" w:cs="B Titr"/>
          <w:sz w:val="36"/>
          <w:szCs w:val="36"/>
          <w:rtl/>
          <w:lang w:bidi="fa-IR"/>
        </w:rPr>
        <w:lastRenderedPageBreak/>
        <w:t>نظریه گرانشی تینبرگن در مالی بین الملل را تبیین ونقد نمایید.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شاخص تجارت درون صنعت، میزان تجارت درون صنعت را برای یک محصول اندازه گیری می کند.اما هیچ چیز درباره میزان کل تجارت به ما نمی گوید. برای توضیح ارزش تجارت،  نیاز به یک معادله متفاوت ، به نام "معادله گرانش"است. این معادله</w:t>
      </w:r>
      <w:r w:rsidRPr="00514902">
        <w:rPr>
          <w:rFonts w:ascii="Arial" w:hAnsi="Arial" w:cs="B Nazanin" w:hint="cs"/>
          <w:sz w:val="28"/>
          <w:szCs w:val="28"/>
          <w:rtl/>
          <w:lang w:bidi="fa-IR"/>
        </w:rPr>
        <w:t xml:space="preserve"> بر اساس </w:t>
      </w:r>
      <w:r w:rsidRPr="00514902">
        <w:rPr>
          <w:rFonts w:ascii="Arial" w:hAnsi="Arial" w:cs="B Nazanin"/>
          <w:sz w:val="28"/>
          <w:szCs w:val="28"/>
          <w:rtl/>
          <w:lang w:bidi="fa-IR"/>
        </w:rPr>
        <w:t xml:space="preserve">نام اقتصاددان هلندی و برنده جایزه نوبل،تینبرگن </w:t>
      </w:r>
      <w:r w:rsidRPr="00514902">
        <w:rPr>
          <w:rFonts w:ascii="Arial" w:hAnsi="Arial" w:cs="B Nazanin" w:hint="cs"/>
          <w:sz w:val="28"/>
          <w:szCs w:val="28"/>
          <w:rtl/>
          <w:lang w:bidi="fa-IR"/>
        </w:rPr>
        <w:t>نام گذاری شده است.</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highlight w:val="yellow"/>
          <w:rtl/>
          <w:lang w:bidi="fa-IR"/>
        </w:rPr>
      </w:pPr>
      <w:r w:rsidRPr="00514902">
        <w:rPr>
          <w:rFonts w:ascii="Arial" w:hAnsi="Arial" w:cs="B Nazanin"/>
          <w:sz w:val="28"/>
          <w:szCs w:val="28"/>
          <w:rtl/>
          <w:lang w:bidi="fa-IR"/>
        </w:rPr>
        <w:t>جان تینبرگن در تجارت بین کشورها معادله گرانش رابیان می کند</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که برگرفته از قانون جهانی گرانش نیوتن بین اشیاءاست.</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بین اشیاء با جرم بزرگتر و یا نزدیکتر به یکدیگرکشش گرانشی بیشتر است.</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rtl/>
          <w:lang w:bidi="fa-IR"/>
        </w:rPr>
        <w:t xml:space="preserve"> معادلات گرانشی تینبرگن </w:t>
      </w:r>
      <w:r w:rsidRPr="00514902">
        <w:rPr>
          <w:rFonts w:ascii="Arial" w:hAnsi="Arial" w:cs="B Nazanin" w:hint="cs"/>
          <w:sz w:val="28"/>
          <w:szCs w:val="28"/>
          <w:rtl/>
          <w:lang w:bidi="fa-IR"/>
        </w:rPr>
        <w:t>بیان می کند که کشش بین</w:t>
      </w:r>
      <w:r w:rsidRPr="00514902">
        <w:rPr>
          <w:rFonts w:ascii="Arial" w:hAnsi="Arial" w:cs="B Nazanin"/>
          <w:sz w:val="28"/>
          <w:szCs w:val="28"/>
          <w:rtl/>
          <w:lang w:bidi="fa-IR"/>
        </w:rPr>
        <w:t xml:space="preserve"> کشورهای تجاری که کشورهای تولید ناخالص داخلی بزرگتر، و یا به یکدیگر نزدیک تر، بیشتر </w:t>
      </w:r>
      <w:r w:rsidRPr="00514902">
        <w:rPr>
          <w:rFonts w:ascii="Arial" w:hAnsi="Arial" w:cs="B Nazanin" w:hint="cs"/>
          <w:sz w:val="28"/>
          <w:szCs w:val="28"/>
          <w:rtl/>
          <w:lang w:bidi="fa-IR"/>
        </w:rPr>
        <w:t>است</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Pr>
      </w:pPr>
      <w:r w:rsidRPr="00514902">
        <w:rPr>
          <w:rFonts w:ascii="Arial" w:hAnsi="Arial" w:cs="B Nazanin"/>
          <w:sz w:val="28"/>
          <w:szCs w:val="28"/>
          <w:highlight w:val="yellow"/>
          <w:rtl/>
          <w:lang w:bidi="fa-IR"/>
        </w:rPr>
        <w:t>قانون جهانی گرانش نیوتن</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xml:space="preserve">فرض کنید که دو شی </w:t>
      </w:r>
      <w:r w:rsidRPr="00514902">
        <w:rPr>
          <w:rFonts w:ascii="Arial" w:hAnsi="Arial" w:cs="B Nazanin"/>
          <w:sz w:val="28"/>
          <w:szCs w:val="28"/>
          <w:lang w:bidi="fa-IR"/>
        </w:rPr>
        <w:t>M</w:t>
      </w:r>
      <w:r w:rsidRPr="00514902">
        <w:rPr>
          <w:rFonts w:ascii="Arial" w:hAnsi="Arial" w:cs="B Nazanin"/>
          <w:sz w:val="28"/>
          <w:szCs w:val="28"/>
          <w:rtl/>
          <w:lang w:bidi="fa-IR"/>
        </w:rPr>
        <w:t xml:space="preserve">1 و </w:t>
      </w:r>
      <w:r w:rsidRPr="00514902">
        <w:rPr>
          <w:rFonts w:ascii="Arial" w:hAnsi="Arial" w:cs="B Nazanin"/>
          <w:sz w:val="28"/>
          <w:szCs w:val="28"/>
          <w:lang w:bidi="fa-IR"/>
        </w:rPr>
        <w:t>M</w:t>
      </w:r>
      <w:r w:rsidRPr="00514902">
        <w:rPr>
          <w:rFonts w:ascii="Arial" w:hAnsi="Arial" w:cs="B Nazanin"/>
          <w:sz w:val="28"/>
          <w:szCs w:val="28"/>
          <w:rtl/>
          <w:lang w:bidi="fa-IR"/>
        </w:rPr>
        <w:t xml:space="preserve">2 به اندازه </w:t>
      </w:r>
      <w:r w:rsidRPr="00514902">
        <w:rPr>
          <w:rFonts w:ascii="Arial" w:hAnsi="Arial" w:cs="B Nazanin"/>
          <w:sz w:val="28"/>
          <w:szCs w:val="28"/>
          <w:lang w:bidi="fa-IR"/>
        </w:rPr>
        <w:t>d</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 xml:space="preserve">از هم </w:t>
      </w:r>
      <w:r w:rsidRPr="00514902">
        <w:rPr>
          <w:rFonts w:ascii="Arial" w:hAnsi="Arial" w:cs="B Nazanin"/>
          <w:sz w:val="28"/>
          <w:szCs w:val="28"/>
          <w:rtl/>
          <w:lang w:bidi="fa-IR"/>
        </w:rPr>
        <w:t>فاصله دارند. بر طبق قانون جهانی</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 xml:space="preserve">گرانش نیوتن ، نیروی گرانش </w:t>
      </w:r>
      <w:r w:rsidRPr="00514902">
        <w:rPr>
          <w:rFonts w:ascii="Arial" w:hAnsi="Arial" w:cs="B Nazanin"/>
          <w:sz w:val="28"/>
          <w:szCs w:val="28"/>
          <w:lang w:bidi="fa-IR"/>
        </w:rPr>
        <w:t>Fg</w:t>
      </w:r>
      <w:r w:rsidRPr="00514902">
        <w:rPr>
          <w:rFonts w:ascii="Arial" w:hAnsi="Arial" w:cs="B Nazanin"/>
          <w:sz w:val="28"/>
          <w:szCs w:val="28"/>
          <w:rtl/>
          <w:lang w:bidi="fa-IR"/>
        </w:rPr>
        <w:t xml:space="preserve"> بین این دو جسم </w:t>
      </w:r>
      <w:r w:rsidRPr="00514902">
        <w:rPr>
          <w:rFonts w:ascii="Arial" w:hAnsi="Arial" w:cs="B Nazanin" w:hint="cs"/>
          <w:sz w:val="28"/>
          <w:szCs w:val="28"/>
          <w:rtl/>
          <w:lang w:bidi="fa-IR"/>
        </w:rPr>
        <w:t xml:space="preserve">برابر با معادله رو به رو </w:t>
      </w:r>
      <w:r w:rsidRPr="00514902">
        <w:rPr>
          <w:rFonts w:ascii="Arial" w:hAnsi="Arial" w:cs="B Nazanin"/>
          <w:sz w:val="28"/>
          <w:szCs w:val="28"/>
          <w:rtl/>
          <w:lang w:bidi="fa-IR"/>
        </w:rPr>
        <w:t>است.</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noProof/>
          <w:sz w:val="28"/>
          <w:szCs w:val="28"/>
          <w:rtl/>
        </w:rPr>
        <w:drawing>
          <wp:inline distT="0" distB="0" distL="0" distR="0">
            <wp:extent cx="1746250" cy="3238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0" cy="323850"/>
                    </a:xfrm>
                    <a:prstGeom prst="rect">
                      <a:avLst/>
                    </a:prstGeom>
                    <a:noFill/>
                    <a:ln>
                      <a:noFill/>
                    </a:ln>
                  </pic:spPr>
                </pic:pic>
              </a:graphicData>
            </a:graphic>
          </wp:inline>
        </w:drawing>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lang w:bidi="fa-IR"/>
        </w:rPr>
        <w:t>G</w:t>
      </w:r>
      <w:r w:rsidRPr="00514902">
        <w:rPr>
          <w:rFonts w:ascii="Arial" w:hAnsi="Arial" w:cs="B Nazanin"/>
          <w:sz w:val="28"/>
          <w:szCs w:val="28"/>
          <w:rtl/>
          <w:lang w:bidi="fa-IR"/>
        </w:rPr>
        <w:t xml:space="preserve"> یک عددثابت است </w:t>
      </w:r>
      <w:r w:rsidRPr="00514902">
        <w:rPr>
          <w:rFonts w:ascii="Arial" w:hAnsi="Arial" w:cs="B Nazanin"/>
          <w:sz w:val="28"/>
          <w:szCs w:val="28"/>
          <w:lang w:bidi="fa-IR"/>
        </w:rPr>
        <w:t>.</w:t>
      </w:r>
      <w:r w:rsidRPr="00514902">
        <w:rPr>
          <w:rFonts w:ascii="Arial" w:hAnsi="Arial" w:cs="B Nazanin"/>
          <w:sz w:val="28"/>
          <w:szCs w:val="28"/>
          <w:rtl/>
          <w:lang w:bidi="fa-IR"/>
        </w:rPr>
        <w:t xml:space="preserve">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hint="cs"/>
          <w:sz w:val="28"/>
          <w:szCs w:val="28"/>
          <w:rtl/>
          <w:lang w:bidi="fa-IR"/>
        </w:rPr>
        <w:t>بین اجسام</w:t>
      </w:r>
      <w:r w:rsidRPr="00514902">
        <w:rPr>
          <w:rFonts w:ascii="Arial" w:hAnsi="Arial" w:cs="B Nazanin"/>
          <w:sz w:val="28"/>
          <w:szCs w:val="28"/>
          <w:rtl/>
          <w:lang w:bidi="fa-IR"/>
        </w:rPr>
        <w:t xml:space="preserve"> بزرگتر ، یا نزدیکتر به یکدیگر ، نیروی گرانش بیشتر است</w:t>
      </w:r>
      <w:r w:rsidRPr="00514902">
        <w:rPr>
          <w:rFonts w:ascii="Arial" w:hAnsi="Arial" w:cs="B Nazanin" w:hint="cs"/>
          <w:sz w:val="28"/>
          <w:szCs w:val="28"/>
          <w:rtl/>
          <w:lang w:bidi="fa-IR"/>
        </w:rPr>
        <w:t xml:space="preserve">.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highlight w:val="yellow"/>
          <w:rtl/>
          <w:lang w:bidi="fa-IR"/>
        </w:rPr>
        <w:t>معادله جاذبه در تجارت</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rtl/>
          <w:lang w:bidi="fa-IR"/>
        </w:rPr>
        <w:t xml:space="preserve">معادله پیشنهاد شده توسط تینبرگن برای توضیح تجارت بین کشورها ،شبیه قانون گرانش نیوتون است، به جز آن که به جای دو شیء، از تولید ناخالص داخلی دو کشور استفاده می </w:t>
      </w:r>
      <w:r w:rsidRPr="00514902">
        <w:rPr>
          <w:rFonts w:ascii="Arial" w:hAnsi="Arial" w:cs="B Nazanin" w:hint="cs"/>
          <w:sz w:val="28"/>
          <w:szCs w:val="28"/>
          <w:rtl/>
          <w:lang w:bidi="fa-IR"/>
        </w:rPr>
        <w:t>شود</w:t>
      </w:r>
      <w:r w:rsidRPr="00514902">
        <w:rPr>
          <w:rFonts w:ascii="Arial" w:hAnsi="Arial" w:cs="B Nazanin"/>
          <w:sz w:val="28"/>
          <w:szCs w:val="28"/>
          <w:rtl/>
          <w:lang w:bidi="fa-IR"/>
        </w:rPr>
        <w:t xml:space="preserve"> و به جای نیروی گرانش، میزان تجارت بین آنها  پیش بینی می </w:t>
      </w:r>
      <w:r w:rsidRPr="00514902">
        <w:rPr>
          <w:rFonts w:ascii="Arial" w:hAnsi="Arial" w:cs="B Nazanin" w:hint="cs"/>
          <w:sz w:val="28"/>
          <w:szCs w:val="28"/>
          <w:rtl/>
          <w:lang w:bidi="fa-IR"/>
        </w:rPr>
        <w:t>شود.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معادله گرانش</w:t>
      </w:r>
      <w:r w:rsidRPr="00514902">
        <w:rPr>
          <w:rFonts w:ascii="Arial" w:hAnsi="Arial" w:cs="B Nazanin"/>
          <w:sz w:val="28"/>
          <w:szCs w:val="28"/>
          <w:lang w:bidi="fa-IR"/>
        </w:rPr>
        <w:t xml:space="preserve"> </w:t>
      </w:r>
      <w:r w:rsidRPr="00514902">
        <w:rPr>
          <w:rFonts w:ascii="Arial" w:hAnsi="Arial" w:cs="B Nazanin"/>
          <w:sz w:val="28"/>
          <w:szCs w:val="28"/>
          <w:rtl/>
          <w:lang w:bidi="fa-IR"/>
        </w:rPr>
        <w:t>در تجارت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noProof/>
          <w:sz w:val="28"/>
          <w:szCs w:val="28"/>
          <w:rtl/>
        </w:rPr>
        <w:drawing>
          <wp:inline distT="0" distB="0" distL="0" distR="0">
            <wp:extent cx="1860550" cy="5143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550" cy="514350"/>
                    </a:xfrm>
                    <a:prstGeom prst="rect">
                      <a:avLst/>
                    </a:prstGeom>
                    <a:noFill/>
                    <a:ln>
                      <a:noFill/>
                    </a:ln>
                  </pic:spPr>
                </pic:pic>
              </a:graphicData>
            </a:graphic>
          </wp:inline>
        </w:drawing>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جایی که حجم تجارت (واردات، صادرات یا میانگین آنها اندازه گیری می شود)</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بین دو کشور</w:t>
      </w:r>
      <w:r w:rsidRPr="00514902">
        <w:rPr>
          <w:rFonts w:ascii="Arial" w:hAnsi="Arial" w:cs="B Nazanin" w:hint="cs"/>
          <w:sz w:val="28"/>
          <w:szCs w:val="28"/>
          <w:rtl/>
          <w:lang w:bidi="fa-IR"/>
        </w:rPr>
        <w:t>اندازه گیری می شود.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hint="cs"/>
          <w:sz w:val="28"/>
          <w:szCs w:val="28"/>
          <w:rtl/>
          <w:lang w:bidi="fa-IR"/>
        </w:rPr>
        <w:t>در</w:t>
      </w:r>
      <w:r w:rsidRPr="00514902">
        <w:rPr>
          <w:rFonts w:ascii="Arial" w:hAnsi="Arial" w:cs="B Nazanin"/>
          <w:sz w:val="28"/>
          <w:szCs w:val="28"/>
          <w:rtl/>
          <w:lang w:bidi="fa-IR"/>
        </w:rPr>
        <w:t xml:space="preserve"> قانون گرانش نیوتن</w:t>
      </w:r>
      <w:r w:rsidRPr="00514902">
        <w:rPr>
          <w:rFonts w:ascii="Arial" w:hAnsi="Arial" w:cs="B Nazanin" w:hint="cs"/>
          <w:sz w:val="28"/>
          <w:szCs w:val="28"/>
          <w:rtl/>
          <w:lang w:bidi="fa-IR"/>
        </w:rPr>
        <w:t xml:space="preserve"> از توان2  در فاصله درج میشود( )</w:t>
      </w:r>
      <w:r w:rsidRPr="00514902">
        <w:rPr>
          <w:rFonts w:ascii="Arial" w:hAnsi="Arial" w:cs="B Nazanin"/>
          <w:noProof/>
          <w:sz w:val="28"/>
          <w:szCs w:val="28"/>
        </w:rPr>
        <w:drawing>
          <wp:inline distT="0" distB="0" distL="0" distR="0">
            <wp:extent cx="336550" cy="2032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203200"/>
                    </a:xfrm>
                    <a:prstGeom prst="rect">
                      <a:avLst/>
                    </a:prstGeom>
                    <a:noFill/>
                    <a:ln>
                      <a:noFill/>
                    </a:ln>
                  </pic:spPr>
                </pic:pic>
              </a:graphicData>
            </a:graphic>
          </wp:inline>
        </w:drawing>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 xml:space="preserve">ولی چون </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در اینجا از</w:t>
      </w:r>
      <w:r w:rsidRPr="00514902">
        <w:rPr>
          <w:rFonts w:ascii="Arial" w:hAnsi="Arial" w:cs="B Nazanin"/>
          <w:sz w:val="28"/>
          <w:szCs w:val="28"/>
          <w:rtl/>
          <w:lang w:bidi="fa-IR"/>
        </w:rPr>
        <w:t xml:space="preserve"> رابطه دقیق بین فاصله و تجارت</w:t>
      </w:r>
      <w:r w:rsidRPr="00514902">
        <w:rPr>
          <w:rFonts w:ascii="Arial" w:hAnsi="Arial" w:cs="B Nazanin"/>
          <w:sz w:val="28"/>
          <w:szCs w:val="28"/>
          <w:lang w:bidi="fa-IR"/>
        </w:rPr>
        <w:t xml:space="preserve"> </w:t>
      </w:r>
      <w:r w:rsidRPr="00514902">
        <w:rPr>
          <w:rFonts w:ascii="Arial" w:hAnsi="Arial" w:cs="B Nazanin"/>
          <w:sz w:val="28"/>
          <w:szCs w:val="28"/>
          <w:rtl/>
          <w:lang w:bidi="fa-IR"/>
        </w:rPr>
        <w:t>مطمئن نیستیم</w:t>
      </w:r>
      <w:r w:rsidRPr="00514902">
        <w:rPr>
          <w:rFonts w:ascii="Arial" w:hAnsi="Arial" w:cs="B Nazanin" w:hint="cs"/>
          <w:sz w:val="28"/>
          <w:szCs w:val="28"/>
          <w:rtl/>
          <w:lang w:bidi="fa-IR"/>
        </w:rPr>
        <w:t xml:space="preserve"> به همین علت </w:t>
      </w:r>
      <w:r w:rsidRPr="00514902">
        <w:rPr>
          <w:rFonts w:ascii="Arial" w:hAnsi="Arial" w:cs="B Nazanin"/>
          <w:sz w:val="28"/>
          <w:szCs w:val="28"/>
          <w:rtl/>
          <w:lang w:bidi="fa-IR"/>
        </w:rPr>
        <w:t xml:space="preserve">از </w:t>
      </w:r>
      <w:r w:rsidRPr="00514902">
        <w:rPr>
          <w:rFonts w:ascii="Arial" w:hAnsi="Arial" w:cs="B Nazanin" w:hint="cs"/>
          <w:sz w:val="28"/>
          <w:szCs w:val="28"/>
          <w:rtl/>
          <w:lang w:bidi="fa-IR"/>
        </w:rPr>
        <w:t>توان</w:t>
      </w:r>
      <w:r w:rsidRPr="00514902">
        <w:rPr>
          <w:rFonts w:ascii="Arial" w:hAnsi="Arial" w:cs="B Nazanin"/>
          <w:sz w:val="28"/>
          <w:szCs w:val="28"/>
          <w:rtl/>
          <w:lang w:bidi="fa-IR"/>
        </w:rPr>
        <w:t xml:space="preserve"> </w:t>
      </w:r>
      <w:r w:rsidRPr="00514902">
        <w:rPr>
          <w:rFonts w:ascii="Arial" w:hAnsi="Arial" w:cs="B Nazanin"/>
          <w:sz w:val="28"/>
          <w:szCs w:val="28"/>
          <w:lang w:bidi="fa-IR"/>
        </w:rPr>
        <w:t>n</w:t>
      </w:r>
      <w:r w:rsidRPr="00514902">
        <w:rPr>
          <w:rFonts w:ascii="Arial" w:hAnsi="Arial" w:cs="B Nazanin"/>
          <w:sz w:val="28"/>
          <w:szCs w:val="28"/>
          <w:rtl/>
          <w:lang w:bidi="fa-IR"/>
        </w:rPr>
        <w:t xml:space="preserve"> در فاصله</w:t>
      </w:r>
      <w:r w:rsidRPr="00514902">
        <w:rPr>
          <w:rFonts w:ascii="Arial" w:hAnsi="Arial" w:cs="B Nazanin"/>
          <w:sz w:val="28"/>
          <w:szCs w:val="28"/>
          <w:lang w:bidi="fa-IR"/>
        </w:rPr>
        <w:t>dist</w:t>
      </w:r>
      <w:r w:rsidRPr="00514902">
        <w:rPr>
          <w:rFonts w:ascii="Arial" w:hAnsi="Arial" w:cs="B Nazanin"/>
          <w:sz w:val="28"/>
          <w:szCs w:val="28"/>
          <w:rtl/>
          <w:lang w:bidi="fa-IR"/>
        </w:rPr>
        <w:t xml:space="preserve"> استفاده می کنیم </w:t>
      </w:r>
      <w:r w:rsidRPr="00514902">
        <w:rPr>
          <w:rFonts w:ascii="Arial" w:hAnsi="Arial" w:cs="B Nazanin" w:hint="cs"/>
          <w:sz w:val="28"/>
          <w:szCs w:val="28"/>
          <w:rtl/>
          <w:lang w:bidi="fa-IR"/>
        </w:rPr>
        <w:t>میشود:</w:t>
      </w:r>
      <w:r w:rsidRPr="00514902">
        <w:rPr>
          <w:rFonts w:ascii="Arial" w:hAnsi="Arial" w:cs="B Nazanin"/>
          <w:sz w:val="28"/>
          <w:szCs w:val="28"/>
          <w:rtl/>
          <w:lang w:bidi="fa-IR"/>
        </w:rPr>
        <w:t xml:space="preserve"> </w:t>
      </w:r>
      <w:r w:rsidRPr="00514902">
        <w:rPr>
          <w:rFonts w:ascii="Arial" w:hAnsi="Arial" w:cs="B Nazanin"/>
          <w:noProof/>
          <w:sz w:val="28"/>
          <w:szCs w:val="28"/>
        </w:rPr>
        <w:drawing>
          <wp:inline distT="0" distB="0" distL="0" distR="0">
            <wp:extent cx="336550" cy="247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 cy="247650"/>
                    </a:xfrm>
                    <a:prstGeom prst="rect">
                      <a:avLst/>
                    </a:prstGeom>
                    <a:noFill/>
                    <a:ln>
                      <a:noFill/>
                    </a:ln>
                  </pic:spPr>
                </pic:pic>
              </a:graphicData>
            </a:graphic>
          </wp:inline>
        </w:drawing>
      </w:r>
      <w:r w:rsidRPr="00514902">
        <w:rPr>
          <w:rFonts w:ascii="Arial" w:hAnsi="Arial" w:cs="B Nazanin"/>
          <w:sz w:val="28"/>
          <w:szCs w:val="28"/>
          <w:rtl/>
          <w:lang w:bidi="fa-IR"/>
        </w:rPr>
        <w:t xml:space="preserve">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lang w:bidi="fa-IR"/>
        </w:rPr>
        <w:t>B</w:t>
      </w:r>
      <w:r w:rsidRPr="00514902">
        <w:rPr>
          <w:rFonts w:ascii="Arial" w:hAnsi="Arial" w:cs="B Nazanin"/>
          <w:sz w:val="28"/>
          <w:szCs w:val="28"/>
          <w:rtl/>
          <w:lang w:bidi="fa-IR"/>
        </w:rPr>
        <w:t xml:space="preserve"> در معادله گرانش ثابت است که نشان دهنده رابطه بین "واژه گرانش و تجارت است. همچنین می تواند به عنوان خلاصه ای از اثرات همه عوامل (به غیر از اندازه و فاصله) که بر میزان تجارت بین دو کشور تأثیر می گذارد، تفسیر شود. با توجه به معادله گرانش، کشورهای بزرگتر (تولید ناخالص داخلی </w:t>
      </w:r>
      <w:r w:rsidRPr="00514902">
        <w:rPr>
          <w:rFonts w:ascii="Arial" w:hAnsi="Arial" w:cs="B Nazanin" w:hint="cs"/>
          <w:sz w:val="28"/>
          <w:szCs w:val="28"/>
          <w:rtl/>
          <w:lang w:bidi="fa-IR"/>
        </w:rPr>
        <w:t>بیشتر</w:t>
      </w:r>
      <w:r w:rsidRPr="00514902">
        <w:rPr>
          <w:rFonts w:ascii="Arial" w:hAnsi="Arial" w:cs="B Nazanin"/>
          <w:sz w:val="28"/>
          <w:szCs w:val="28"/>
          <w:rtl/>
          <w:lang w:bidi="fa-IR"/>
        </w:rPr>
        <w:t>)، و یا نزدیکتر به یکدیگر، مقدار تجارت بین آنها بزرگتر است .این ارتباط بین اندازه اقتصادی، فاصله و تجارت است</w:t>
      </w:r>
      <w:r w:rsidRPr="00514902">
        <w:rPr>
          <w:rFonts w:ascii="Arial" w:hAnsi="Arial" w:cs="B Nazanin"/>
          <w:sz w:val="28"/>
          <w:szCs w:val="28"/>
          <w:lang w:bidi="fa-IR"/>
        </w:rPr>
        <w:t>.</w:t>
      </w:r>
      <w:r w:rsidRPr="00514902">
        <w:rPr>
          <w:rFonts w:ascii="Arial" w:hAnsi="Arial" w:cs="B Nazanin"/>
          <w:sz w:val="28"/>
          <w:szCs w:val="28"/>
          <w:rtl/>
          <w:lang w:bidi="fa-IR"/>
        </w:rPr>
        <w:t>مدل رقابت انحصاری نشان می دهد که کشورهای بزرگتر بیشترین تجارت را دارند.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lastRenderedPageBreak/>
        <w:t>دو دلیل</w:t>
      </w:r>
      <w:r w:rsidRPr="00514902">
        <w:rPr>
          <w:rFonts w:ascii="Arial" w:hAnsi="Arial" w:cs="B Nazanin" w:hint="cs"/>
          <w:sz w:val="28"/>
          <w:szCs w:val="28"/>
          <w:rtl/>
          <w:lang w:bidi="fa-IR"/>
        </w:rPr>
        <w:t xml:space="preserve"> عمده وجود دارد</w:t>
      </w:r>
      <w:r w:rsidRPr="00514902">
        <w:rPr>
          <w:rFonts w:ascii="Arial" w:hAnsi="Arial" w:cs="B Nazanin"/>
          <w:sz w:val="28"/>
          <w:szCs w:val="28"/>
          <w:rtl/>
          <w:lang w:bidi="fa-IR"/>
        </w:rPr>
        <w:t xml:space="preserve">: کشورهای بزرگتر صادرات بیشتری می کنند، زیرا </w:t>
      </w:r>
      <w:r w:rsidRPr="00514902">
        <w:rPr>
          <w:rFonts w:ascii="Arial" w:hAnsi="Arial" w:cs="B Nazanin" w:hint="cs"/>
          <w:sz w:val="28"/>
          <w:szCs w:val="28"/>
          <w:rtl/>
          <w:lang w:bidi="fa-IR"/>
        </w:rPr>
        <w:t xml:space="preserve">میزان </w:t>
      </w:r>
      <w:r w:rsidRPr="00514902">
        <w:rPr>
          <w:rFonts w:ascii="Arial" w:hAnsi="Arial" w:cs="B Nazanin"/>
          <w:sz w:val="28"/>
          <w:szCs w:val="28"/>
          <w:rtl/>
          <w:lang w:bidi="fa-IR"/>
        </w:rPr>
        <w:t xml:space="preserve">تولید انواع محصولات </w:t>
      </w:r>
      <w:r w:rsidRPr="00514902">
        <w:rPr>
          <w:rFonts w:ascii="Arial" w:hAnsi="Arial" w:cs="B Nazanin" w:hint="cs"/>
          <w:sz w:val="28"/>
          <w:szCs w:val="28"/>
          <w:rtl/>
          <w:lang w:bidi="fa-IR"/>
        </w:rPr>
        <w:t xml:space="preserve">آنها </w:t>
      </w:r>
      <w:r w:rsidRPr="00514902">
        <w:rPr>
          <w:rFonts w:ascii="Arial" w:hAnsi="Arial" w:cs="B Nazanin"/>
          <w:sz w:val="28"/>
          <w:szCs w:val="28"/>
          <w:rtl/>
          <w:lang w:bidi="fa-IR"/>
        </w:rPr>
        <w:t>بیشتر</w:t>
      </w:r>
      <w:r w:rsidRPr="00514902">
        <w:rPr>
          <w:rFonts w:ascii="Arial" w:hAnsi="Arial" w:cs="B Nazanin" w:hint="cs"/>
          <w:sz w:val="28"/>
          <w:szCs w:val="28"/>
          <w:rtl/>
          <w:lang w:bidi="fa-IR"/>
        </w:rPr>
        <w:t xml:space="preserve"> است</w:t>
      </w:r>
      <w:r w:rsidRPr="00514902">
        <w:rPr>
          <w:rFonts w:ascii="Arial" w:hAnsi="Arial" w:cs="B Nazanin"/>
          <w:sz w:val="28"/>
          <w:szCs w:val="28"/>
          <w:rtl/>
          <w:lang w:bidi="fa-IR"/>
        </w:rPr>
        <w:t xml:space="preserve"> و آنها بیشتر </w:t>
      </w:r>
      <w:r w:rsidRPr="00514902">
        <w:rPr>
          <w:rFonts w:ascii="Arial" w:hAnsi="Arial" w:cs="B Nazanin" w:hint="cs"/>
          <w:sz w:val="28"/>
          <w:szCs w:val="28"/>
          <w:rtl/>
          <w:lang w:bidi="fa-IR"/>
        </w:rPr>
        <w:t xml:space="preserve">هم </w:t>
      </w:r>
      <w:r w:rsidRPr="00514902">
        <w:rPr>
          <w:rFonts w:ascii="Arial" w:hAnsi="Arial" w:cs="B Nazanin"/>
          <w:sz w:val="28"/>
          <w:szCs w:val="28"/>
          <w:rtl/>
          <w:lang w:bidi="fa-IR"/>
        </w:rPr>
        <w:t>وارد می کنند زیرا تقاضای آنها بالاتر است. بنابراین، کشورهای بزرگترتجارت بیشتر در هر دومقوله  صادرات و واردات دارند.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highlight w:val="yellow"/>
          <w:rtl/>
          <w:lang w:bidi="fa-IR"/>
        </w:rPr>
        <w:t>بدست آوردن معادله جاذبه</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rtl/>
          <w:lang w:bidi="fa-IR"/>
        </w:rPr>
        <w:t xml:space="preserve">با تولید ناخالص داخلی کشور 1، </w:t>
      </w:r>
      <w:r w:rsidRPr="00514902">
        <w:rPr>
          <w:rFonts w:ascii="Arial" w:hAnsi="Arial" w:cs="B Nazanin"/>
          <w:sz w:val="28"/>
          <w:szCs w:val="28"/>
          <w:lang w:bidi="fa-IR"/>
        </w:rPr>
        <w:t>GDP1</w:t>
      </w:r>
      <w:r w:rsidRPr="00514902">
        <w:rPr>
          <w:rFonts w:ascii="Arial" w:hAnsi="Arial" w:cs="B Nazanin"/>
          <w:sz w:val="28"/>
          <w:szCs w:val="28"/>
          <w:rtl/>
          <w:lang w:bidi="fa-IR"/>
        </w:rPr>
        <w:t xml:space="preserve"> شروع کنید.هر کدام از محصولات تولید شده در کشور 1 یک محصول متمایز است، بنابراین آنها از گونه های تولید شده در کشورهای دیگر متفاوت هستند . کالاهای کشور 1 و میزان تقاضای آنها بستگی به دو عامل دارد: (1) </w:t>
      </w:r>
      <w:r w:rsidRPr="00514902">
        <w:rPr>
          <w:rFonts w:ascii="Arial" w:hAnsi="Arial" w:cs="B Nazanin" w:hint="cs"/>
          <w:sz w:val="28"/>
          <w:szCs w:val="28"/>
          <w:rtl/>
          <w:lang w:bidi="fa-IR"/>
        </w:rPr>
        <w:t>اندازه</w:t>
      </w:r>
      <w:r w:rsidRPr="00514902">
        <w:rPr>
          <w:rFonts w:ascii="Arial" w:hAnsi="Arial" w:cs="B Nazanin"/>
          <w:sz w:val="28"/>
          <w:szCs w:val="28"/>
          <w:rtl/>
          <w:lang w:bidi="fa-IR"/>
        </w:rPr>
        <w:t xml:space="preserve"> نسبی کشور وارد کننده (کشورهای بزرگتر تقاضای بیشتر) و (2) فاصله بین دو کشور (فاصله بیشتر از آن به هزینه های حمل و نقل بیشتر و تجارت کمتری منجر می شود).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rtl/>
          <w:lang w:bidi="fa-IR"/>
        </w:rPr>
        <w:t xml:space="preserve">برای اندازه گیری اندازه نسبی هر کشور وارداتی، از تولید ناخالص ملی استفاده می کنیم. به طور مشخص، سهم کشور 2 در تولید ناخالص داخلی جهان را تعریف می کنیم: </w:t>
      </w:r>
      <w:r w:rsidRPr="00514902">
        <w:rPr>
          <w:rFonts w:ascii="Arial" w:hAnsi="Arial" w:cs="B Nazanin"/>
          <w:sz w:val="28"/>
          <w:szCs w:val="28"/>
          <w:lang w:bidi="fa-IR"/>
        </w:rPr>
        <w:t>Share2 = GDP2/ GDPW</w:t>
      </w:r>
    </w:p>
    <w:p w:rsidR="00514902" w:rsidRPr="00514902" w:rsidRDefault="00514902" w:rsidP="00514902">
      <w:pPr>
        <w:pStyle w:val="HTMLPreformatted"/>
        <w:bidi/>
        <w:jc w:val="lowKashida"/>
        <w:rPr>
          <w:rFonts w:ascii="Arial" w:hAnsi="Arial" w:cs="B Nazanin"/>
          <w:sz w:val="28"/>
          <w:szCs w:val="28"/>
          <w:rtl/>
        </w:rPr>
      </w:pPr>
      <w:r w:rsidRPr="00514902">
        <w:rPr>
          <w:rFonts w:ascii="Arial" w:hAnsi="Arial" w:cs="B Nazanin"/>
          <w:sz w:val="28"/>
          <w:szCs w:val="28"/>
          <w:rtl/>
          <w:lang w:bidi="fa-IR"/>
        </w:rPr>
        <w:t>برای اندازه گیری هزینه های حمل و نقل مربوط به تجارت، از افزایش فاصله استفاده می کنیم</w:t>
      </w:r>
      <w:r w:rsidRPr="00514902">
        <w:rPr>
          <w:rFonts w:ascii="Arial" w:hAnsi="Arial" w:cs="B Nazanin"/>
          <w:color w:val="000000"/>
          <w:sz w:val="28"/>
          <w:szCs w:val="28"/>
        </w:rPr>
        <w:t xml:space="preserve">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xml:space="preserve">به قدرت، یا </w:t>
      </w:r>
      <w:r w:rsidRPr="00514902">
        <w:rPr>
          <w:rFonts w:ascii="Arial" w:hAnsi="Arial" w:cs="B Nazanin"/>
          <w:noProof/>
          <w:sz w:val="28"/>
          <w:szCs w:val="28"/>
        </w:rPr>
        <w:drawing>
          <wp:inline distT="0" distB="0" distL="0" distR="0">
            <wp:extent cx="336550" cy="1714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 cy="171450"/>
                    </a:xfrm>
                    <a:prstGeom prst="rect">
                      <a:avLst/>
                    </a:prstGeom>
                    <a:noFill/>
                    <a:ln>
                      <a:noFill/>
                    </a:ln>
                  </pic:spPr>
                </pic:pic>
              </a:graphicData>
            </a:graphic>
          </wp:inline>
        </w:drawing>
      </w:r>
      <w:r w:rsidRPr="00514902">
        <w:rPr>
          <w:rFonts w:ascii="Arial" w:hAnsi="Arial" w:cs="B Nazanin" w:hint="cs"/>
          <w:sz w:val="28"/>
          <w:szCs w:val="28"/>
          <w:rtl/>
          <w:lang w:bidi="fa-IR"/>
        </w:rPr>
        <w:t>.</w:t>
      </w:r>
      <w:r w:rsidRPr="00514902">
        <w:rPr>
          <w:rFonts w:ascii="Arial" w:hAnsi="Arial" w:cs="B Nazanin"/>
          <w:sz w:val="28"/>
          <w:szCs w:val="28"/>
          <w:rtl/>
          <w:lang w:bidi="fa-IR"/>
        </w:rPr>
        <w:t xml:space="preserve"> با استفاده از این تعاریف، صادرات از کشور 1 به کشور 2 خواهد شد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برابر کالاها موجود در کشور 1 (</w:t>
      </w:r>
      <w:r w:rsidRPr="00514902">
        <w:rPr>
          <w:rFonts w:ascii="Arial" w:hAnsi="Arial" w:cs="B Nazanin"/>
          <w:sz w:val="28"/>
          <w:szCs w:val="28"/>
          <w:lang w:bidi="fa-IR"/>
        </w:rPr>
        <w:t>GDP1</w:t>
      </w:r>
      <w:r w:rsidRPr="00514902">
        <w:rPr>
          <w:rFonts w:ascii="Arial" w:hAnsi="Arial" w:cs="B Nazanin"/>
          <w:sz w:val="28"/>
          <w:szCs w:val="28"/>
          <w:rtl/>
          <w:lang w:bidi="fa-IR"/>
        </w:rPr>
        <w:t xml:space="preserve">) برابر با نسبت نسبی کشور 2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Pr>
      </w:pPr>
      <w:r w:rsidRPr="00514902">
        <w:rPr>
          <w:rFonts w:ascii="Arial" w:hAnsi="Arial" w:cs="B Nazanin"/>
          <w:sz w:val="28"/>
          <w:szCs w:val="28"/>
          <w:rtl/>
          <w:lang w:bidi="fa-IR"/>
        </w:rPr>
        <w:t>(</w:t>
      </w:r>
      <w:r w:rsidRPr="00514902">
        <w:rPr>
          <w:rFonts w:ascii="Arial" w:hAnsi="Arial" w:cs="B Nazanin"/>
          <w:sz w:val="28"/>
          <w:szCs w:val="28"/>
          <w:lang w:bidi="fa-IR"/>
        </w:rPr>
        <w:t>Share2</w:t>
      </w:r>
      <w:r w:rsidRPr="00514902">
        <w:rPr>
          <w:rFonts w:ascii="Arial" w:hAnsi="Arial" w:cs="B Nazanin"/>
          <w:sz w:val="28"/>
          <w:szCs w:val="28"/>
          <w:rtl/>
          <w:lang w:bidi="fa-IR"/>
        </w:rPr>
        <w:t>2) است ، با هزینه های حمل و نقل بین آنها تقسیم می شود (</w:t>
      </w:r>
      <w:r w:rsidRPr="00514902">
        <w:rPr>
          <w:rFonts w:ascii="Arial" w:hAnsi="Arial" w:cs="B Nazanin"/>
          <w:sz w:val="28"/>
          <w:szCs w:val="28"/>
          <w:lang w:bidi="fa-IR"/>
        </w:rPr>
        <w:t>distn</w:t>
      </w:r>
      <w:r w:rsidRPr="00514902">
        <w:rPr>
          <w:rFonts w:ascii="Arial" w:hAnsi="Arial" w:cs="B Nazanin"/>
          <w:sz w:val="28"/>
          <w:szCs w:val="28"/>
          <w:rtl/>
          <w:lang w:bidi="fa-IR"/>
        </w:rPr>
        <w:t>)، به طوری که</w:t>
      </w:r>
    </w:p>
    <w:p w:rsidR="00514902" w:rsidRPr="00514902" w:rsidRDefault="00514902" w:rsidP="00514902">
      <w:pPr>
        <w:jc w:val="lowKashida"/>
        <w:rPr>
          <w:rFonts w:ascii="Arial" w:hAnsi="Arial" w:cs="B Nazanin"/>
          <w:i/>
          <w:iCs/>
          <w:color w:val="000000"/>
          <w:sz w:val="28"/>
          <w:szCs w:val="28"/>
          <w:rtl/>
        </w:rPr>
      </w:pPr>
      <w:r w:rsidRPr="00514902">
        <w:rPr>
          <w:rFonts w:ascii="Arial" w:hAnsi="Arial" w:cs="B Nazanin"/>
          <w:i/>
          <w:iCs/>
          <w:noProof/>
          <w:color w:val="000000"/>
          <w:sz w:val="28"/>
          <w:szCs w:val="28"/>
          <w:rtl/>
        </w:rPr>
        <w:drawing>
          <wp:inline distT="0" distB="0" distL="0" distR="0">
            <wp:extent cx="3536950" cy="4572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0" cy="457200"/>
                    </a:xfrm>
                    <a:prstGeom prst="rect">
                      <a:avLst/>
                    </a:prstGeom>
                    <a:noFill/>
                    <a:ln>
                      <a:noFill/>
                    </a:ln>
                  </pic:spPr>
                </pic:pic>
              </a:graphicData>
            </a:graphic>
          </wp:inline>
        </w:drawing>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xml:space="preserve">این معادله تجارت بین کشورهای 1 و 2 </w:t>
      </w:r>
      <w:r w:rsidRPr="00514902">
        <w:rPr>
          <w:rFonts w:ascii="Arial" w:hAnsi="Arial" w:cs="B Nazanin" w:hint="cs"/>
          <w:sz w:val="28"/>
          <w:szCs w:val="28"/>
          <w:rtl/>
          <w:lang w:bidi="fa-IR"/>
        </w:rPr>
        <w:t>است</w:t>
      </w:r>
      <w:r w:rsidRPr="00514902">
        <w:rPr>
          <w:rFonts w:ascii="Arial" w:hAnsi="Arial" w:cs="B Nazanin"/>
          <w:sz w:val="28"/>
          <w:szCs w:val="28"/>
          <w:rtl/>
          <w:lang w:bidi="fa-IR"/>
        </w:rPr>
        <w:t xml:space="preserve"> که تجارت بین دو کشور متناسب خواهد بود</w:t>
      </w:r>
      <w:r w:rsidRPr="00514902">
        <w:rPr>
          <w:rFonts w:ascii="Arial" w:hAnsi="Arial" w:cs="B Nazanin" w:hint="cs"/>
          <w:sz w:val="28"/>
          <w:szCs w:val="28"/>
          <w:rtl/>
          <w:lang w:bidi="fa-IR"/>
        </w:rPr>
        <w:t xml:space="preserve"> با </w:t>
      </w:r>
      <w:r w:rsidRPr="00514902">
        <w:rPr>
          <w:rFonts w:ascii="Arial" w:hAnsi="Arial" w:cs="B Nazanin"/>
          <w:sz w:val="28"/>
          <w:szCs w:val="28"/>
          <w:rtl/>
          <w:lang w:bidi="fa-IR"/>
        </w:rPr>
        <w:t>اندازه نسبی آنها، که توسط محصول تولید ناخالص داخلی آنها اندازه گیری می شود (بیشتر اندازه</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 xml:space="preserve">کشورهای بزرگتر، تجارت بزرگتر است) و به طور معکوس متناسب با فاصله بین آنها (فاصله کمتر ، تجارت بزرگتر است).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مثال زیر بررسی می کند</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چقدر معادله گرانش در عمل کار می کند.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highlight w:val="yellow"/>
          <w:rtl/>
          <w:lang w:bidi="fa-IR"/>
        </w:rPr>
        <w:t>معادله جاذبه برای کانادا و ایالات متحده</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ما می توانیم معادله گرانش را برای تجارت بین هر جفت کشور یا حتی تجارت بین استانها یا ایالتهای یک کشور و دیگری اعمال کنیم. پنل (</w:t>
      </w:r>
      <w:r w:rsidRPr="00514902">
        <w:rPr>
          <w:rFonts w:ascii="Arial" w:hAnsi="Arial" w:cs="B Nazanin"/>
          <w:sz w:val="28"/>
          <w:szCs w:val="28"/>
          <w:lang w:bidi="fa-IR"/>
        </w:rPr>
        <w:t>a</w:t>
      </w:r>
      <w:r w:rsidRPr="00514902">
        <w:rPr>
          <w:rFonts w:ascii="Arial" w:hAnsi="Arial" w:cs="B Nazanin"/>
          <w:sz w:val="28"/>
          <w:szCs w:val="28"/>
          <w:rtl/>
          <w:lang w:bidi="fa-IR"/>
        </w:rPr>
        <w:t>) از شکل</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6-9 داده های جمع آوری شده در مورد ارزش تجارت بین استان های کانادا و ایالات متحده را نشان می دهد.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rtl/>
          <w:lang w:bidi="fa-IR"/>
        </w:rPr>
        <w:t xml:space="preserve">ایالات در سال 1993. در محور افقی، ما </w:t>
      </w:r>
      <w:r w:rsidRPr="00514902">
        <w:rPr>
          <w:rFonts w:ascii="Arial" w:hAnsi="Arial" w:cs="B Nazanin"/>
          <w:sz w:val="28"/>
          <w:szCs w:val="28"/>
          <w:lang w:bidi="fa-IR"/>
        </w:rPr>
        <w:t>gravity term</w:t>
      </w:r>
      <w:r w:rsidRPr="00514902">
        <w:rPr>
          <w:rFonts w:ascii="Arial" w:hAnsi="Arial" w:cs="B Nazanin"/>
          <w:sz w:val="28"/>
          <w:szCs w:val="28"/>
          <w:rtl/>
          <w:lang w:bidi="fa-IR"/>
        </w:rPr>
        <w:t xml:space="preserve"> را نشان می دهیم:</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Pr>
      </w:pPr>
      <w:r w:rsidRPr="00514902">
        <w:rPr>
          <w:rFonts w:ascii="Arial" w:hAnsi="Arial" w:cs="B Nazanin"/>
          <w:noProof/>
          <w:sz w:val="28"/>
          <w:szCs w:val="28"/>
          <w:rtl/>
        </w:rPr>
        <w:drawing>
          <wp:inline distT="0" distB="0" distL="0" distR="0">
            <wp:extent cx="2317750" cy="5461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0" cy="546100"/>
                    </a:xfrm>
                    <a:prstGeom prst="rect">
                      <a:avLst/>
                    </a:prstGeom>
                    <a:noFill/>
                    <a:ln>
                      <a:noFill/>
                    </a:ln>
                  </pic:spPr>
                </pic:pic>
              </a:graphicData>
            </a:graphic>
          </wp:inline>
        </w:drawing>
      </w:r>
    </w:p>
    <w:p w:rsidR="00514902" w:rsidRPr="00514902" w:rsidRDefault="00514902" w:rsidP="00514902">
      <w:pPr>
        <w:jc w:val="lowKashida"/>
        <w:rPr>
          <w:rFonts w:ascii="Arial" w:hAnsi="Arial" w:cs="B Nazanin"/>
          <w:color w:val="000000"/>
          <w:sz w:val="28"/>
          <w:szCs w:val="28"/>
          <w:rtl/>
        </w:rPr>
      </w:pP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lang w:bidi="fa-IR"/>
        </w:rPr>
        <w:t>GDP1</w:t>
      </w:r>
      <w:r w:rsidRPr="00514902">
        <w:rPr>
          <w:rFonts w:ascii="Arial" w:hAnsi="Arial" w:cs="B Nazanin"/>
          <w:sz w:val="28"/>
          <w:szCs w:val="28"/>
          <w:rtl/>
          <w:lang w:bidi="fa-IR"/>
        </w:rPr>
        <w:t xml:space="preserve"> تولید ناخالص داخلی یک ایالت آمریکا است (</w:t>
      </w:r>
      <w:r w:rsidRPr="00514902">
        <w:rPr>
          <w:rFonts w:ascii="Arial" w:hAnsi="Arial" w:cs="B Nazanin" w:hint="cs"/>
          <w:sz w:val="28"/>
          <w:szCs w:val="28"/>
          <w:rtl/>
          <w:lang w:bidi="fa-IR"/>
        </w:rPr>
        <w:t xml:space="preserve">بر حسب </w:t>
      </w:r>
      <w:r w:rsidRPr="00514902">
        <w:rPr>
          <w:rFonts w:ascii="Arial" w:hAnsi="Arial" w:cs="B Nazanin"/>
          <w:sz w:val="28"/>
          <w:szCs w:val="28"/>
          <w:rtl/>
          <w:lang w:bidi="fa-IR"/>
        </w:rPr>
        <w:t>میلیارد دلار آمریکا)</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lang w:bidi="fa-IR"/>
        </w:rPr>
        <w:t>GDP2</w:t>
      </w:r>
      <w:r w:rsidRPr="00514902">
        <w:rPr>
          <w:rFonts w:ascii="Arial" w:hAnsi="Arial" w:cs="B Nazanin"/>
          <w:sz w:val="28"/>
          <w:szCs w:val="28"/>
          <w:rtl/>
          <w:lang w:bidi="fa-IR"/>
        </w:rPr>
        <w:t xml:space="preserve"> تولید ناخالص داخلی استان کانادا است (</w:t>
      </w:r>
      <w:r w:rsidRPr="00514902">
        <w:rPr>
          <w:rFonts w:ascii="Arial" w:hAnsi="Arial" w:cs="B Nazanin" w:hint="cs"/>
          <w:sz w:val="28"/>
          <w:szCs w:val="28"/>
          <w:rtl/>
          <w:lang w:bidi="fa-IR"/>
        </w:rPr>
        <w:t>بر حسب م</w:t>
      </w:r>
      <w:r w:rsidRPr="00514902">
        <w:rPr>
          <w:rFonts w:ascii="Arial" w:hAnsi="Arial" w:cs="B Nazanin"/>
          <w:sz w:val="28"/>
          <w:szCs w:val="28"/>
          <w:rtl/>
          <w:lang w:bidi="fa-IR"/>
        </w:rPr>
        <w:t>یلیارد دلار آمریکا)، و فاصله بین آنها (مایل) است. ما از شاخص 1.25 استفاده می کنیم.</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lastRenderedPageBreak/>
        <w:t xml:space="preserve">محور افقی به عنوان یک مقیاس لگاریتمی با مقادیر 0.001 تا 100 </w:t>
      </w:r>
      <w:r w:rsidRPr="00514902">
        <w:rPr>
          <w:rFonts w:ascii="Arial" w:hAnsi="Arial" w:cs="B Nazanin" w:hint="cs"/>
          <w:sz w:val="28"/>
          <w:szCs w:val="28"/>
          <w:rtl/>
          <w:lang w:bidi="fa-IR"/>
        </w:rPr>
        <w:t>است</w:t>
      </w:r>
      <w:r w:rsidRPr="00514902">
        <w:rPr>
          <w:rFonts w:ascii="Arial" w:hAnsi="Arial" w:cs="B Nazanin"/>
          <w:sz w:val="28"/>
          <w:szCs w:val="28"/>
          <w:rtl/>
          <w:lang w:bidi="fa-IR"/>
        </w:rPr>
        <w:t>. ارزش بالاتر در امتداد محور افقی نشان می دهد که آیا تولید ناخالص داخلی بزرگ برای استان و کشور تجاری و یا فاصله کوچکتر بین آنها. محور عمودی در شکل 6-9 ارزش صادرات سال 1993 را نشان می دهد (میلیون دلار آمریکا) بین یک استان کانادایی و دولت آمریکا و یا بین یک ایالت آمریکا</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و استان کانادا؛ این ارزش تجارت برای جفت استان-ایالت است. این محور نیز به عنوان یک مقیاس لگاریتمی، با مقادیر از 0.001 میلیون دلار به 100000 میلیون دلار در تجارت. 30 ایالت و 10 استان وجود دارد.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rtl/>
          <w:lang w:bidi="fa-IR"/>
        </w:rPr>
        <w:t xml:space="preserve">در این مطالعه در مجموع 600 جریان ممکن تجارت </w:t>
      </w:r>
      <w:r w:rsidRPr="00514902">
        <w:rPr>
          <w:rFonts w:ascii="Arial" w:hAnsi="Arial" w:cs="B Nazanin" w:hint="cs"/>
          <w:sz w:val="28"/>
          <w:szCs w:val="28"/>
          <w:rtl/>
          <w:lang w:bidi="fa-IR"/>
        </w:rPr>
        <w:t>بررسی</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 xml:space="preserve">شده است. </w:t>
      </w:r>
      <w:r w:rsidRPr="00514902">
        <w:rPr>
          <w:rFonts w:ascii="Arial" w:hAnsi="Arial" w:cs="B Nazanin"/>
          <w:sz w:val="28"/>
          <w:szCs w:val="28"/>
          <w:rtl/>
          <w:lang w:bidi="fa-IR"/>
        </w:rPr>
        <w:t>(هرچند برخی از این جریانها صفر هستند، که نشان می دهد هیچ صادراتی رخ نمی دهد). هر یک از نقاط در پانل (</w:t>
      </w:r>
      <w:r w:rsidRPr="00514902">
        <w:rPr>
          <w:rFonts w:ascii="Arial" w:hAnsi="Arial" w:cs="B Nazanin"/>
          <w:sz w:val="28"/>
          <w:szCs w:val="28"/>
          <w:lang w:bidi="fa-IR"/>
        </w:rPr>
        <w:t>a</w:t>
      </w:r>
      <w:r w:rsidRPr="00514902">
        <w:rPr>
          <w:rFonts w:ascii="Arial" w:hAnsi="Arial" w:cs="B Nazanin"/>
          <w:sz w:val="28"/>
          <w:szCs w:val="28"/>
          <w:rtl/>
          <w:lang w:bidi="fa-IR"/>
        </w:rPr>
        <w:t xml:space="preserve">) نشان دهنده جریان تجاری و دوره گرانش بین یک دولت و یک استان است.ما می توانیم مجموعه ای از نقاط </w:t>
      </w:r>
      <w:r w:rsidRPr="00514902">
        <w:rPr>
          <w:rFonts w:ascii="Arial" w:hAnsi="Arial" w:cs="B Nazanin" w:hint="cs"/>
          <w:sz w:val="28"/>
          <w:szCs w:val="28"/>
          <w:rtl/>
          <w:lang w:bidi="fa-IR"/>
        </w:rPr>
        <w:t xml:space="preserve">را </w:t>
      </w:r>
      <w:r w:rsidRPr="00514902">
        <w:rPr>
          <w:rFonts w:ascii="Arial" w:hAnsi="Arial" w:cs="B Nazanin"/>
          <w:sz w:val="28"/>
          <w:szCs w:val="28"/>
          <w:rtl/>
          <w:lang w:bidi="fa-IR"/>
        </w:rPr>
        <w:t>در پانل (</w:t>
      </w:r>
      <w:r w:rsidRPr="00514902">
        <w:rPr>
          <w:rFonts w:ascii="Arial" w:hAnsi="Arial" w:cs="B Nazanin"/>
          <w:sz w:val="28"/>
          <w:szCs w:val="28"/>
          <w:lang w:bidi="fa-IR"/>
        </w:rPr>
        <w:t>a</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ب</w:t>
      </w:r>
      <w:r w:rsidRPr="00514902">
        <w:rPr>
          <w:rFonts w:ascii="Arial" w:hAnsi="Arial" w:cs="B Nazanin"/>
          <w:sz w:val="28"/>
          <w:szCs w:val="28"/>
          <w:rtl/>
          <w:lang w:bidi="fa-IR"/>
        </w:rPr>
        <w:t xml:space="preserve">بینیم </w:t>
      </w:r>
      <w:r w:rsidRPr="00514902">
        <w:rPr>
          <w:rFonts w:ascii="Arial" w:hAnsi="Arial" w:cs="B Nazanin" w:hint="cs"/>
          <w:sz w:val="28"/>
          <w:szCs w:val="28"/>
          <w:rtl/>
          <w:lang w:bidi="fa-IR"/>
        </w:rPr>
        <w:t xml:space="preserve">که هم </w:t>
      </w:r>
      <w:r w:rsidRPr="00514902">
        <w:rPr>
          <w:rFonts w:ascii="Arial" w:hAnsi="Arial" w:cs="B Nazanin"/>
          <w:sz w:val="28"/>
          <w:szCs w:val="28"/>
          <w:rtl/>
          <w:lang w:bidi="fa-IR"/>
        </w:rPr>
        <w:t xml:space="preserve">گرایش بالاتر(اندازه گیری شده در محور افقی) </w:t>
      </w:r>
      <w:r w:rsidRPr="00514902">
        <w:rPr>
          <w:rFonts w:ascii="Arial" w:hAnsi="Arial" w:cs="B Nazanin" w:hint="cs"/>
          <w:sz w:val="28"/>
          <w:szCs w:val="28"/>
          <w:rtl/>
          <w:lang w:bidi="fa-IR"/>
        </w:rPr>
        <w:t>و هم</w:t>
      </w:r>
      <w:r w:rsidRPr="00514902">
        <w:rPr>
          <w:rFonts w:ascii="Arial" w:hAnsi="Arial" w:cs="B Nazanin"/>
          <w:sz w:val="28"/>
          <w:szCs w:val="28"/>
          <w:rtl/>
          <w:lang w:bidi="fa-IR"/>
        </w:rPr>
        <w:t xml:space="preserve"> تمایل تجارت بیشتر (اندازه گیری شده در محور عمودی) </w:t>
      </w:r>
      <w:r w:rsidRPr="00514902">
        <w:rPr>
          <w:rFonts w:ascii="Arial" w:hAnsi="Arial" w:cs="B Nazanin" w:hint="cs"/>
          <w:sz w:val="28"/>
          <w:szCs w:val="28"/>
          <w:rtl/>
          <w:lang w:bidi="fa-IR"/>
        </w:rPr>
        <w:t>بین آنها وجود دارد</w:t>
      </w:r>
      <w:r w:rsidRPr="00514902">
        <w:rPr>
          <w:rFonts w:ascii="Arial" w:hAnsi="Arial" w:cs="B Nazanin"/>
          <w:sz w:val="28"/>
          <w:szCs w:val="28"/>
          <w:rtl/>
          <w:lang w:bidi="fa-IR"/>
        </w:rPr>
        <w:t>. این رابطه قوی و مثبت است .مجموعه ای از نقاط در پانل (</w:t>
      </w:r>
      <w:r w:rsidRPr="00514902">
        <w:rPr>
          <w:rFonts w:ascii="Arial" w:hAnsi="Arial" w:cs="B Nazanin"/>
          <w:sz w:val="28"/>
          <w:szCs w:val="28"/>
          <w:lang w:bidi="fa-IR"/>
        </w:rPr>
        <w:t>a</w:t>
      </w:r>
      <w:r w:rsidRPr="00514902">
        <w:rPr>
          <w:rFonts w:ascii="Arial" w:hAnsi="Arial" w:cs="B Nazanin"/>
          <w:sz w:val="28"/>
          <w:szCs w:val="28"/>
          <w:rtl/>
          <w:lang w:bidi="fa-IR"/>
        </w:rPr>
        <w:t>) نشان می دهد که معادله گرانش خوب است .</w:t>
      </w:r>
      <w:r w:rsidRPr="00514902">
        <w:rPr>
          <w:rFonts w:ascii="Arial" w:hAnsi="Arial" w:cs="B Nazanin" w:hint="cs"/>
          <w:sz w:val="28"/>
          <w:szCs w:val="28"/>
          <w:rtl/>
          <w:lang w:bidi="fa-IR"/>
        </w:rPr>
        <w:t>در</w:t>
      </w:r>
      <w:r w:rsidRPr="00514902">
        <w:rPr>
          <w:rFonts w:ascii="Arial" w:hAnsi="Arial" w:cs="B Nazanin"/>
          <w:sz w:val="28"/>
          <w:szCs w:val="28"/>
          <w:rtl/>
          <w:lang w:bidi="fa-IR"/>
        </w:rPr>
        <w:t xml:space="preserve"> پنل (</w:t>
      </w:r>
      <w:r w:rsidRPr="00514902">
        <w:rPr>
          <w:rFonts w:ascii="Arial" w:hAnsi="Arial" w:cs="B Nazanin"/>
          <w:sz w:val="28"/>
          <w:szCs w:val="28"/>
          <w:lang w:bidi="fa-IR"/>
        </w:rPr>
        <w:t>a</w:t>
      </w:r>
      <w:r w:rsidRPr="00514902">
        <w:rPr>
          <w:rFonts w:ascii="Arial" w:hAnsi="Arial" w:cs="B Nazanin"/>
          <w:sz w:val="28"/>
          <w:szCs w:val="28"/>
          <w:rtl/>
          <w:lang w:bidi="fa-IR"/>
        </w:rPr>
        <w:t xml:space="preserve">) خط مستقیم </w:t>
      </w:r>
      <w:r w:rsidRPr="00514902">
        <w:rPr>
          <w:rFonts w:ascii="Arial" w:hAnsi="Arial" w:cs="B Nazanin"/>
          <w:color w:val="000000"/>
          <w:sz w:val="28"/>
          <w:szCs w:val="28"/>
        </w:rPr>
        <w:t xml:space="preserve">“best fit” </w:t>
      </w:r>
      <w:r w:rsidRPr="00514902">
        <w:rPr>
          <w:rFonts w:ascii="Arial" w:hAnsi="Arial" w:cs="B Nazanin"/>
          <w:sz w:val="28"/>
          <w:szCs w:val="28"/>
          <w:rtl/>
          <w:lang w:bidi="fa-IR"/>
        </w:rPr>
        <w:t>"مناسب ترین</w:t>
      </w:r>
      <w:r w:rsidRPr="00514902">
        <w:rPr>
          <w:rFonts w:ascii="Arial" w:hAnsi="Arial" w:cs="B Nazanin" w:hint="cs"/>
          <w:sz w:val="28"/>
          <w:szCs w:val="28"/>
          <w:rtl/>
          <w:lang w:bidi="fa-IR"/>
        </w:rPr>
        <w:t xml:space="preserve"> خط</w:t>
      </w:r>
      <w:r w:rsidRPr="00514902">
        <w:rPr>
          <w:rFonts w:ascii="Arial" w:hAnsi="Arial" w:cs="B Nazanin"/>
          <w:sz w:val="28"/>
          <w:szCs w:val="28"/>
          <w:rtl/>
          <w:lang w:bidi="fa-IR"/>
        </w:rPr>
        <w:t xml:space="preserve">" را از </w:t>
      </w:r>
      <w:r w:rsidRPr="00514902">
        <w:rPr>
          <w:rFonts w:ascii="Arial" w:hAnsi="Arial" w:cs="B Nazanin" w:hint="cs"/>
          <w:sz w:val="28"/>
          <w:szCs w:val="28"/>
          <w:rtl/>
          <w:lang w:bidi="fa-IR"/>
        </w:rPr>
        <w:t>میان</w:t>
      </w:r>
      <w:r w:rsidRPr="00514902">
        <w:rPr>
          <w:rFonts w:ascii="Arial" w:hAnsi="Arial" w:cs="B Nazanin"/>
          <w:sz w:val="28"/>
          <w:szCs w:val="28"/>
          <w:rtl/>
          <w:lang w:bidi="fa-IR"/>
        </w:rPr>
        <w:t xml:space="preserve"> مجموعه ای از نقاط نشان می دهد،که دارای معادله زیر است:</w:t>
      </w:r>
    </w:p>
    <w:p w:rsidR="00514902" w:rsidRPr="00514902" w:rsidRDefault="00514902" w:rsidP="00514902">
      <w:pPr>
        <w:jc w:val="lowKashida"/>
        <w:rPr>
          <w:rFonts w:ascii="Arial" w:hAnsi="Arial" w:cs="B Nazanin"/>
          <w:color w:val="000000"/>
          <w:sz w:val="28"/>
          <w:szCs w:val="28"/>
          <w:rtl/>
          <w:lang w:bidi="fa-IR"/>
        </w:rPr>
      </w:pPr>
      <w:r w:rsidRPr="00514902">
        <w:rPr>
          <w:rFonts w:ascii="Arial" w:hAnsi="Arial" w:cs="B Nazanin"/>
          <w:noProof/>
          <w:color w:val="000000"/>
          <w:sz w:val="28"/>
          <w:szCs w:val="28"/>
        </w:rPr>
        <w:drawing>
          <wp:inline distT="0" distB="0" distL="0" distR="0">
            <wp:extent cx="2051050" cy="4508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1050" cy="450850"/>
                    </a:xfrm>
                    <a:prstGeom prst="rect">
                      <a:avLst/>
                    </a:prstGeom>
                    <a:noFill/>
                    <a:ln>
                      <a:noFill/>
                    </a:ln>
                  </pic:spPr>
                </pic:pic>
              </a:graphicData>
            </a:graphic>
          </wp:inline>
        </w:drawing>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lang w:bidi="fa-IR"/>
        </w:rPr>
        <w:t xml:space="preserve">B =93  </w:t>
      </w:r>
      <w:r w:rsidRPr="00514902">
        <w:rPr>
          <w:rFonts w:ascii="Arial" w:hAnsi="Arial" w:cs="B Nazanin"/>
          <w:sz w:val="28"/>
          <w:szCs w:val="28"/>
          <w:rtl/>
          <w:lang w:bidi="fa-IR"/>
        </w:rPr>
        <w:t xml:space="preserve"> مناسبترین معادله گرانشی را برای استانها</w:t>
      </w:r>
      <w:r w:rsidRPr="00514902">
        <w:rPr>
          <w:rFonts w:ascii="Arial" w:hAnsi="Arial" w:cs="B Nazanin" w:hint="cs"/>
          <w:sz w:val="28"/>
          <w:szCs w:val="28"/>
          <w:rtl/>
          <w:lang w:bidi="fa-IR"/>
        </w:rPr>
        <w:t>ی</w:t>
      </w:r>
      <w:r w:rsidRPr="00514902">
        <w:rPr>
          <w:rFonts w:ascii="Arial" w:hAnsi="Arial" w:cs="B Nazanin"/>
          <w:sz w:val="28"/>
          <w:szCs w:val="28"/>
          <w:rtl/>
          <w:lang w:bidi="fa-IR"/>
        </w:rPr>
        <w:t xml:space="preserve"> کانادایی و ایالتهای آمریکا</w:t>
      </w:r>
      <w:r w:rsidRPr="00514902">
        <w:rPr>
          <w:rFonts w:ascii="Arial" w:hAnsi="Arial" w:cs="B Nazanin" w:hint="cs"/>
          <w:sz w:val="28"/>
          <w:szCs w:val="28"/>
          <w:rtl/>
          <w:lang w:bidi="fa-IR"/>
        </w:rPr>
        <w:t>یی</w:t>
      </w:r>
      <w:r w:rsidRPr="00514902">
        <w:rPr>
          <w:rFonts w:ascii="Arial" w:hAnsi="Arial" w:cs="B Nazanin"/>
          <w:sz w:val="28"/>
          <w:szCs w:val="28"/>
          <w:rtl/>
        </w:rPr>
        <w:t xml:space="preserve"> </w:t>
      </w:r>
      <w:r w:rsidRPr="00514902">
        <w:rPr>
          <w:rFonts w:ascii="Arial" w:hAnsi="Arial" w:cs="B Nazanin"/>
          <w:sz w:val="28"/>
          <w:szCs w:val="28"/>
          <w:rtl/>
          <w:lang w:bidi="fa-IR"/>
        </w:rPr>
        <w:t>می دهد. هنگامی که گرانش برابر با 1 است، همانطور که در پنل (</w:t>
      </w:r>
      <w:r w:rsidRPr="00514902">
        <w:rPr>
          <w:rFonts w:ascii="Arial" w:hAnsi="Arial" w:cs="B Nazanin"/>
          <w:sz w:val="28"/>
          <w:szCs w:val="28"/>
          <w:lang w:bidi="fa-IR"/>
        </w:rPr>
        <w:t>a</w:t>
      </w:r>
      <w:r w:rsidRPr="00514902">
        <w:rPr>
          <w:rFonts w:ascii="Arial" w:hAnsi="Arial" w:cs="B Nazanin"/>
          <w:sz w:val="28"/>
          <w:szCs w:val="28"/>
          <w:rtl/>
          <w:lang w:bidi="fa-IR"/>
        </w:rPr>
        <w:t>) نشان داده شده است</w:t>
      </w:r>
      <w:r w:rsidRPr="00514902">
        <w:rPr>
          <w:rFonts w:ascii="Arial" w:hAnsi="Arial" w:cs="B Nazanin" w:hint="cs"/>
          <w:sz w:val="28"/>
          <w:szCs w:val="28"/>
          <w:rtl/>
          <w:lang w:bidi="fa-IR"/>
        </w:rPr>
        <w:t>،</w:t>
      </w:r>
      <w:r w:rsidRPr="00514902">
        <w:rPr>
          <w:rFonts w:ascii="Arial" w:hAnsi="Arial" w:cs="B Nazanin"/>
          <w:sz w:val="28"/>
          <w:szCs w:val="28"/>
          <w:rtl/>
          <w:lang w:bidi="fa-IR"/>
        </w:rPr>
        <w:t xml:space="preserve"> میزان پیش بینی شده تجارت بین این ایالت و استان 93 میلیون دلار است.نزدیکترین مثال این نقطه آلبرتا و نیوجرسی است. در سال 1993 ،94 میلیون دلار بود</w:t>
      </w:r>
      <w:r w:rsidRPr="00514902">
        <w:rPr>
          <w:rFonts w:ascii="Arial" w:hAnsi="Arial" w:cs="B Nazanin" w:hint="cs"/>
          <w:sz w:val="28"/>
          <w:szCs w:val="28"/>
          <w:rtl/>
          <w:lang w:bidi="fa-IR"/>
        </w:rPr>
        <w:t>ه است</w:t>
      </w:r>
      <w:r w:rsidRPr="00514902">
        <w:rPr>
          <w:rFonts w:ascii="Arial" w:hAnsi="Arial" w:cs="B Nazanin"/>
          <w:sz w:val="28"/>
          <w:szCs w:val="28"/>
          <w:rtl/>
          <w:lang w:bidi="fa-IR"/>
        </w:rPr>
        <w:t>.</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در صادرات از آلبرتا به نیوجرسی تقریبا گرانش</w:t>
      </w:r>
      <w:r w:rsidRPr="00514902">
        <w:rPr>
          <w:rFonts w:ascii="Arial" w:hAnsi="Arial" w:cs="B Nazanin" w:hint="cs"/>
          <w:sz w:val="28"/>
          <w:szCs w:val="28"/>
          <w:rtl/>
          <w:lang w:bidi="fa-IR"/>
        </w:rPr>
        <w:t xml:space="preserve"> وجود</w:t>
      </w:r>
      <w:r w:rsidRPr="00514902">
        <w:rPr>
          <w:rFonts w:ascii="Arial" w:hAnsi="Arial" w:cs="B Nazanin"/>
          <w:sz w:val="28"/>
          <w:szCs w:val="28"/>
          <w:rtl/>
          <w:lang w:bidi="fa-IR"/>
        </w:rPr>
        <w:t xml:space="preserve"> داشت</w:t>
      </w:r>
      <w:r w:rsidRPr="00514902">
        <w:rPr>
          <w:rFonts w:ascii="Arial" w:hAnsi="Arial" w:cs="B Nazanin" w:hint="cs"/>
          <w:sz w:val="28"/>
          <w:szCs w:val="28"/>
          <w:rtl/>
          <w:lang w:bidi="fa-IR"/>
        </w:rPr>
        <w:t>ه است</w:t>
      </w:r>
      <w:r w:rsidRPr="00514902">
        <w:rPr>
          <w:rFonts w:ascii="Arial" w:hAnsi="Arial" w:cs="B Nazanin"/>
          <w:sz w:val="28"/>
          <w:szCs w:val="28"/>
          <w:rtl/>
          <w:lang w:bidi="fa-IR"/>
        </w:rPr>
        <w:t>.</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Pr>
      </w:pP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Pr>
      </w:pPr>
      <w:r w:rsidRPr="00514902">
        <w:rPr>
          <w:rFonts w:ascii="Arial" w:hAnsi="Arial" w:cs="B Nazanin"/>
          <w:sz w:val="28"/>
          <w:szCs w:val="28"/>
          <w:highlight w:val="yellow"/>
          <w:rtl/>
          <w:lang w:bidi="fa-IR"/>
        </w:rPr>
        <w:t>تجارت در کانادا</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xml:space="preserve">معادله گرانش </w:t>
      </w:r>
      <w:r w:rsidRPr="00514902">
        <w:rPr>
          <w:rFonts w:ascii="Arial" w:hAnsi="Arial" w:cs="B Nazanin" w:hint="cs"/>
          <w:sz w:val="28"/>
          <w:szCs w:val="28"/>
          <w:rtl/>
          <w:lang w:bidi="fa-IR"/>
        </w:rPr>
        <w:t xml:space="preserve">برای </w:t>
      </w:r>
      <w:r w:rsidRPr="00514902">
        <w:rPr>
          <w:rFonts w:ascii="Arial" w:hAnsi="Arial" w:cs="B Nazanin"/>
          <w:sz w:val="28"/>
          <w:szCs w:val="28"/>
          <w:rtl/>
          <w:lang w:bidi="fa-IR"/>
        </w:rPr>
        <w:t>پیش بینی تجارت در داخل کشور</w:t>
      </w:r>
      <w:r w:rsidRPr="00514902">
        <w:rPr>
          <w:rFonts w:ascii="Arial" w:hAnsi="Arial" w:cs="B Nazanin" w:hint="cs"/>
          <w:sz w:val="28"/>
          <w:szCs w:val="28"/>
          <w:rtl/>
          <w:lang w:bidi="fa-IR"/>
        </w:rPr>
        <w:t>ها</w:t>
      </w:r>
      <w:r w:rsidRPr="00514902">
        <w:rPr>
          <w:rFonts w:ascii="Arial" w:hAnsi="Arial" w:cs="B Nazanin"/>
          <w:sz w:val="28"/>
          <w:szCs w:val="28"/>
          <w:rtl/>
          <w:lang w:bidi="fa-IR"/>
        </w:rPr>
        <w:t xml:space="preserve"> نیز باید صحیح عمل کند. برای کشف این</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ایده، پانل (</w:t>
      </w:r>
      <w:r w:rsidRPr="00514902">
        <w:rPr>
          <w:rFonts w:ascii="Arial" w:hAnsi="Arial" w:cs="B Nazanin"/>
          <w:sz w:val="28"/>
          <w:szCs w:val="28"/>
          <w:lang w:bidi="fa-IR"/>
        </w:rPr>
        <w:t>b</w:t>
      </w:r>
      <w:r w:rsidRPr="00514902">
        <w:rPr>
          <w:rFonts w:ascii="Arial" w:hAnsi="Arial" w:cs="B Nazanin"/>
          <w:sz w:val="28"/>
          <w:szCs w:val="28"/>
          <w:rtl/>
          <w:lang w:bidi="fa-IR"/>
        </w:rPr>
        <w:t>) از شکل 6-9 نمودار ارزش صادرات بین هر دو استان کانادا، همراه با اصطلاح گرانشی برای این استان ها</w:t>
      </w:r>
      <w:r w:rsidRPr="00514902">
        <w:rPr>
          <w:rFonts w:ascii="Arial" w:hAnsi="Arial" w:cs="B Nazanin" w:hint="cs"/>
          <w:sz w:val="28"/>
          <w:szCs w:val="28"/>
          <w:rtl/>
          <w:lang w:bidi="fa-IR"/>
        </w:rPr>
        <w:t xml:space="preserve"> را نشان می دهد.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Pr>
      </w:pPr>
      <w:r w:rsidRPr="00514902">
        <w:rPr>
          <w:rFonts w:ascii="Arial" w:hAnsi="Arial" w:cs="B Nazanin"/>
          <w:sz w:val="28"/>
          <w:szCs w:val="28"/>
          <w:rtl/>
          <w:lang w:bidi="fa-IR"/>
        </w:rPr>
        <w:t>مقیاس محورها در پانل (</w:t>
      </w:r>
      <w:r w:rsidRPr="00514902">
        <w:rPr>
          <w:rFonts w:ascii="Arial" w:hAnsi="Arial" w:cs="B Nazanin"/>
          <w:sz w:val="28"/>
          <w:szCs w:val="28"/>
          <w:lang w:bidi="fa-IR"/>
        </w:rPr>
        <w:t>b</w:t>
      </w:r>
      <w:r w:rsidRPr="00514902">
        <w:rPr>
          <w:rFonts w:ascii="Arial" w:hAnsi="Arial" w:cs="B Nazanin"/>
          <w:sz w:val="28"/>
          <w:szCs w:val="28"/>
          <w:rtl/>
          <w:lang w:bidi="fa-IR"/>
        </w:rPr>
        <w:t>) همانند پانل (</w:t>
      </w:r>
      <w:r w:rsidRPr="00514902">
        <w:rPr>
          <w:rFonts w:ascii="Arial" w:hAnsi="Arial" w:cs="B Nazanin"/>
          <w:sz w:val="28"/>
          <w:szCs w:val="28"/>
          <w:lang w:bidi="fa-IR"/>
        </w:rPr>
        <w:t>a</w:t>
      </w:r>
      <w:r w:rsidRPr="00514902">
        <w:rPr>
          <w:rFonts w:ascii="Arial" w:hAnsi="Arial" w:cs="B Nazanin"/>
          <w:sz w:val="28"/>
          <w:szCs w:val="28"/>
          <w:rtl/>
          <w:lang w:bidi="fa-IR"/>
        </w:rPr>
        <w:t xml:space="preserve">) است. </w:t>
      </w:r>
      <w:r w:rsidRPr="00514902">
        <w:rPr>
          <w:rFonts w:ascii="Arial" w:hAnsi="Arial" w:cs="B Nazanin" w:hint="cs"/>
          <w:sz w:val="28"/>
          <w:szCs w:val="28"/>
          <w:rtl/>
          <w:lang w:bidi="fa-IR"/>
        </w:rPr>
        <w:t>در</w:t>
      </w:r>
      <w:r w:rsidRPr="00514902">
        <w:rPr>
          <w:rFonts w:ascii="Arial" w:hAnsi="Arial" w:cs="B Nazanin"/>
          <w:sz w:val="28"/>
          <w:szCs w:val="28"/>
          <w:rtl/>
          <w:lang w:bidi="fa-IR"/>
        </w:rPr>
        <w:t xml:space="preserve"> پانل (</w:t>
      </w:r>
      <w:r w:rsidRPr="00514902">
        <w:rPr>
          <w:rFonts w:ascii="Arial" w:hAnsi="Arial" w:cs="B Nazanin"/>
          <w:sz w:val="28"/>
          <w:szCs w:val="28"/>
          <w:lang w:bidi="fa-IR"/>
        </w:rPr>
        <w:t>b</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 xml:space="preserve">نیز </w:t>
      </w:r>
      <w:r w:rsidRPr="00514902">
        <w:rPr>
          <w:rFonts w:ascii="Arial" w:hAnsi="Arial" w:cs="B Nazanin"/>
          <w:sz w:val="28"/>
          <w:szCs w:val="28"/>
          <w:rtl/>
          <w:lang w:bidi="fa-IR"/>
        </w:rPr>
        <w:t>یک رابطه قوی و مثبت گرانش</w:t>
      </w:r>
      <w:r w:rsidRPr="00514902">
        <w:rPr>
          <w:rFonts w:ascii="Arial" w:hAnsi="Arial" w:cs="B Nazanin" w:hint="cs"/>
          <w:sz w:val="28"/>
          <w:szCs w:val="28"/>
          <w:rtl/>
          <w:lang w:bidi="fa-IR"/>
        </w:rPr>
        <w:t>ی</w:t>
      </w:r>
      <w:r w:rsidRPr="00514902">
        <w:rPr>
          <w:rFonts w:ascii="Arial" w:hAnsi="Arial" w:cs="B Nazanin"/>
          <w:sz w:val="28"/>
          <w:szCs w:val="28"/>
          <w:rtl/>
          <w:lang w:bidi="fa-IR"/>
        </w:rPr>
        <w:t xml:space="preserve"> وجود دارد</w:t>
      </w:r>
      <w:r w:rsidRPr="00514902">
        <w:rPr>
          <w:rFonts w:ascii="Arial" w:hAnsi="Arial" w:cs="B Nazanin" w:hint="cs"/>
          <w:sz w:val="28"/>
          <w:szCs w:val="28"/>
          <w:rtl/>
          <w:lang w:bidi="fa-IR"/>
        </w:rPr>
        <w:t>.</w:t>
      </w:r>
      <w:r w:rsidRPr="00514902">
        <w:rPr>
          <w:rFonts w:ascii="Arial" w:hAnsi="Arial" w:cs="B Nazanin"/>
          <w:sz w:val="28"/>
          <w:szCs w:val="28"/>
          <w:rtl/>
          <w:lang w:bidi="fa-IR"/>
        </w:rPr>
        <w:t>استان ها (اندازه گیری شده در محور افقی) و تجارت آنها (اندازه گیری شده در عمودی</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محور). خط مستقیم "بهترین تناسب" از طریق مجموعه ای از نقاط دارای معادله زیر است:</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color w:val="000000"/>
          <w:sz w:val="28"/>
          <w:szCs w:val="28"/>
          <w:rtl/>
          <w:lang w:bidi="fa-IR"/>
        </w:rPr>
      </w:pPr>
      <w:r w:rsidRPr="00514902">
        <w:rPr>
          <w:rFonts w:ascii="Arial" w:hAnsi="Arial" w:cs="B Nazanin"/>
          <w:noProof/>
          <w:color w:val="000000"/>
          <w:sz w:val="28"/>
          <w:szCs w:val="28"/>
          <w:rtl/>
        </w:rPr>
        <w:drawing>
          <wp:inline distT="0" distB="0" distL="0" distR="0">
            <wp:extent cx="2127250" cy="4508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50" cy="450850"/>
                    </a:xfrm>
                    <a:prstGeom prst="rect">
                      <a:avLst/>
                    </a:prstGeom>
                    <a:noFill/>
                    <a:ln>
                      <a:noFill/>
                    </a:ln>
                  </pic:spPr>
                </pic:pic>
              </a:graphicData>
            </a:graphic>
          </wp:inline>
        </w:drawing>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lang w:bidi="fa-IR"/>
        </w:rPr>
        <w:t xml:space="preserve">B =1300 </w:t>
      </w:r>
      <w:r w:rsidRPr="00514902">
        <w:rPr>
          <w:rFonts w:ascii="Arial" w:hAnsi="Arial" w:cs="B Nazanin"/>
          <w:sz w:val="28"/>
          <w:szCs w:val="28"/>
          <w:rtl/>
          <w:lang w:bidi="fa-IR"/>
        </w:rPr>
        <w:t xml:space="preserve"> بهترین </w:t>
      </w:r>
      <w:r w:rsidRPr="00514902">
        <w:rPr>
          <w:rFonts w:ascii="Arial" w:hAnsi="Arial" w:cs="B Nazanin" w:hint="cs"/>
          <w:sz w:val="28"/>
          <w:szCs w:val="28"/>
          <w:rtl/>
          <w:lang w:bidi="fa-IR"/>
        </w:rPr>
        <w:t>عدد</w:t>
      </w:r>
      <w:r w:rsidRPr="00514902">
        <w:rPr>
          <w:rFonts w:ascii="Arial" w:hAnsi="Arial" w:cs="B Nazanin"/>
          <w:sz w:val="28"/>
          <w:szCs w:val="28"/>
          <w:rtl/>
          <w:lang w:bidi="fa-IR"/>
        </w:rPr>
        <w:t xml:space="preserve"> برای این معادله گرانشی </w:t>
      </w:r>
      <w:r w:rsidRPr="00514902">
        <w:rPr>
          <w:rFonts w:ascii="Arial" w:hAnsi="Arial" w:cs="B Nazanin" w:hint="cs"/>
          <w:sz w:val="28"/>
          <w:szCs w:val="28"/>
          <w:rtl/>
          <w:lang w:bidi="fa-IR"/>
        </w:rPr>
        <w:t>است.</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xml:space="preserve">هنگامی که طول گرانش برابر 1 است، میزان </w:t>
      </w:r>
      <w:r w:rsidRPr="00514902">
        <w:rPr>
          <w:rFonts w:ascii="Arial" w:hAnsi="Arial" w:cs="B Nazanin" w:hint="cs"/>
          <w:sz w:val="28"/>
          <w:szCs w:val="28"/>
          <w:rtl/>
          <w:lang w:bidi="fa-IR"/>
        </w:rPr>
        <w:t xml:space="preserve">تجارت </w:t>
      </w:r>
      <w:r w:rsidRPr="00514902">
        <w:rPr>
          <w:rFonts w:ascii="Arial" w:hAnsi="Arial" w:cs="B Nazanin"/>
          <w:sz w:val="28"/>
          <w:szCs w:val="28"/>
          <w:rtl/>
          <w:lang w:bidi="fa-IR"/>
        </w:rPr>
        <w:t>پیش بینی شده بین دو استان 1،300 میلیون دلار است.</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1.3 میلیارد دلار نزدیکترین مثال این ترکیب بین بریتیش کلمبیا و آلبرتا</w:t>
      </w:r>
      <w:r w:rsidRPr="00514902">
        <w:rPr>
          <w:rFonts w:ascii="Arial" w:hAnsi="Arial" w:cs="B Nazanin" w:hint="cs"/>
          <w:sz w:val="28"/>
          <w:szCs w:val="28"/>
          <w:rtl/>
          <w:lang w:bidi="fa-IR"/>
        </w:rPr>
        <w:t xml:space="preserve"> است. </w:t>
      </w:r>
      <w:r w:rsidRPr="00514902">
        <w:rPr>
          <w:rFonts w:ascii="Arial" w:hAnsi="Arial" w:cs="B Nazanin"/>
          <w:sz w:val="28"/>
          <w:szCs w:val="28"/>
          <w:rtl/>
          <w:lang w:bidi="fa-IR"/>
        </w:rPr>
        <w:t>در سال 1993 درجه گرانشی آنها حدود 1.3 بود</w:t>
      </w:r>
      <w:r w:rsidRPr="00514902">
        <w:rPr>
          <w:rFonts w:ascii="Arial" w:hAnsi="Arial" w:cs="B Nazanin" w:hint="cs"/>
          <w:sz w:val="28"/>
          <w:szCs w:val="28"/>
          <w:rtl/>
          <w:lang w:bidi="fa-IR"/>
        </w:rPr>
        <w:t xml:space="preserve"> و</w:t>
      </w:r>
      <w:r w:rsidRPr="00514902">
        <w:rPr>
          <w:rFonts w:ascii="Arial" w:hAnsi="Arial" w:cs="B Nazanin"/>
          <w:sz w:val="28"/>
          <w:szCs w:val="28"/>
          <w:rtl/>
          <w:lang w:bidi="fa-IR"/>
        </w:rPr>
        <w:t xml:space="preserve"> 1.4 میلیارد دلار کالای آلبرتا صادر کرد.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lastRenderedPageBreak/>
        <w:t>مقایسه معادله گران برای تجارت بین المللی بین کانادا و ایالات متحده با معادله گران</w:t>
      </w:r>
      <w:r w:rsidRPr="00514902">
        <w:rPr>
          <w:rFonts w:ascii="Arial" w:hAnsi="Arial" w:cs="B Nazanin" w:hint="cs"/>
          <w:sz w:val="28"/>
          <w:szCs w:val="28"/>
          <w:rtl/>
          <w:lang w:bidi="fa-IR"/>
        </w:rPr>
        <w:t>ش</w:t>
      </w:r>
      <w:r w:rsidRPr="00514902">
        <w:rPr>
          <w:rFonts w:ascii="Arial" w:hAnsi="Arial" w:cs="B Nazanin"/>
          <w:sz w:val="28"/>
          <w:szCs w:val="28"/>
          <w:rtl/>
          <w:lang w:bidi="fa-IR"/>
        </w:rPr>
        <w:t xml:space="preserve">ی برای تجارت داخلی در کانادا، بسیار بزرگتر است </w:t>
      </w:r>
      <w:r w:rsidRPr="00514902">
        <w:rPr>
          <w:rFonts w:ascii="Arial" w:hAnsi="Arial" w:cs="B Nazanin" w:hint="cs"/>
          <w:sz w:val="28"/>
          <w:szCs w:val="28"/>
          <w:rtl/>
          <w:lang w:bidi="fa-IR"/>
        </w:rPr>
        <w:t>(</w:t>
      </w:r>
      <w:r w:rsidRPr="00514902">
        <w:rPr>
          <w:rFonts w:ascii="Arial" w:hAnsi="Arial" w:cs="B Nazanin"/>
          <w:sz w:val="28"/>
          <w:szCs w:val="28"/>
          <w:rtl/>
          <w:lang w:bidi="fa-IR"/>
        </w:rPr>
        <w:t>1،300 در مقایسه با 93</w:t>
      </w:r>
      <w:r w:rsidRPr="00514902">
        <w:rPr>
          <w:rFonts w:ascii="Arial" w:hAnsi="Arial" w:cs="B Nazanin" w:hint="cs"/>
          <w:sz w:val="28"/>
          <w:szCs w:val="28"/>
          <w:rtl/>
          <w:lang w:bidi="fa-IR"/>
        </w:rPr>
        <w:t>)</w:t>
      </w:r>
      <w:r w:rsidRPr="00514902">
        <w:rPr>
          <w:rFonts w:ascii="Arial" w:hAnsi="Arial" w:cs="B Nazanin"/>
          <w:sz w:val="28"/>
          <w:szCs w:val="28"/>
          <w:rtl/>
          <w:lang w:bidi="fa-IR"/>
        </w:rPr>
        <w:t xml:space="preserve"> با توجه به نسبت این دو شرایط ثابت (93 / 1300 = 14)، ما متوجه می شویم که به طور متوسط </w:t>
      </w:r>
      <w:r w:rsidRPr="00514902">
        <w:rPr>
          <w:rFonts w:hint="cs"/>
          <w:sz w:val="28"/>
          <w:szCs w:val="28"/>
          <w:rtl/>
          <w:lang w:bidi="fa-IR"/>
        </w:rPr>
        <w:t>​​</w:t>
      </w:r>
      <w:r w:rsidRPr="00514902">
        <w:rPr>
          <w:rFonts w:ascii="Arial" w:hAnsi="Arial" w:cs="B Nazanin" w:hint="cs"/>
          <w:sz w:val="28"/>
          <w:szCs w:val="28"/>
          <w:rtl/>
          <w:lang w:bidi="fa-IR"/>
        </w:rPr>
        <w:t>در</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کانادا</w:t>
      </w:r>
      <w:r w:rsidRPr="00514902">
        <w:rPr>
          <w:rFonts w:ascii="Arial" w:hAnsi="Arial" w:cs="B Nazanin"/>
          <w:sz w:val="28"/>
          <w:szCs w:val="28"/>
          <w:rtl/>
          <w:lang w:bidi="fa-IR"/>
        </w:rPr>
        <w:t xml:space="preserve"> 14 </w:t>
      </w:r>
      <w:r w:rsidRPr="00514902">
        <w:rPr>
          <w:rFonts w:ascii="Arial" w:hAnsi="Arial" w:cs="B Nazanin" w:hint="cs"/>
          <w:sz w:val="28"/>
          <w:szCs w:val="28"/>
          <w:rtl/>
          <w:lang w:bidi="fa-IR"/>
        </w:rPr>
        <w:t>برابر</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بیشتر</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از</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تجارت</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در</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سراسر</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مرز</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وجود</w:t>
      </w:r>
      <w:r w:rsidRPr="00514902">
        <w:rPr>
          <w:rFonts w:ascii="Arial" w:hAnsi="Arial" w:cs="B Nazanin"/>
          <w:sz w:val="28"/>
          <w:szCs w:val="28"/>
          <w:rtl/>
          <w:lang w:bidi="fa-IR"/>
        </w:rPr>
        <w:t xml:space="preserve"> دارد! این تعداد </w:t>
      </w:r>
      <w:r w:rsidRPr="00514902">
        <w:rPr>
          <w:rFonts w:ascii="Arial" w:hAnsi="Arial" w:cs="B Nazanin" w:hint="cs"/>
          <w:sz w:val="28"/>
          <w:szCs w:val="28"/>
          <w:rtl/>
          <w:lang w:bidi="fa-IR"/>
        </w:rPr>
        <w:t>در برخی سالها</w:t>
      </w:r>
      <w:r w:rsidRPr="00514902">
        <w:rPr>
          <w:rFonts w:ascii="Arial" w:hAnsi="Arial" w:cs="B Nazanin"/>
          <w:sz w:val="28"/>
          <w:szCs w:val="28"/>
          <w:rtl/>
          <w:lang w:bidi="fa-IR"/>
        </w:rPr>
        <w:t xml:space="preserve"> بالاتر است در سال 1988 تجارت داخلی در داخل کانادا 22 برابر بیشتر از تجارت بین آمریكا و آمریكا بود . تجارت در کانادا بیش از مرز و یا به طور کلی، تجارت داخلی در داخل بیشتر از تجارت بین المللی است.</w:t>
      </w:r>
      <w:r w:rsidRPr="00514902">
        <w:rPr>
          <w:rFonts w:ascii="Arial" w:hAnsi="Arial" w:cs="B Nazanin" w:hint="cs"/>
          <w:sz w:val="28"/>
          <w:szCs w:val="28"/>
          <w:rtl/>
          <w:lang w:bidi="fa-IR"/>
        </w:rPr>
        <w:t xml:space="preserve"> علتهای زیادی وجد دارد از جمله:</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xml:space="preserve">- مالیات کالاهای وارداتی </w:t>
      </w:r>
      <w:r w:rsidRPr="00514902">
        <w:rPr>
          <w:rFonts w:ascii="Arial" w:hAnsi="Arial" w:cs="B Nazanin" w:hint="cs"/>
          <w:sz w:val="28"/>
          <w:szCs w:val="28"/>
          <w:rtl/>
          <w:lang w:bidi="fa-IR"/>
        </w:rPr>
        <w:t>به</w:t>
      </w:r>
      <w:r w:rsidRPr="00514902">
        <w:rPr>
          <w:rFonts w:ascii="Arial" w:hAnsi="Arial" w:cs="B Nazanin"/>
          <w:sz w:val="28"/>
          <w:szCs w:val="28"/>
          <w:rtl/>
          <w:lang w:bidi="fa-IR"/>
        </w:rPr>
        <w:t xml:space="preserve"> کشور</w:t>
      </w:r>
      <w:r w:rsidRPr="00514902">
        <w:rPr>
          <w:rFonts w:ascii="Arial" w:hAnsi="Arial" w:cs="B Nazanin" w:hint="cs"/>
          <w:sz w:val="28"/>
          <w:szCs w:val="28"/>
          <w:rtl/>
          <w:lang w:bidi="fa-IR"/>
        </w:rPr>
        <w:t xml:space="preserve"> مانند </w:t>
      </w:r>
      <w:r w:rsidRPr="00514902">
        <w:rPr>
          <w:rFonts w:ascii="Arial" w:hAnsi="Arial" w:cs="B Nazanin"/>
          <w:sz w:val="28"/>
          <w:szCs w:val="28"/>
          <w:rtl/>
          <w:lang w:bidi="fa-IR"/>
        </w:rPr>
        <w:t xml:space="preserve">تعرفه ها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محدودیت تعداد اقلام مجاز به عبور از مرز</w:t>
      </w:r>
      <w:r w:rsidRPr="00514902">
        <w:rPr>
          <w:rFonts w:ascii="Arial" w:hAnsi="Arial" w:cs="B Nazanin" w:hint="cs"/>
          <w:sz w:val="28"/>
          <w:szCs w:val="28"/>
          <w:rtl/>
          <w:lang w:bidi="fa-IR"/>
        </w:rPr>
        <w:t>ها</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 xml:space="preserve">یعنی </w:t>
      </w:r>
      <w:r w:rsidRPr="00514902">
        <w:rPr>
          <w:rFonts w:ascii="Arial" w:hAnsi="Arial" w:cs="B Nazanin"/>
          <w:sz w:val="28"/>
          <w:szCs w:val="28"/>
          <w:rtl/>
          <w:lang w:bidi="fa-IR"/>
        </w:rPr>
        <w:t>سهمیه</w:t>
      </w:r>
      <w:r w:rsidRPr="00514902">
        <w:rPr>
          <w:rFonts w:ascii="Arial" w:hAnsi="Arial" w:cs="B Nazanin" w:hint="cs"/>
          <w:sz w:val="28"/>
          <w:szCs w:val="28"/>
          <w:rtl/>
          <w:lang w:bidi="fa-IR"/>
        </w:rPr>
        <w:t xml:space="preserve"> بندی</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سایر قوانین و مقررات اداری که بر تجارت تاثیر می گذارند، از جمله زمان</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مورد نیاز برای کالا</w:t>
      </w:r>
      <w:r w:rsidRPr="00514902">
        <w:rPr>
          <w:rFonts w:ascii="Arial" w:hAnsi="Arial" w:cs="B Nazanin" w:hint="cs"/>
          <w:sz w:val="28"/>
          <w:szCs w:val="28"/>
          <w:rtl/>
          <w:lang w:bidi="fa-IR"/>
        </w:rPr>
        <w:t>ها</w:t>
      </w:r>
      <w:r w:rsidRPr="00514902">
        <w:rPr>
          <w:rFonts w:ascii="Arial" w:hAnsi="Arial" w:cs="B Nazanin"/>
          <w:sz w:val="28"/>
          <w:szCs w:val="28"/>
          <w:rtl/>
          <w:lang w:bidi="fa-IR"/>
        </w:rPr>
        <w:t xml:space="preserve"> </w:t>
      </w:r>
      <w:r w:rsidRPr="00514902">
        <w:rPr>
          <w:rFonts w:ascii="Arial" w:hAnsi="Arial" w:cs="B Nazanin" w:hint="cs"/>
          <w:sz w:val="28"/>
          <w:szCs w:val="28"/>
          <w:rtl/>
          <w:lang w:bidi="fa-IR"/>
        </w:rPr>
        <w:t xml:space="preserve"> طبق</w:t>
      </w:r>
      <w:r w:rsidRPr="00514902">
        <w:rPr>
          <w:rFonts w:ascii="Arial" w:hAnsi="Arial" w:cs="B Nazanin"/>
          <w:sz w:val="28"/>
          <w:szCs w:val="28"/>
          <w:rtl/>
          <w:lang w:bidi="fa-IR"/>
        </w:rPr>
        <w:t xml:space="preserve"> آداب و رسوم روشن</w:t>
      </w:r>
      <w:r w:rsidRPr="00514902">
        <w:rPr>
          <w:rFonts w:ascii="Arial" w:hAnsi="Arial" w:cs="B Nazanin"/>
          <w:sz w:val="28"/>
          <w:szCs w:val="28"/>
        </w:rPr>
        <w:t xml:space="preserve"> </w:t>
      </w:r>
      <w:r w:rsidRPr="00514902">
        <w:rPr>
          <w:rFonts w:ascii="Arial" w:hAnsi="Arial" w:cs="B Nazanin"/>
          <w:sz w:val="28"/>
          <w:szCs w:val="28"/>
          <w:lang w:bidi="fa-IR"/>
        </w:rPr>
        <w:t>clear customs)</w:t>
      </w:r>
      <w:r w:rsidRPr="00514902">
        <w:rPr>
          <w:rFonts w:ascii="Arial" w:hAnsi="Arial" w:cs="B Nazanin" w:hint="cs"/>
          <w:sz w:val="28"/>
          <w:szCs w:val="28"/>
          <w:rtl/>
          <w:lang w:bidi="fa-IR"/>
        </w:rPr>
        <w:t xml:space="preserve"> ) </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عوامل جغرافیایی مانند اینکه آیا کشورها یک مرز مشترک دارند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rtl/>
          <w:lang w:bidi="fa-IR"/>
        </w:rPr>
        <w:t>-عوامل فرهنگی مانند اینکه کشورهای دارای یک زبان مشترک هستند،</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ممکن است تجارت را آسانتر کند.</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w:t>
      </w:r>
      <w:r w:rsidRPr="00514902">
        <w:rPr>
          <w:rFonts w:ascii="Arial" w:hAnsi="Arial" w:cs="B Nazanin" w:hint="cs"/>
          <w:sz w:val="28"/>
          <w:szCs w:val="28"/>
          <w:rtl/>
          <w:lang w:bidi="fa-IR"/>
        </w:rPr>
        <w:t xml:space="preserve"> و سایر</w:t>
      </w:r>
      <w:r w:rsidRPr="00514902">
        <w:rPr>
          <w:rFonts w:ascii="Arial" w:hAnsi="Arial" w:cs="B Nazanin"/>
          <w:sz w:val="28"/>
          <w:szCs w:val="28"/>
          <w:rtl/>
          <w:lang w:bidi="fa-IR"/>
        </w:rPr>
        <w:t xml:space="preserve"> عواملی که بر میزان تجارت تاثیر می گذارند</w:t>
      </w:r>
      <w:r w:rsidRPr="00514902">
        <w:rPr>
          <w:rFonts w:ascii="Arial" w:hAnsi="Arial" w:cs="B Nazanin" w:hint="cs"/>
          <w:sz w:val="28"/>
          <w:szCs w:val="28"/>
          <w:rtl/>
          <w:lang w:bidi="fa-IR"/>
        </w:rPr>
        <w:t>.</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rtl/>
          <w:lang w:bidi="fa-IR"/>
        </w:rPr>
      </w:pPr>
      <w:r w:rsidRPr="00514902">
        <w:rPr>
          <w:rFonts w:ascii="Arial" w:hAnsi="Arial" w:cs="B Nazanin"/>
          <w:sz w:val="28"/>
          <w:szCs w:val="28"/>
          <w:rtl/>
          <w:lang w:bidi="fa-IR"/>
        </w:rPr>
        <w:t xml:space="preserve">همانطور که مشاهده کردیم، </w:t>
      </w:r>
      <w:r w:rsidRPr="00514902">
        <w:rPr>
          <w:rFonts w:ascii="Arial" w:hAnsi="Arial" w:cs="B Nazanin" w:hint="cs"/>
          <w:sz w:val="28"/>
          <w:szCs w:val="28"/>
          <w:rtl/>
          <w:lang w:bidi="fa-IR"/>
        </w:rPr>
        <w:t xml:space="preserve">رقم </w:t>
      </w:r>
      <w:r w:rsidRPr="00514902">
        <w:rPr>
          <w:rFonts w:ascii="Arial" w:hAnsi="Arial" w:cs="B Nazanin"/>
          <w:sz w:val="28"/>
          <w:szCs w:val="28"/>
          <w:rtl/>
          <w:lang w:bidi="fa-IR"/>
        </w:rPr>
        <w:t>ثابت برای تجارت</w:t>
      </w:r>
      <w:r w:rsidRPr="00514902">
        <w:rPr>
          <w:rFonts w:ascii="Arial" w:hAnsi="Arial" w:cs="B Nazanin" w:hint="cs"/>
          <w:sz w:val="28"/>
          <w:szCs w:val="28"/>
          <w:rtl/>
          <w:lang w:bidi="fa-IR"/>
        </w:rPr>
        <w:t>ها</w:t>
      </w:r>
      <w:r w:rsidRPr="00514902">
        <w:rPr>
          <w:rFonts w:ascii="Arial" w:hAnsi="Arial" w:cs="B Nazanin"/>
          <w:sz w:val="28"/>
          <w:szCs w:val="28"/>
          <w:rtl/>
          <w:lang w:bidi="fa-IR"/>
        </w:rPr>
        <w:t xml:space="preserve"> متفاوت است</w:t>
      </w:r>
      <w:r w:rsidRPr="00514902">
        <w:rPr>
          <w:rFonts w:ascii="Arial" w:hAnsi="Arial" w:cs="B Nazanin" w:hint="cs"/>
          <w:sz w:val="28"/>
          <w:szCs w:val="28"/>
          <w:rtl/>
          <w:lang w:bidi="fa-IR"/>
        </w:rPr>
        <w:t>.</w:t>
      </w:r>
    </w:p>
    <w:p w:rsidR="00514902" w:rsidRPr="00514902"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Arial" w:hAnsi="Arial" w:cs="B Nazanin"/>
          <w:sz w:val="28"/>
          <w:szCs w:val="28"/>
          <w:lang w:bidi="fa-IR"/>
        </w:rPr>
      </w:pPr>
      <w:r w:rsidRPr="00514902">
        <w:rPr>
          <w:rFonts w:ascii="Arial" w:hAnsi="Arial" w:cs="B Nazanin"/>
          <w:sz w:val="28"/>
          <w:szCs w:val="28"/>
          <w:rtl/>
          <w:lang w:bidi="fa-IR"/>
        </w:rPr>
        <w:t>نتیجه  از معادله گرانش این است که چنین موانعی برای تجارت به طور بالقوه میتواند تأثیر زیادی بر روی مقدار تجارت بین المللی در مقایسه با تجارت داخلی</w:t>
      </w:r>
      <w:r w:rsidRPr="00514902">
        <w:rPr>
          <w:rFonts w:ascii="Arial" w:hAnsi="Arial" w:cs="B Nazanin" w:hint="cs"/>
          <w:sz w:val="28"/>
          <w:szCs w:val="28"/>
          <w:rtl/>
          <w:lang w:bidi="fa-IR"/>
        </w:rPr>
        <w:t xml:space="preserve"> </w:t>
      </w:r>
      <w:r w:rsidRPr="00514902">
        <w:rPr>
          <w:rFonts w:ascii="Arial" w:hAnsi="Arial" w:cs="B Nazanin"/>
          <w:sz w:val="28"/>
          <w:szCs w:val="28"/>
          <w:rtl/>
          <w:lang w:bidi="fa-IR"/>
        </w:rPr>
        <w:t>داشته باشد.</w:t>
      </w:r>
    </w:p>
    <w:p w:rsidR="00514902" w:rsidRPr="008F6125" w:rsidRDefault="00514902" w:rsidP="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sz w:val="32"/>
          <w:szCs w:val="32"/>
          <w:rtl/>
          <w:lang w:bidi="fa-IR"/>
        </w:rPr>
      </w:pPr>
      <w:r w:rsidRPr="008F6125">
        <w:rPr>
          <w:rFonts w:ascii="Arial" w:hAnsi="Arial"/>
          <w:noProof/>
          <w:sz w:val="32"/>
          <w:szCs w:val="32"/>
          <w:rtl/>
        </w:rPr>
        <w:lastRenderedPageBreak/>
        <w:drawing>
          <wp:inline distT="0" distB="0" distL="0" distR="0">
            <wp:extent cx="5937250" cy="78613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7861300"/>
                    </a:xfrm>
                    <a:prstGeom prst="rect">
                      <a:avLst/>
                    </a:prstGeom>
                    <a:noFill/>
                    <a:ln>
                      <a:noFill/>
                    </a:ln>
                  </pic:spPr>
                </pic:pic>
              </a:graphicData>
            </a:graphic>
          </wp:inline>
        </w:drawing>
      </w:r>
    </w:p>
    <w:p w:rsidR="00514902" w:rsidRPr="00A633E1" w:rsidRDefault="00514902" w:rsidP="00A633E1">
      <w:pPr>
        <w:autoSpaceDE w:val="0"/>
        <w:autoSpaceDN w:val="0"/>
        <w:adjustRightInd w:val="0"/>
        <w:spacing w:line="276" w:lineRule="auto"/>
        <w:jc w:val="lowKashida"/>
        <w:rPr>
          <w:rFonts w:cs="B Mitra"/>
          <w:sz w:val="28"/>
          <w:szCs w:val="28"/>
        </w:rPr>
      </w:pPr>
    </w:p>
    <w:p w:rsidR="00CD68B8" w:rsidRDefault="00CD68B8" w:rsidP="00CD68B8">
      <w:pPr>
        <w:jc w:val="both"/>
        <w:rPr>
          <w:rFonts w:cs="B Titr"/>
          <w:b/>
          <w:bCs/>
          <w:sz w:val="32"/>
          <w:szCs w:val="32"/>
          <w:rtl/>
          <w:lang w:bidi="fa-IR"/>
        </w:rPr>
      </w:pPr>
    </w:p>
    <w:p w:rsidR="00CD68B8" w:rsidRDefault="00CD68B8" w:rsidP="00CD68B8">
      <w:pPr>
        <w:jc w:val="both"/>
        <w:rPr>
          <w:rFonts w:cs="B Titr"/>
          <w:b/>
          <w:bCs/>
          <w:sz w:val="32"/>
          <w:szCs w:val="32"/>
          <w:rtl/>
          <w:lang w:bidi="fa-IR"/>
        </w:rPr>
      </w:pPr>
    </w:p>
    <w:p w:rsidR="00E85929" w:rsidRDefault="00D5186C" w:rsidP="00CD68B8">
      <w:pPr>
        <w:jc w:val="both"/>
        <w:rPr>
          <w:rFonts w:cs="B Titr"/>
          <w:b/>
          <w:bCs/>
          <w:sz w:val="32"/>
          <w:szCs w:val="32"/>
          <w:rtl/>
          <w:lang w:bidi="fa-IR"/>
        </w:rPr>
      </w:pPr>
      <w:r w:rsidRPr="00D5186C">
        <w:rPr>
          <w:rFonts w:cs="B Titr" w:hint="cs"/>
          <w:b/>
          <w:bCs/>
          <w:sz w:val="32"/>
          <w:szCs w:val="32"/>
          <w:rtl/>
          <w:lang w:bidi="fa-IR"/>
        </w:rPr>
        <w:lastRenderedPageBreak/>
        <w:t>آثار مالي (</w:t>
      </w:r>
      <w:r w:rsidRPr="00D5186C">
        <w:rPr>
          <w:rFonts w:cs="B Titr"/>
          <w:b/>
          <w:bCs/>
          <w:sz w:val="32"/>
          <w:szCs w:val="32"/>
          <w:lang w:bidi="fa-IR"/>
        </w:rPr>
        <w:t>Financial Flow</w:t>
      </w:r>
      <w:r w:rsidRPr="00D5186C">
        <w:rPr>
          <w:rFonts w:cs="B Titr" w:hint="cs"/>
          <w:b/>
          <w:bCs/>
          <w:sz w:val="32"/>
          <w:szCs w:val="32"/>
          <w:rtl/>
          <w:lang w:bidi="fa-IR"/>
        </w:rPr>
        <w:t>) و آثار ارزشيابي (</w:t>
      </w:r>
      <w:r w:rsidRPr="00D5186C">
        <w:rPr>
          <w:rFonts w:cs="B Titr"/>
          <w:b/>
          <w:bCs/>
          <w:sz w:val="32"/>
          <w:szCs w:val="32"/>
          <w:lang w:bidi="fa-IR"/>
        </w:rPr>
        <w:t>valuation effed</w:t>
      </w:r>
      <w:r w:rsidRPr="00D5186C">
        <w:rPr>
          <w:rFonts w:cs="B Titr" w:hint="cs"/>
          <w:b/>
          <w:bCs/>
          <w:sz w:val="32"/>
          <w:szCs w:val="32"/>
          <w:rtl/>
          <w:lang w:bidi="fa-IR"/>
        </w:rPr>
        <w:t>) را بر سطح ثروت خارجي براساس تراز پرداخت‌ها تحليل كنيد.</w:t>
      </w:r>
    </w:p>
    <w:p w:rsidR="00D5186C" w:rsidRPr="00D5186C" w:rsidRDefault="00D5186C" w:rsidP="00D5186C">
      <w:pPr>
        <w:spacing w:line="276" w:lineRule="auto"/>
        <w:jc w:val="lowKashida"/>
        <w:rPr>
          <w:rFonts w:cs="B Mitra"/>
          <w:noProof/>
          <w:sz w:val="28"/>
          <w:szCs w:val="28"/>
          <w:rtl/>
          <w:lang w:bidi="fa-IR"/>
        </w:rPr>
      </w:pPr>
      <w:r w:rsidRPr="00D5186C">
        <w:rPr>
          <w:rFonts w:cs="B Mitra" w:hint="cs"/>
          <w:noProof/>
          <w:sz w:val="28"/>
          <w:szCs w:val="28"/>
          <w:rtl/>
          <w:lang w:bidi="fa-IR"/>
        </w:rPr>
        <w:t>تراز</w:t>
      </w:r>
      <w:r w:rsidRPr="00D5186C">
        <w:rPr>
          <w:rFonts w:cs="B Mitra"/>
          <w:noProof/>
          <w:sz w:val="28"/>
          <w:szCs w:val="28"/>
          <w:rtl/>
          <w:lang w:bidi="fa-IR"/>
        </w:rPr>
        <w:t xml:space="preserve"> پرداخت </w:t>
      </w:r>
      <w:r w:rsidRPr="00D5186C">
        <w:rPr>
          <w:rFonts w:cs="B Mitra" w:hint="cs"/>
          <w:noProof/>
          <w:sz w:val="28"/>
          <w:szCs w:val="28"/>
          <w:rtl/>
          <w:lang w:bidi="fa-IR"/>
        </w:rPr>
        <w:t xml:space="preserve">ها </w:t>
      </w:r>
      <w:r w:rsidRPr="00D5186C">
        <w:rPr>
          <w:rFonts w:cs="B Mitra"/>
          <w:noProof/>
          <w:sz w:val="28"/>
          <w:szCs w:val="28"/>
          <w:rtl/>
          <w:lang w:bidi="fa-IR"/>
        </w:rPr>
        <w:t>باعث ا</w:t>
      </w:r>
      <w:r w:rsidRPr="00D5186C">
        <w:rPr>
          <w:rFonts w:cs="B Mitra" w:hint="cs"/>
          <w:noProof/>
          <w:sz w:val="28"/>
          <w:szCs w:val="28"/>
          <w:rtl/>
          <w:lang w:bidi="fa-IR"/>
        </w:rPr>
        <w:t>ی</w:t>
      </w:r>
      <w:r w:rsidRPr="00D5186C">
        <w:rPr>
          <w:rFonts w:cs="B Mitra" w:hint="eastAsia"/>
          <w:noProof/>
          <w:sz w:val="28"/>
          <w:szCs w:val="28"/>
          <w:rtl/>
          <w:lang w:bidi="fa-IR"/>
        </w:rPr>
        <w:t>جاد</w:t>
      </w:r>
      <w:r w:rsidRPr="00D5186C">
        <w:rPr>
          <w:rFonts w:cs="B Mitra"/>
          <w:noProof/>
          <w:sz w:val="28"/>
          <w:szCs w:val="28"/>
          <w:rtl/>
          <w:lang w:bidi="fa-IR"/>
        </w:rPr>
        <w:t xml:space="preserve"> ارتباط ب</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noProof/>
          <w:sz w:val="28"/>
          <w:szCs w:val="28"/>
          <w:rtl/>
          <w:lang w:bidi="fa-IR"/>
        </w:rPr>
        <w:t xml:space="preserve"> درآمد و تصم</w:t>
      </w:r>
      <w:r w:rsidRPr="00D5186C">
        <w:rPr>
          <w:rFonts w:cs="B Mitra" w:hint="cs"/>
          <w:noProof/>
          <w:sz w:val="28"/>
          <w:szCs w:val="28"/>
          <w:rtl/>
          <w:lang w:bidi="fa-IR"/>
        </w:rPr>
        <w:t>ی</w:t>
      </w:r>
      <w:r w:rsidRPr="00D5186C">
        <w:rPr>
          <w:rFonts w:cs="B Mitra" w:hint="eastAsia"/>
          <w:noProof/>
          <w:sz w:val="28"/>
          <w:szCs w:val="28"/>
          <w:rtl/>
          <w:lang w:bidi="fa-IR"/>
        </w:rPr>
        <w:t>مات</w:t>
      </w:r>
      <w:r w:rsidRPr="00D5186C">
        <w:rPr>
          <w:rFonts w:cs="B Mitra"/>
          <w:noProof/>
          <w:sz w:val="28"/>
          <w:szCs w:val="28"/>
          <w:rtl/>
          <w:lang w:bidi="fa-IR"/>
        </w:rPr>
        <w:t xml:space="preserve"> هز</w:t>
      </w:r>
      <w:r w:rsidRPr="00D5186C">
        <w:rPr>
          <w:rFonts w:cs="B Mitra" w:hint="cs"/>
          <w:noProof/>
          <w:sz w:val="28"/>
          <w:szCs w:val="28"/>
          <w:rtl/>
          <w:lang w:bidi="fa-IR"/>
        </w:rPr>
        <w:t>ی</w:t>
      </w:r>
      <w:r w:rsidRPr="00D5186C">
        <w:rPr>
          <w:rFonts w:cs="B Mitra" w:hint="eastAsia"/>
          <w:noProof/>
          <w:sz w:val="28"/>
          <w:szCs w:val="28"/>
          <w:rtl/>
          <w:lang w:bidi="fa-IR"/>
        </w:rPr>
        <w:t>نه</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کشور و تحول ثروت کشور م</w:t>
      </w:r>
      <w:r w:rsidRPr="00D5186C">
        <w:rPr>
          <w:rFonts w:cs="B Mitra" w:hint="cs"/>
          <w:noProof/>
          <w:sz w:val="28"/>
          <w:szCs w:val="28"/>
          <w:rtl/>
          <w:lang w:bidi="fa-IR"/>
        </w:rPr>
        <w:t>ی</w:t>
      </w:r>
      <w:r w:rsidRPr="00D5186C">
        <w:rPr>
          <w:rFonts w:cs="B Mitra"/>
          <w:noProof/>
          <w:sz w:val="28"/>
          <w:szCs w:val="28"/>
          <w:rtl/>
          <w:lang w:bidi="fa-IR"/>
        </w:rPr>
        <w:t xml:space="preserve"> شود.</w:t>
      </w:r>
    </w:p>
    <w:p w:rsidR="00D5186C" w:rsidRPr="00D5186C" w:rsidRDefault="00D5186C" w:rsidP="00D5186C">
      <w:pPr>
        <w:spacing w:line="276" w:lineRule="auto"/>
        <w:jc w:val="lowKashida"/>
        <w:rPr>
          <w:rFonts w:cs="B Mitra"/>
          <w:b/>
          <w:bCs/>
          <w:noProof/>
          <w:sz w:val="28"/>
          <w:szCs w:val="28"/>
          <w:u w:val="single"/>
          <w:rtl/>
          <w:lang w:bidi="fa-IR"/>
        </w:rPr>
      </w:pPr>
      <w:r w:rsidRPr="00D5186C">
        <w:rPr>
          <w:rFonts w:cs="B Mitra"/>
          <w:b/>
          <w:bCs/>
          <w:noProof/>
          <w:sz w:val="28"/>
          <w:szCs w:val="28"/>
          <w:u w:val="single"/>
          <w:rtl/>
          <w:lang w:bidi="fa-IR"/>
        </w:rPr>
        <w:t>دو دل</w:t>
      </w:r>
      <w:r w:rsidRPr="00D5186C">
        <w:rPr>
          <w:rFonts w:cs="B Mitra" w:hint="cs"/>
          <w:b/>
          <w:bCs/>
          <w:noProof/>
          <w:sz w:val="28"/>
          <w:szCs w:val="28"/>
          <w:u w:val="single"/>
          <w:rtl/>
          <w:lang w:bidi="fa-IR"/>
        </w:rPr>
        <w:t>ی</w:t>
      </w:r>
      <w:r w:rsidRPr="00D5186C">
        <w:rPr>
          <w:rFonts w:cs="B Mitra" w:hint="eastAsia"/>
          <w:b/>
          <w:bCs/>
          <w:noProof/>
          <w:sz w:val="28"/>
          <w:szCs w:val="28"/>
          <w:u w:val="single"/>
          <w:rtl/>
          <w:lang w:bidi="fa-IR"/>
        </w:rPr>
        <w:t>ل</w:t>
      </w:r>
      <w:r w:rsidRPr="00D5186C">
        <w:rPr>
          <w:rFonts w:cs="B Mitra"/>
          <w:b/>
          <w:bCs/>
          <w:noProof/>
          <w:sz w:val="28"/>
          <w:szCs w:val="28"/>
          <w:u w:val="single"/>
          <w:rtl/>
          <w:lang w:bidi="fa-IR"/>
        </w:rPr>
        <w:t xml:space="preserve"> وجود دارد که سطح ثروت خارج</w:t>
      </w:r>
      <w:r w:rsidRPr="00D5186C">
        <w:rPr>
          <w:rFonts w:cs="B Mitra" w:hint="cs"/>
          <w:b/>
          <w:bCs/>
          <w:noProof/>
          <w:sz w:val="28"/>
          <w:szCs w:val="28"/>
          <w:u w:val="single"/>
          <w:rtl/>
          <w:lang w:bidi="fa-IR"/>
        </w:rPr>
        <w:t>ی</w:t>
      </w:r>
      <w:r w:rsidRPr="00D5186C">
        <w:rPr>
          <w:rFonts w:cs="B Mitra"/>
          <w:b/>
          <w:bCs/>
          <w:noProof/>
          <w:sz w:val="28"/>
          <w:szCs w:val="28"/>
          <w:u w:val="single"/>
          <w:rtl/>
          <w:lang w:bidi="fa-IR"/>
        </w:rPr>
        <w:t xml:space="preserve"> کشور در طول زمان تغ</w:t>
      </w:r>
      <w:r w:rsidRPr="00D5186C">
        <w:rPr>
          <w:rFonts w:cs="B Mitra" w:hint="cs"/>
          <w:b/>
          <w:bCs/>
          <w:noProof/>
          <w:sz w:val="28"/>
          <w:szCs w:val="28"/>
          <w:u w:val="single"/>
          <w:rtl/>
          <w:lang w:bidi="fa-IR"/>
        </w:rPr>
        <w:t>یی</w:t>
      </w:r>
      <w:r w:rsidRPr="00D5186C">
        <w:rPr>
          <w:rFonts w:cs="B Mitra" w:hint="eastAsia"/>
          <w:b/>
          <w:bCs/>
          <w:noProof/>
          <w:sz w:val="28"/>
          <w:szCs w:val="28"/>
          <w:u w:val="single"/>
          <w:rtl/>
          <w:lang w:bidi="fa-IR"/>
        </w:rPr>
        <w:t>ر</w:t>
      </w:r>
      <w:r w:rsidRPr="00D5186C">
        <w:rPr>
          <w:rFonts w:cs="B Mitra"/>
          <w:b/>
          <w:bCs/>
          <w:noProof/>
          <w:sz w:val="28"/>
          <w:szCs w:val="28"/>
          <w:u w:val="single"/>
          <w:rtl/>
          <w:lang w:bidi="fa-IR"/>
        </w:rPr>
        <w:t xml:space="preserve"> م</w:t>
      </w:r>
      <w:r w:rsidRPr="00D5186C">
        <w:rPr>
          <w:rFonts w:cs="B Mitra" w:hint="cs"/>
          <w:b/>
          <w:bCs/>
          <w:noProof/>
          <w:sz w:val="28"/>
          <w:szCs w:val="28"/>
          <w:u w:val="single"/>
          <w:rtl/>
          <w:lang w:bidi="fa-IR"/>
        </w:rPr>
        <w:t>ی</w:t>
      </w:r>
      <w:r w:rsidRPr="00D5186C">
        <w:rPr>
          <w:rFonts w:cs="B Mitra"/>
          <w:b/>
          <w:bCs/>
          <w:noProof/>
          <w:sz w:val="28"/>
          <w:szCs w:val="28"/>
          <w:u w:val="single"/>
          <w:rtl/>
          <w:lang w:bidi="fa-IR"/>
        </w:rPr>
        <w:t xml:space="preserve"> کند.</w:t>
      </w:r>
    </w:p>
    <w:p w:rsidR="00D5186C" w:rsidRPr="00D5186C" w:rsidRDefault="00D5186C" w:rsidP="00D5186C">
      <w:pPr>
        <w:spacing w:line="276" w:lineRule="auto"/>
        <w:jc w:val="lowKashida"/>
        <w:rPr>
          <w:rFonts w:cs="B Mitra"/>
          <w:noProof/>
          <w:sz w:val="28"/>
          <w:szCs w:val="28"/>
          <w:rtl/>
          <w:lang w:bidi="fa-IR"/>
        </w:rPr>
      </w:pPr>
      <w:r w:rsidRPr="00D5186C">
        <w:rPr>
          <w:rFonts w:cs="B Mitra" w:hint="eastAsia"/>
          <w:noProof/>
          <w:sz w:val="28"/>
          <w:szCs w:val="28"/>
          <w:u w:val="single"/>
          <w:rtl/>
          <w:lang w:bidi="fa-IR"/>
        </w:rPr>
        <w:t>جر</w:t>
      </w:r>
      <w:r w:rsidRPr="00D5186C">
        <w:rPr>
          <w:rFonts w:cs="B Mitra" w:hint="cs"/>
          <w:noProof/>
          <w:sz w:val="28"/>
          <w:szCs w:val="28"/>
          <w:u w:val="single"/>
          <w:rtl/>
          <w:lang w:bidi="fa-IR"/>
        </w:rPr>
        <w:t>ی</w:t>
      </w:r>
      <w:r w:rsidRPr="00D5186C">
        <w:rPr>
          <w:rFonts w:cs="B Mitra" w:hint="eastAsia"/>
          <w:noProof/>
          <w:sz w:val="28"/>
          <w:szCs w:val="28"/>
          <w:u w:val="single"/>
          <w:rtl/>
          <w:lang w:bidi="fa-IR"/>
        </w:rPr>
        <w:t>ان</w:t>
      </w:r>
      <w:r w:rsidRPr="00D5186C">
        <w:rPr>
          <w:rFonts w:cs="B Mitra"/>
          <w:noProof/>
          <w:sz w:val="28"/>
          <w:szCs w:val="28"/>
          <w:u w:val="single"/>
          <w:rtl/>
          <w:lang w:bidi="fa-IR"/>
        </w:rPr>
        <w:t xml:space="preserve"> ها</w:t>
      </w:r>
      <w:r w:rsidRPr="00D5186C">
        <w:rPr>
          <w:rFonts w:cs="B Mitra" w:hint="cs"/>
          <w:noProof/>
          <w:sz w:val="28"/>
          <w:szCs w:val="28"/>
          <w:u w:val="single"/>
          <w:rtl/>
          <w:lang w:bidi="fa-IR"/>
        </w:rPr>
        <w:t>ی</w:t>
      </w:r>
      <w:r w:rsidRPr="00D5186C">
        <w:rPr>
          <w:rFonts w:cs="B Mitra"/>
          <w:noProof/>
          <w:sz w:val="28"/>
          <w:szCs w:val="28"/>
          <w:u w:val="single"/>
          <w:rtl/>
          <w:lang w:bidi="fa-IR"/>
        </w:rPr>
        <w:t xml:space="preserve"> مال</w:t>
      </w:r>
      <w:r w:rsidRPr="00D5186C">
        <w:rPr>
          <w:rFonts w:cs="B Mitra" w:hint="cs"/>
          <w:noProof/>
          <w:sz w:val="28"/>
          <w:szCs w:val="28"/>
          <w:u w:val="single"/>
          <w:rtl/>
          <w:lang w:bidi="fa-IR"/>
        </w:rPr>
        <w:t>ی</w:t>
      </w:r>
      <w:r w:rsidRPr="00D5186C">
        <w:rPr>
          <w:rFonts w:cs="B Mitra"/>
          <w:noProof/>
          <w:sz w:val="28"/>
          <w:szCs w:val="28"/>
        </w:rPr>
        <w:t xml:space="preserve"> (Financial Flow)</w:t>
      </w:r>
      <w:r w:rsidRPr="00D5186C">
        <w:rPr>
          <w:rFonts w:cs="B Mitra"/>
          <w:noProof/>
          <w:sz w:val="28"/>
          <w:szCs w:val="28"/>
          <w:u w:val="single"/>
          <w:rtl/>
          <w:lang w:bidi="fa-IR"/>
        </w:rPr>
        <w:t>:</w:t>
      </w:r>
      <w:r w:rsidRPr="00D5186C">
        <w:rPr>
          <w:rFonts w:cs="B Mitra"/>
          <w:noProof/>
          <w:sz w:val="28"/>
          <w:szCs w:val="28"/>
          <w:rtl/>
          <w:lang w:bidi="fa-IR"/>
        </w:rPr>
        <w:t xml:space="preserve"> در نت</w:t>
      </w:r>
      <w:r w:rsidRPr="00D5186C">
        <w:rPr>
          <w:rFonts w:cs="B Mitra" w:hint="cs"/>
          <w:noProof/>
          <w:sz w:val="28"/>
          <w:szCs w:val="28"/>
          <w:rtl/>
          <w:lang w:bidi="fa-IR"/>
        </w:rPr>
        <w:t>ی</w:t>
      </w:r>
      <w:r w:rsidRPr="00D5186C">
        <w:rPr>
          <w:rFonts w:cs="B Mitra" w:hint="eastAsia"/>
          <w:noProof/>
          <w:sz w:val="28"/>
          <w:szCs w:val="28"/>
          <w:rtl/>
          <w:lang w:bidi="fa-IR"/>
        </w:rPr>
        <w:t>جه</w:t>
      </w:r>
      <w:r w:rsidRPr="00D5186C">
        <w:rPr>
          <w:rFonts w:cs="B Mitra"/>
          <w:noProof/>
          <w:sz w:val="28"/>
          <w:szCs w:val="28"/>
          <w:rtl/>
          <w:lang w:bidi="fa-IR"/>
        </w:rPr>
        <w:t xml:space="preserve"> معاملات دارا</w:t>
      </w:r>
      <w:r w:rsidRPr="00D5186C">
        <w:rPr>
          <w:rFonts w:cs="B Mitra" w:hint="cs"/>
          <w:noProof/>
          <w:sz w:val="28"/>
          <w:szCs w:val="28"/>
          <w:rtl/>
          <w:lang w:bidi="fa-IR"/>
        </w:rPr>
        <w:t>یی</w:t>
      </w:r>
      <w:r w:rsidRPr="00D5186C">
        <w:rPr>
          <w:rFonts w:cs="B Mitra"/>
          <w:noProof/>
          <w:sz w:val="28"/>
          <w:szCs w:val="28"/>
          <w:rtl/>
          <w:lang w:bidi="fa-IR"/>
        </w:rPr>
        <w:t xml:space="preserve"> ها، کشور م</w:t>
      </w:r>
      <w:r w:rsidRPr="00D5186C">
        <w:rPr>
          <w:rFonts w:cs="B Mitra" w:hint="cs"/>
          <w:noProof/>
          <w:sz w:val="28"/>
          <w:szCs w:val="28"/>
          <w:rtl/>
          <w:lang w:bidi="fa-IR"/>
        </w:rPr>
        <w:t>ی</w:t>
      </w:r>
      <w:r w:rsidRPr="00D5186C">
        <w:rPr>
          <w:rFonts w:cs="B Mitra"/>
          <w:noProof/>
          <w:sz w:val="28"/>
          <w:szCs w:val="28"/>
          <w:rtl/>
          <w:lang w:bidi="fa-IR"/>
        </w:rPr>
        <w:t xml:space="preserve"> تواند دارا</w:t>
      </w:r>
      <w:r w:rsidRPr="00D5186C">
        <w:rPr>
          <w:rFonts w:cs="B Mitra" w:hint="cs"/>
          <w:noProof/>
          <w:sz w:val="28"/>
          <w:szCs w:val="28"/>
          <w:rtl/>
          <w:lang w:bidi="fa-IR"/>
        </w:rPr>
        <w:t>یی</w:t>
      </w:r>
      <w:r w:rsidRPr="00D5186C">
        <w:rPr>
          <w:rFonts w:cs="B Mitra"/>
          <w:noProof/>
          <w:sz w:val="28"/>
          <w:szCs w:val="28"/>
          <w:rtl/>
          <w:lang w:bidi="fa-IR"/>
        </w:rPr>
        <w:t xml:space="preserve"> ها و بده</w:t>
      </w:r>
      <w:r w:rsidRPr="00D5186C">
        <w:rPr>
          <w:rFonts w:cs="B Mitra" w:hint="cs"/>
          <w:noProof/>
          <w:sz w:val="28"/>
          <w:szCs w:val="28"/>
          <w:rtl/>
          <w:lang w:bidi="fa-IR"/>
        </w:rPr>
        <w:t>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خارج</w:t>
      </w:r>
      <w:r w:rsidRPr="00D5186C">
        <w:rPr>
          <w:rFonts w:cs="B Mitra" w:hint="cs"/>
          <w:noProof/>
          <w:sz w:val="28"/>
          <w:szCs w:val="28"/>
          <w:rtl/>
          <w:lang w:bidi="fa-IR"/>
        </w:rPr>
        <w:t>ی</w:t>
      </w:r>
      <w:r w:rsidRPr="00D5186C">
        <w:rPr>
          <w:rFonts w:cs="B Mitra"/>
          <w:noProof/>
          <w:sz w:val="28"/>
          <w:szCs w:val="28"/>
          <w:rtl/>
          <w:lang w:bidi="fa-IR"/>
        </w:rPr>
        <w:t xml:space="preserve"> خود را افزا</w:t>
      </w:r>
      <w:r w:rsidRPr="00D5186C">
        <w:rPr>
          <w:rFonts w:cs="B Mitra" w:hint="cs"/>
          <w:noProof/>
          <w:sz w:val="28"/>
          <w:szCs w:val="28"/>
          <w:rtl/>
          <w:lang w:bidi="fa-IR"/>
        </w:rPr>
        <w:t>ی</w:t>
      </w:r>
      <w:r w:rsidRPr="00D5186C">
        <w:rPr>
          <w:rFonts w:cs="B Mitra" w:hint="eastAsia"/>
          <w:noProof/>
          <w:sz w:val="28"/>
          <w:szCs w:val="28"/>
          <w:rtl/>
          <w:lang w:bidi="fa-IR"/>
        </w:rPr>
        <w:t>ش</w:t>
      </w:r>
      <w:r w:rsidRPr="00D5186C">
        <w:rPr>
          <w:rFonts w:cs="B Mitra"/>
          <w:noProof/>
          <w:sz w:val="28"/>
          <w:szCs w:val="28"/>
          <w:rtl/>
          <w:lang w:bidi="fa-IR"/>
        </w:rPr>
        <w:t xml:space="preserve"> دهد </w:t>
      </w:r>
      <w:r w:rsidRPr="00D5186C">
        <w:rPr>
          <w:rFonts w:cs="B Mitra" w:hint="cs"/>
          <w:noProof/>
          <w:sz w:val="28"/>
          <w:szCs w:val="28"/>
          <w:rtl/>
          <w:lang w:bidi="fa-IR"/>
        </w:rPr>
        <w:t>ی</w:t>
      </w:r>
      <w:r w:rsidRPr="00D5186C">
        <w:rPr>
          <w:rFonts w:cs="B Mitra" w:hint="eastAsia"/>
          <w:noProof/>
          <w:sz w:val="28"/>
          <w:szCs w:val="28"/>
          <w:rtl/>
          <w:lang w:bidi="fa-IR"/>
        </w:rPr>
        <w:t>ا</w:t>
      </w:r>
      <w:r w:rsidRPr="00D5186C">
        <w:rPr>
          <w:rFonts w:cs="B Mitra"/>
          <w:noProof/>
          <w:sz w:val="28"/>
          <w:szCs w:val="28"/>
          <w:rtl/>
          <w:lang w:bidi="fa-IR"/>
        </w:rPr>
        <w:t xml:space="preserve"> کاهش دهد. </w:t>
      </w:r>
      <w:r w:rsidRPr="00D5186C">
        <w:rPr>
          <w:rFonts w:cs="B Mitra" w:hint="cs"/>
          <w:noProof/>
          <w:sz w:val="28"/>
          <w:szCs w:val="28"/>
          <w:rtl/>
          <w:lang w:bidi="fa-IR"/>
        </w:rPr>
        <w:t xml:space="preserve">خالص </w:t>
      </w:r>
      <w:r w:rsidRPr="00D5186C">
        <w:rPr>
          <w:rFonts w:cs="B Mitra"/>
          <w:noProof/>
          <w:sz w:val="28"/>
          <w:szCs w:val="28"/>
          <w:rtl/>
          <w:lang w:bidi="fa-IR"/>
        </w:rPr>
        <w:t>صادرات دارا</w:t>
      </w:r>
      <w:r w:rsidRPr="00D5186C">
        <w:rPr>
          <w:rFonts w:cs="B Mitra" w:hint="cs"/>
          <w:noProof/>
          <w:sz w:val="28"/>
          <w:szCs w:val="28"/>
          <w:rtl/>
          <w:lang w:bidi="fa-IR"/>
        </w:rPr>
        <w:t>یی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w:t>
      </w:r>
      <w:r w:rsidRPr="00D5186C">
        <w:rPr>
          <w:rFonts w:cs="B Mitra" w:hint="cs"/>
          <w:noProof/>
          <w:sz w:val="28"/>
          <w:szCs w:val="28"/>
          <w:rtl/>
          <w:lang w:bidi="fa-IR"/>
        </w:rPr>
        <w:t>کشور</w:t>
      </w:r>
      <w:r w:rsidRPr="00D5186C">
        <w:rPr>
          <w:rFonts w:cs="B Mitra"/>
          <w:noProof/>
          <w:sz w:val="28"/>
          <w:szCs w:val="28"/>
          <w:rtl/>
          <w:lang w:bidi="fa-IR"/>
        </w:rPr>
        <w:t xml:space="preserve"> موجب افزا</w:t>
      </w:r>
      <w:r w:rsidRPr="00D5186C">
        <w:rPr>
          <w:rFonts w:cs="B Mitra" w:hint="cs"/>
          <w:noProof/>
          <w:sz w:val="28"/>
          <w:szCs w:val="28"/>
          <w:rtl/>
          <w:lang w:bidi="fa-IR"/>
        </w:rPr>
        <w:t>ی</w:t>
      </w:r>
      <w:r w:rsidRPr="00D5186C">
        <w:rPr>
          <w:rFonts w:cs="B Mitra" w:hint="eastAsia"/>
          <w:noProof/>
          <w:sz w:val="28"/>
          <w:szCs w:val="28"/>
          <w:rtl/>
          <w:lang w:bidi="fa-IR"/>
        </w:rPr>
        <w:t>ش</w:t>
      </w:r>
      <w:r w:rsidRPr="00D5186C">
        <w:rPr>
          <w:rFonts w:cs="B Mitra"/>
          <w:noProof/>
          <w:sz w:val="28"/>
          <w:szCs w:val="28"/>
          <w:rtl/>
          <w:lang w:bidi="fa-IR"/>
        </w:rPr>
        <w:t xml:space="preserve"> برابر در م</w:t>
      </w:r>
      <w:r w:rsidRPr="00D5186C">
        <w:rPr>
          <w:rFonts w:cs="B Mitra" w:hint="cs"/>
          <w:noProof/>
          <w:sz w:val="28"/>
          <w:szCs w:val="28"/>
          <w:rtl/>
          <w:lang w:bidi="fa-IR"/>
        </w:rPr>
        <w:t>ی</w:t>
      </w:r>
      <w:r w:rsidRPr="00D5186C">
        <w:rPr>
          <w:rFonts w:cs="B Mitra" w:hint="eastAsia"/>
          <w:noProof/>
          <w:sz w:val="28"/>
          <w:szCs w:val="28"/>
          <w:rtl/>
          <w:lang w:bidi="fa-IR"/>
        </w:rPr>
        <w:t>زان</w:t>
      </w:r>
      <w:r w:rsidRPr="00D5186C">
        <w:rPr>
          <w:rFonts w:cs="B Mitra"/>
          <w:noProof/>
          <w:sz w:val="28"/>
          <w:szCs w:val="28"/>
          <w:rtl/>
          <w:lang w:bidi="fa-IR"/>
        </w:rPr>
        <w:t xml:space="preserve"> بده</w:t>
      </w:r>
      <w:r w:rsidRPr="00D5186C">
        <w:rPr>
          <w:rFonts w:cs="B Mitra" w:hint="cs"/>
          <w:noProof/>
          <w:sz w:val="28"/>
          <w:szCs w:val="28"/>
          <w:rtl/>
          <w:lang w:bidi="fa-IR"/>
        </w:rPr>
        <w:t>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خارج</w:t>
      </w:r>
      <w:r w:rsidRPr="00D5186C">
        <w:rPr>
          <w:rFonts w:cs="B Mitra" w:hint="cs"/>
          <w:noProof/>
          <w:sz w:val="28"/>
          <w:szCs w:val="28"/>
          <w:rtl/>
          <w:lang w:bidi="fa-IR"/>
        </w:rPr>
        <w:t>ی</w:t>
      </w:r>
      <w:r w:rsidRPr="00D5186C">
        <w:rPr>
          <w:rFonts w:cs="B Mitra"/>
          <w:noProof/>
          <w:sz w:val="28"/>
          <w:szCs w:val="28"/>
          <w:rtl/>
          <w:lang w:bidi="fa-IR"/>
        </w:rPr>
        <w:t xml:space="preserve"> م</w:t>
      </w:r>
      <w:r w:rsidRPr="00D5186C">
        <w:rPr>
          <w:rFonts w:cs="B Mitra" w:hint="cs"/>
          <w:noProof/>
          <w:sz w:val="28"/>
          <w:szCs w:val="28"/>
          <w:rtl/>
          <w:lang w:bidi="fa-IR"/>
        </w:rPr>
        <w:t>ی</w:t>
      </w:r>
      <w:r w:rsidRPr="00D5186C">
        <w:rPr>
          <w:rFonts w:cs="B Mitra"/>
          <w:noProof/>
          <w:sz w:val="28"/>
          <w:szCs w:val="28"/>
          <w:rtl/>
          <w:lang w:bidi="fa-IR"/>
        </w:rPr>
        <w:t xml:space="preserve"> شود و از ا</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noProof/>
          <w:sz w:val="28"/>
          <w:szCs w:val="28"/>
          <w:rtl/>
          <w:lang w:bidi="fa-IR"/>
        </w:rPr>
        <w:t xml:space="preserve"> رو ثروت خارج</w:t>
      </w:r>
      <w:r w:rsidRPr="00D5186C">
        <w:rPr>
          <w:rFonts w:cs="B Mitra" w:hint="cs"/>
          <w:noProof/>
          <w:sz w:val="28"/>
          <w:szCs w:val="28"/>
          <w:rtl/>
          <w:lang w:bidi="fa-IR"/>
        </w:rPr>
        <w:t>ی را کاهش می دهد</w:t>
      </w:r>
      <w:r w:rsidRPr="00D5186C">
        <w:rPr>
          <w:rFonts w:cs="B Mitra"/>
          <w:noProof/>
          <w:sz w:val="28"/>
          <w:szCs w:val="28"/>
          <w:rtl/>
          <w:lang w:bidi="fa-IR"/>
        </w:rPr>
        <w:t>.</w:t>
      </w:r>
    </w:p>
    <w:p w:rsidR="00D5186C" w:rsidRPr="00D5186C" w:rsidRDefault="00D5186C" w:rsidP="00D5186C">
      <w:pPr>
        <w:spacing w:line="276" w:lineRule="auto"/>
        <w:jc w:val="lowKashida"/>
        <w:rPr>
          <w:rFonts w:cs="B Mitra"/>
          <w:noProof/>
          <w:sz w:val="28"/>
          <w:szCs w:val="28"/>
          <w:rtl/>
          <w:lang w:bidi="fa-IR"/>
        </w:rPr>
      </w:pPr>
      <w:r w:rsidRPr="00D5186C">
        <w:rPr>
          <w:rFonts w:cs="B Mitra"/>
          <w:noProof/>
          <w:position w:val="-88"/>
          <w:sz w:val="28"/>
          <w:szCs w:val="28"/>
          <w:lang w:bidi="fa-IR"/>
        </w:rPr>
        <w:object w:dxaOrig="5300" w:dyaOrig="1300">
          <v:shape id="_x0000_i1026" type="#_x0000_t75" style="width:264.75pt;height:64.5pt" o:ole="">
            <v:imagedata r:id="rId20" o:title=""/>
          </v:shape>
          <o:OLEObject Type="Embed" ProgID="Equation.3" ShapeID="_x0000_i1026" DrawAspect="Content" ObjectID="_1605924780" r:id="rId21"/>
        </w:object>
      </w:r>
    </w:p>
    <w:p w:rsidR="00D5186C" w:rsidRPr="00D5186C" w:rsidRDefault="00D5186C" w:rsidP="00D5186C">
      <w:pPr>
        <w:spacing w:line="276" w:lineRule="auto"/>
        <w:jc w:val="lowKashida"/>
        <w:rPr>
          <w:rFonts w:cs="B Mitra"/>
          <w:noProof/>
          <w:sz w:val="28"/>
          <w:szCs w:val="28"/>
          <w:rtl/>
          <w:lang w:bidi="fa-IR"/>
        </w:rPr>
      </w:pPr>
      <w:r w:rsidRPr="00D5186C">
        <w:rPr>
          <w:rFonts w:cs="B Mitra" w:hint="eastAsia"/>
          <w:noProof/>
          <w:sz w:val="28"/>
          <w:szCs w:val="28"/>
          <w:u w:val="single"/>
          <w:rtl/>
          <w:lang w:bidi="fa-IR"/>
        </w:rPr>
        <w:t>اثرات</w:t>
      </w:r>
      <w:r w:rsidRPr="00D5186C">
        <w:rPr>
          <w:rFonts w:cs="B Mitra"/>
          <w:noProof/>
          <w:sz w:val="28"/>
          <w:szCs w:val="28"/>
          <w:u w:val="single"/>
          <w:rtl/>
          <w:lang w:bidi="fa-IR"/>
        </w:rPr>
        <w:t xml:space="preserve"> ارزش گذار</w:t>
      </w:r>
      <w:r w:rsidRPr="00D5186C">
        <w:rPr>
          <w:rFonts w:cs="B Mitra" w:hint="cs"/>
          <w:noProof/>
          <w:sz w:val="28"/>
          <w:szCs w:val="28"/>
          <w:u w:val="single"/>
          <w:rtl/>
          <w:lang w:bidi="fa-IR"/>
        </w:rPr>
        <w:t>ی</w:t>
      </w:r>
      <w:r w:rsidRPr="00D5186C">
        <w:rPr>
          <w:rFonts w:cs="B Mitra"/>
          <w:noProof/>
          <w:sz w:val="28"/>
          <w:szCs w:val="28"/>
        </w:rPr>
        <w:t>(valuation effed)</w:t>
      </w:r>
      <w:r w:rsidRPr="00D5186C">
        <w:rPr>
          <w:rFonts w:cs="B Mitra"/>
          <w:noProof/>
          <w:sz w:val="28"/>
          <w:szCs w:val="28"/>
          <w:u w:val="single"/>
          <w:rtl/>
          <w:lang w:bidi="fa-IR"/>
        </w:rPr>
        <w:t>:</w:t>
      </w:r>
      <w:r w:rsidRPr="00D5186C">
        <w:rPr>
          <w:rFonts w:cs="B Mitra"/>
          <w:noProof/>
          <w:sz w:val="28"/>
          <w:szCs w:val="28"/>
          <w:rtl/>
          <w:lang w:bidi="fa-IR"/>
        </w:rPr>
        <w:t xml:space="preserve"> ارزش دارا</w:t>
      </w:r>
      <w:r w:rsidRPr="00D5186C">
        <w:rPr>
          <w:rFonts w:cs="B Mitra" w:hint="cs"/>
          <w:noProof/>
          <w:sz w:val="28"/>
          <w:szCs w:val="28"/>
          <w:rtl/>
          <w:lang w:bidi="fa-IR"/>
        </w:rPr>
        <w:t>یی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خارج</w:t>
      </w:r>
      <w:r w:rsidRPr="00D5186C">
        <w:rPr>
          <w:rFonts w:cs="B Mitra" w:hint="cs"/>
          <w:noProof/>
          <w:sz w:val="28"/>
          <w:szCs w:val="28"/>
          <w:rtl/>
          <w:lang w:bidi="fa-IR"/>
        </w:rPr>
        <w:t>ی</w:t>
      </w:r>
      <w:r w:rsidRPr="00D5186C">
        <w:rPr>
          <w:rFonts w:cs="B Mitra"/>
          <w:noProof/>
          <w:sz w:val="28"/>
          <w:szCs w:val="28"/>
          <w:rtl/>
          <w:lang w:bidi="fa-IR"/>
        </w:rPr>
        <w:t xml:space="preserve"> موجود و بده</w:t>
      </w:r>
      <w:r w:rsidRPr="00D5186C">
        <w:rPr>
          <w:rFonts w:cs="B Mitra" w:hint="cs"/>
          <w:noProof/>
          <w:sz w:val="28"/>
          <w:szCs w:val="28"/>
          <w:rtl/>
          <w:lang w:bidi="fa-IR"/>
        </w:rPr>
        <w:t>ی</w:t>
      </w:r>
      <w:r w:rsidRPr="00D5186C">
        <w:rPr>
          <w:rFonts w:cs="B Mitra"/>
          <w:noProof/>
          <w:sz w:val="28"/>
          <w:szCs w:val="28"/>
          <w:rtl/>
          <w:lang w:bidi="fa-IR"/>
        </w:rPr>
        <w:t xml:space="preserve"> ها ممکن است در طول زمان به دل</w:t>
      </w:r>
      <w:r w:rsidRPr="00D5186C">
        <w:rPr>
          <w:rFonts w:cs="B Mitra" w:hint="cs"/>
          <w:noProof/>
          <w:sz w:val="28"/>
          <w:szCs w:val="28"/>
          <w:rtl/>
          <w:lang w:bidi="fa-IR"/>
        </w:rPr>
        <w:t>ی</w:t>
      </w:r>
      <w:r w:rsidRPr="00D5186C">
        <w:rPr>
          <w:rFonts w:cs="B Mitra" w:hint="eastAsia"/>
          <w:noProof/>
          <w:sz w:val="28"/>
          <w:szCs w:val="28"/>
          <w:rtl/>
          <w:lang w:bidi="fa-IR"/>
        </w:rPr>
        <w:t>ل</w:t>
      </w:r>
      <w:r w:rsidRPr="00D5186C">
        <w:rPr>
          <w:rFonts w:cs="B Mitra"/>
          <w:noProof/>
          <w:sz w:val="28"/>
          <w:szCs w:val="28"/>
          <w:rtl/>
          <w:lang w:bidi="fa-IR"/>
        </w:rPr>
        <w:t xml:space="preserve"> سود و ز</w:t>
      </w:r>
      <w:r w:rsidRPr="00D5186C">
        <w:rPr>
          <w:rFonts w:cs="B Mitra" w:hint="cs"/>
          <w:noProof/>
          <w:sz w:val="28"/>
          <w:szCs w:val="28"/>
          <w:rtl/>
          <w:lang w:bidi="fa-IR"/>
        </w:rPr>
        <w:t>ی</w:t>
      </w:r>
      <w:r w:rsidRPr="00D5186C">
        <w:rPr>
          <w:rFonts w:cs="B Mitra" w:hint="eastAsia"/>
          <w:noProof/>
          <w:sz w:val="28"/>
          <w:szCs w:val="28"/>
          <w:rtl/>
          <w:lang w:bidi="fa-IR"/>
        </w:rPr>
        <w:t>ان</w:t>
      </w:r>
      <w:r w:rsidRPr="00D5186C">
        <w:rPr>
          <w:rFonts w:cs="B Mitra"/>
          <w:noProof/>
          <w:sz w:val="28"/>
          <w:szCs w:val="28"/>
          <w:rtl/>
          <w:lang w:bidi="fa-IR"/>
        </w:rPr>
        <w:t xml:space="preserve"> سرما</w:t>
      </w:r>
      <w:r w:rsidRPr="00D5186C">
        <w:rPr>
          <w:rFonts w:cs="B Mitra" w:hint="cs"/>
          <w:noProof/>
          <w:sz w:val="28"/>
          <w:szCs w:val="28"/>
          <w:rtl/>
          <w:lang w:bidi="fa-IR"/>
        </w:rPr>
        <w:t>ی</w:t>
      </w:r>
      <w:r w:rsidRPr="00D5186C">
        <w:rPr>
          <w:rFonts w:cs="B Mitra" w:hint="eastAsia"/>
          <w:noProof/>
          <w:sz w:val="28"/>
          <w:szCs w:val="28"/>
          <w:rtl/>
          <w:lang w:bidi="fa-IR"/>
        </w:rPr>
        <w:t>ه</w:t>
      </w:r>
      <w:r w:rsidRPr="00D5186C">
        <w:rPr>
          <w:rFonts w:cs="B Mitra"/>
          <w:noProof/>
          <w:sz w:val="28"/>
          <w:szCs w:val="28"/>
          <w:rtl/>
          <w:lang w:bidi="fa-IR"/>
        </w:rPr>
        <w:t xml:space="preserve"> تغ</w:t>
      </w:r>
      <w:r w:rsidRPr="00D5186C">
        <w:rPr>
          <w:rFonts w:cs="B Mitra" w:hint="cs"/>
          <w:noProof/>
          <w:sz w:val="28"/>
          <w:szCs w:val="28"/>
          <w:rtl/>
          <w:lang w:bidi="fa-IR"/>
        </w:rPr>
        <w:t>ی</w:t>
      </w:r>
      <w:r w:rsidRPr="00D5186C">
        <w:rPr>
          <w:rFonts w:cs="B Mitra" w:hint="eastAsia"/>
          <w:noProof/>
          <w:sz w:val="28"/>
          <w:szCs w:val="28"/>
          <w:rtl/>
          <w:lang w:bidi="fa-IR"/>
        </w:rPr>
        <w:t>ر</w:t>
      </w:r>
      <w:r w:rsidRPr="00D5186C">
        <w:rPr>
          <w:rFonts w:cs="B Mitra"/>
          <w:noProof/>
          <w:sz w:val="28"/>
          <w:szCs w:val="28"/>
          <w:rtl/>
          <w:lang w:bidi="fa-IR"/>
        </w:rPr>
        <w:t xml:space="preserve"> کند. در مورد ثروت خارج</w:t>
      </w:r>
      <w:r w:rsidRPr="00D5186C">
        <w:rPr>
          <w:rFonts w:cs="B Mitra" w:hint="cs"/>
          <w:noProof/>
          <w:sz w:val="28"/>
          <w:szCs w:val="28"/>
          <w:rtl/>
          <w:lang w:bidi="fa-IR"/>
        </w:rPr>
        <w:t>ی</w:t>
      </w:r>
      <w:r w:rsidRPr="00D5186C">
        <w:rPr>
          <w:rFonts w:cs="B Mitra" w:hint="eastAsia"/>
          <w:noProof/>
          <w:sz w:val="28"/>
          <w:szCs w:val="28"/>
          <w:rtl/>
          <w:lang w:bidi="fa-IR"/>
        </w:rPr>
        <w:t>،</w:t>
      </w:r>
      <w:r w:rsidRPr="00D5186C">
        <w:rPr>
          <w:rFonts w:cs="B Mitra"/>
          <w:noProof/>
          <w:sz w:val="28"/>
          <w:szCs w:val="28"/>
          <w:rtl/>
          <w:lang w:bidi="fa-IR"/>
        </w:rPr>
        <w:t xml:space="preserve"> ا</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noProof/>
          <w:sz w:val="28"/>
          <w:szCs w:val="28"/>
          <w:rtl/>
          <w:lang w:bidi="fa-IR"/>
        </w:rPr>
        <w:t xml:space="preserve"> تغ</w:t>
      </w:r>
      <w:r w:rsidRPr="00D5186C">
        <w:rPr>
          <w:rFonts w:cs="B Mitra" w:hint="cs"/>
          <w:noProof/>
          <w:sz w:val="28"/>
          <w:szCs w:val="28"/>
          <w:rtl/>
          <w:lang w:bidi="fa-IR"/>
        </w:rPr>
        <w:t>یی</w:t>
      </w:r>
      <w:r w:rsidRPr="00D5186C">
        <w:rPr>
          <w:rFonts w:cs="B Mitra" w:hint="eastAsia"/>
          <w:noProof/>
          <w:sz w:val="28"/>
          <w:szCs w:val="28"/>
          <w:rtl/>
          <w:lang w:bidi="fa-IR"/>
        </w:rPr>
        <w:t>ر</w:t>
      </w:r>
      <w:r w:rsidRPr="00D5186C">
        <w:rPr>
          <w:rFonts w:cs="B Mitra"/>
          <w:noProof/>
          <w:sz w:val="28"/>
          <w:szCs w:val="28"/>
          <w:rtl/>
          <w:lang w:bidi="fa-IR"/>
        </w:rPr>
        <w:t xml:space="preserve"> در ارزش م</w:t>
      </w:r>
      <w:r w:rsidRPr="00D5186C">
        <w:rPr>
          <w:rFonts w:cs="B Mitra" w:hint="cs"/>
          <w:noProof/>
          <w:sz w:val="28"/>
          <w:szCs w:val="28"/>
          <w:rtl/>
          <w:lang w:bidi="fa-IR"/>
        </w:rPr>
        <w:t>ی</w:t>
      </w:r>
      <w:r w:rsidRPr="00D5186C">
        <w:rPr>
          <w:rFonts w:cs="B Mitra"/>
          <w:noProof/>
          <w:sz w:val="28"/>
          <w:szCs w:val="28"/>
          <w:rtl/>
          <w:lang w:bidi="fa-IR"/>
        </w:rPr>
        <w:t xml:space="preserve"> تواند به دل</w:t>
      </w:r>
      <w:r w:rsidRPr="00D5186C">
        <w:rPr>
          <w:rFonts w:cs="B Mitra" w:hint="cs"/>
          <w:noProof/>
          <w:sz w:val="28"/>
          <w:szCs w:val="28"/>
          <w:rtl/>
          <w:lang w:bidi="fa-IR"/>
        </w:rPr>
        <w:t>ی</w:t>
      </w:r>
      <w:r w:rsidRPr="00D5186C">
        <w:rPr>
          <w:rFonts w:cs="B Mitra" w:hint="eastAsia"/>
          <w:noProof/>
          <w:sz w:val="28"/>
          <w:szCs w:val="28"/>
          <w:rtl/>
          <w:lang w:bidi="fa-IR"/>
        </w:rPr>
        <w:t>ل</w:t>
      </w:r>
      <w:r w:rsidRPr="00D5186C">
        <w:rPr>
          <w:rFonts w:cs="B Mitra"/>
          <w:noProof/>
          <w:sz w:val="28"/>
          <w:szCs w:val="28"/>
          <w:rtl/>
          <w:lang w:bidi="fa-IR"/>
        </w:rPr>
        <w:t xml:space="preserve"> اثرات ق</w:t>
      </w:r>
      <w:r w:rsidRPr="00D5186C">
        <w:rPr>
          <w:rFonts w:cs="B Mitra" w:hint="cs"/>
          <w:noProof/>
          <w:sz w:val="28"/>
          <w:szCs w:val="28"/>
          <w:rtl/>
          <w:lang w:bidi="fa-IR"/>
        </w:rPr>
        <w:t>ی</w:t>
      </w:r>
      <w:r w:rsidRPr="00D5186C">
        <w:rPr>
          <w:rFonts w:cs="B Mitra" w:hint="eastAsia"/>
          <w:noProof/>
          <w:sz w:val="28"/>
          <w:szCs w:val="28"/>
          <w:rtl/>
          <w:lang w:bidi="fa-IR"/>
        </w:rPr>
        <w:t>مت</w:t>
      </w:r>
      <w:r w:rsidRPr="00D5186C">
        <w:rPr>
          <w:rFonts w:cs="B Mitra"/>
          <w:noProof/>
          <w:sz w:val="28"/>
          <w:szCs w:val="28"/>
          <w:rtl/>
          <w:lang w:bidi="fa-IR"/>
        </w:rPr>
        <w:t xml:space="preserve"> </w:t>
      </w:r>
      <w:r w:rsidRPr="00D5186C">
        <w:rPr>
          <w:rFonts w:cs="B Mitra" w:hint="cs"/>
          <w:noProof/>
          <w:sz w:val="28"/>
          <w:szCs w:val="28"/>
          <w:rtl/>
          <w:lang w:bidi="fa-IR"/>
        </w:rPr>
        <w:t>ی</w:t>
      </w:r>
      <w:r w:rsidRPr="00D5186C">
        <w:rPr>
          <w:rFonts w:cs="B Mitra" w:hint="eastAsia"/>
          <w:noProof/>
          <w:sz w:val="28"/>
          <w:szCs w:val="28"/>
          <w:rtl/>
          <w:lang w:bidi="fa-IR"/>
        </w:rPr>
        <w:t>ا</w:t>
      </w:r>
      <w:r w:rsidRPr="00D5186C">
        <w:rPr>
          <w:rFonts w:cs="B Mitra"/>
          <w:noProof/>
          <w:sz w:val="28"/>
          <w:szCs w:val="28"/>
          <w:rtl/>
          <w:lang w:bidi="fa-IR"/>
        </w:rPr>
        <w:t xml:space="preserve"> اثرات نرخ ارز باشد.</w:t>
      </w:r>
    </w:p>
    <w:p w:rsidR="00D5186C" w:rsidRPr="00D5186C" w:rsidRDefault="00D5186C" w:rsidP="00D5186C">
      <w:pPr>
        <w:spacing w:line="276" w:lineRule="auto"/>
        <w:jc w:val="lowKashida"/>
        <w:rPr>
          <w:rFonts w:cs="B Mitra"/>
          <w:noProof/>
          <w:sz w:val="28"/>
          <w:szCs w:val="28"/>
          <w:rtl/>
          <w:lang w:bidi="fa-IR"/>
        </w:rPr>
      </w:pPr>
      <w:r w:rsidRPr="00D5186C">
        <w:rPr>
          <w:rFonts w:cs="B Mitra"/>
          <w:noProof/>
          <w:sz w:val="28"/>
          <w:szCs w:val="28"/>
          <w:lang w:bidi="fa-IR"/>
        </w:rPr>
        <w:object w:dxaOrig="6080" w:dyaOrig="1440">
          <v:shape id="_x0000_i1027" type="#_x0000_t75" style="width:305.25pt;height:1in" o:ole="">
            <v:imagedata r:id="rId22" o:title=""/>
          </v:shape>
          <o:OLEObject Type="Embed" ProgID="Equation.3" ShapeID="_x0000_i1027" DrawAspect="Content" ObjectID="_1605924781" r:id="rId23"/>
        </w:object>
      </w:r>
    </w:p>
    <w:p w:rsidR="00D5186C" w:rsidRPr="00D5186C" w:rsidRDefault="00D5186C" w:rsidP="00D5186C">
      <w:pPr>
        <w:spacing w:line="276" w:lineRule="auto"/>
        <w:jc w:val="lowKashida"/>
        <w:rPr>
          <w:rFonts w:cs="B Mitra"/>
          <w:noProof/>
          <w:sz w:val="28"/>
          <w:szCs w:val="28"/>
          <w:rtl/>
          <w:lang w:bidi="fa-IR"/>
        </w:rPr>
      </w:pPr>
    </w:p>
    <w:p w:rsidR="00D5186C" w:rsidRPr="00D5186C" w:rsidRDefault="00D5186C" w:rsidP="00D5186C">
      <w:pPr>
        <w:spacing w:line="276" w:lineRule="auto"/>
        <w:jc w:val="lowKashida"/>
        <w:rPr>
          <w:rFonts w:cs="B Mitra"/>
          <w:noProof/>
          <w:sz w:val="28"/>
          <w:szCs w:val="28"/>
          <w:rtl/>
          <w:lang w:bidi="fa-IR"/>
        </w:rPr>
      </w:pPr>
    </w:p>
    <w:p w:rsidR="00D5186C" w:rsidRPr="00D5186C" w:rsidRDefault="00D5186C" w:rsidP="00D5186C">
      <w:pPr>
        <w:spacing w:line="276" w:lineRule="auto"/>
        <w:jc w:val="lowKashida"/>
        <w:rPr>
          <w:rFonts w:cs="B Mitra"/>
          <w:noProof/>
          <w:sz w:val="28"/>
          <w:szCs w:val="28"/>
          <w:rtl/>
          <w:lang w:bidi="fa-IR"/>
        </w:rPr>
      </w:pPr>
      <w:r w:rsidRPr="00D5186C">
        <w:rPr>
          <w:rFonts w:cs="B Mitra"/>
          <w:noProof/>
          <w:sz w:val="28"/>
          <w:szCs w:val="28"/>
        </w:rPr>
        <w:drawing>
          <wp:inline distT="0" distB="0" distL="0" distR="0" wp14:anchorId="29EFBF56" wp14:editId="6D8C1A76">
            <wp:extent cx="5943600" cy="191262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rcRect/>
                    <a:stretch>
                      <a:fillRect/>
                    </a:stretch>
                  </pic:blipFill>
                  <pic:spPr bwMode="auto">
                    <a:xfrm>
                      <a:off x="0" y="0"/>
                      <a:ext cx="5943600" cy="1912620"/>
                    </a:xfrm>
                    <a:prstGeom prst="rect">
                      <a:avLst/>
                    </a:prstGeom>
                    <a:noFill/>
                    <a:ln w="9525">
                      <a:noFill/>
                      <a:miter lim="800000"/>
                      <a:headEnd/>
                      <a:tailEnd/>
                    </a:ln>
                  </pic:spPr>
                </pic:pic>
              </a:graphicData>
            </a:graphic>
          </wp:inline>
        </w:drawing>
      </w:r>
    </w:p>
    <w:p w:rsidR="00D5186C" w:rsidRPr="00D5186C" w:rsidRDefault="00D5186C" w:rsidP="00D5186C">
      <w:pPr>
        <w:spacing w:line="276" w:lineRule="auto"/>
        <w:jc w:val="lowKashida"/>
        <w:rPr>
          <w:rFonts w:cs="B Mitra"/>
          <w:noProof/>
          <w:sz w:val="28"/>
          <w:szCs w:val="28"/>
          <w:rtl/>
          <w:lang w:bidi="fa-IR"/>
        </w:rPr>
      </w:pPr>
      <w:r w:rsidRPr="00D5186C">
        <w:rPr>
          <w:rFonts w:cs="B Mitra"/>
          <w:noProof/>
          <w:sz w:val="28"/>
          <w:szCs w:val="28"/>
        </w:rPr>
        <w:lastRenderedPageBreak/>
        <w:drawing>
          <wp:inline distT="0" distB="0" distL="0" distR="0" wp14:anchorId="32E00100" wp14:editId="569338A3">
            <wp:extent cx="5943600" cy="194818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rcRect/>
                    <a:stretch>
                      <a:fillRect/>
                    </a:stretch>
                  </pic:blipFill>
                  <pic:spPr bwMode="auto">
                    <a:xfrm>
                      <a:off x="0" y="0"/>
                      <a:ext cx="5943600" cy="1948180"/>
                    </a:xfrm>
                    <a:prstGeom prst="rect">
                      <a:avLst/>
                    </a:prstGeom>
                    <a:noFill/>
                    <a:ln w="9525">
                      <a:noFill/>
                      <a:miter lim="800000"/>
                      <a:headEnd/>
                      <a:tailEnd/>
                    </a:ln>
                  </pic:spPr>
                </pic:pic>
              </a:graphicData>
            </a:graphic>
          </wp:inline>
        </w:drawing>
      </w:r>
    </w:p>
    <w:p w:rsidR="00D5186C" w:rsidRPr="00D5186C" w:rsidRDefault="00D5186C" w:rsidP="00D5186C">
      <w:pPr>
        <w:spacing w:line="276" w:lineRule="auto"/>
        <w:jc w:val="lowKashida"/>
        <w:rPr>
          <w:rFonts w:cs="B Mitra"/>
          <w:noProof/>
          <w:sz w:val="28"/>
          <w:szCs w:val="28"/>
          <w:rtl/>
          <w:lang w:bidi="fa-IR"/>
        </w:rPr>
      </w:pPr>
      <w:r w:rsidRPr="00D5186C">
        <w:rPr>
          <w:rFonts w:cs="B Mitra"/>
          <w:noProof/>
          <w:sz w:val="28"/>
          <w:szCs w:val="28"/>
        </w:rPr>
        <w:drawing>
          <wp:inline distT="0" distB="0" distL="0" distR="0" wp14:anchorId="68F0A4AC" wp14:editId="72EA440E">
            <wp:extent cx="5943600" cy="2226310"/>
            <wp:effectExtent l="0" t="0" r="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rcRect/>
                    <a:stretch>
                      <a:fillRect/>
                    </a:stretch>
                  </pic:blipFill>
                  <pic:spPr bwMode="auto">
                    <a:xfrm>
                      <a:off x="0" y="0"/>
                      <a:ext cx="5943600" cy="2226310"/>
                    </a:xfrm>
                    <a:prstGeom prst="rect">
                      <a:avLst/>
                    </a:prstGeom>
                    <a:noFill/>
                    <a:ln w="9525">
                      <a:noFill/>
                      <a:miter lim="800000"/>
                      <a:headEnd/>
                      <a:tailEnd/>
                    </a:ln>
                  </pic:spPr>
                </pic:pic>
              </a:graphicData>
            </a:graphic>
          </wp:inline>
        </w:drawing>
      </w:r>
    </w:p>
    <w:p w:rsidR="00D5186C" w:rsidRPr="00D5186C" w:rsidRDefault="00D5186C" w:rsidP="00D5186C">
      <w:pPr>
        <w:spacing w:line="276" w:lineRule="auto"/>
        <w:jc w:val="lowKashida"/>
        <w:rPr>
          <w:rFonts w:cs="B Mitra"/>
          <w:noProof/>
          <w:sz w:val="28"/>
          <w:szCs w:val="28"/>
          <w:rtl/>
          <w:lang w:bidi="fa-IR"/>
        </w:rPr>
      </w:pPr>
    </w:p>
    <w:p w:rsidR="00D5186C" w:rsidRPr="00D5186C" w:rsidRDefault="00D5186C" w:rsidP="00D5186C">
      <w:pPr>
        <w:spacing w:line="276" w:lineRule="auto"/>
        <w:jc w:val="lowKashida"/>
        <w:rPr>
          <w:rFonts w:cs="B Mitra"/>
          <w:noProof/>
          <w:sz w:val="28"/>
          <w:szCs w:val="28"/>
          <w:rtl/>
          <w:lang w:bidi="fa-IR"/>
        </w:rPr>
      </w:pPr>
      <w:r w:rsidRPr="00D5186C">
        <w:rPr>
          <w:rFonts w:cs="B Mitra"/>
          <w:noProof/>
          <w:sz w:val="28"/>
          <w:szCs w:val="28"/>
          <w:rtl/>
          <w:lang w:bidi="fa-IR"/>
        </w:rPr>
        <w:t>در مورد ا</w:t>
      </w:r>
      <w:r w:rsidRPr="00D5186C">
        <w:rPr>
          <w:rFonts w:cs="B Mitra" w:hint="cs"/>
          <w:noProof/>
          <w:sz w:val="28"/>
          <w:szCs w:val="28"/>
          <w:rtl/>
          <w:lang w:bidi="fa-IR"/>
        </w:rPr>
        <w:t>ی</w:t>
      </w:r>
      <w:r w:rsidRPr="00D5186C">
        <w:rPr>
          <w:rFonts w:cs="B Mitra" w:hint="eastAsia"/>
          <w:noProof/>
          <w:sz w:val="28"/>
          <w:szCs w:val="28"/>
          <w:rtl/>
          <w:lang w:bidi="fa-IR"/>
        </w:rPr>
        <w:t>الات</w:t>
      </w:r>
      <w:r w:rsidRPr="00D5186C">
        <w:rPr>
          <w:rFonts w:cs="B Mitra"/>
          <w:noProof/>
          <w:sz w:val="28"/>
          <w:szCs w:val="28"/>
          <w:rtl/>
          <w:lang w:bidi="fa-IR"/>
        </w:rPr>
        <w:t xml:space="preserve"> متحده، در سه دهه گذشته، </w:t>
      </w:r>
      <w:r w:rsidRPr="00D5186C">
        <w:rPr>
          <w:rFonts w:cs="B Mitra" w:hint="cs"/>
          <w:noProof/>
          <w:sz w:val="28"/>
          <w:szCs w:val="28"/>
          <w:rtl/>
          <w:lang w:bidi="fa-IR"/>
        </w:rPr>
        <w:t>تراز</w:t>
      </w:r>
      <w:r w:rsidRPr="00D5186C">
        <w:rPr>
          <w:rFonts w:cs="B Mitra"/>
          <w:noProof/>
          <w:sz w:val="28"/>
          <w:szCs w:val="28"/>
          <w:rtl/>
          <w:lang w:bidi="fa-IR"/>
        </w:rPr>
        <w:t>حساب ها</w:t>
      </w:r>
      <w:r w:rsidRPr="00D5186C">
        <w:rPr>
          <w:rFonts w:cs="B Mitra" w:hint="cs"/>
          <w:noProof/>
          <w:sz w:val="28"/>
          <w:szCs w:val="28"/>
          <w:rtl/>
          <w:lang w:bidi="fa-IR"/>
        </w:rPr>
        <w:t>ی</w:t>
      </w:r>
      <w:r w:rsidRPr="00D5186C">
        <w:rPr>
          <w:rFonts w:cs="B Mitra"/>
          <w:noProof/>
          <w:sz w:val="28"/>
          <w:szCs w:val="28"/>
          <w:rtl/>
          <w:lang w:bidi="fa-IR"/>
        </w:rPr>
        <w:t xml:space="preserve"> مال</w:t>
      </w:r>
      <w:r w:rsidRPr="00D5186C">
        <w:rPr>
          <w:rFonts w:cs="B Mitra" w:hint="cs"/>
          <w:noProof/>
          <w:sz w:val="28"/>
          <w:szCs w:val="28"/>
          <w:rtl/>
          <w:lang w:bidi="fa-IR"/>
        </w:rPr>
        <w:t>ی</w:t>
      </w:r>
      <w:r w:rsidRPr="00D5186C">
        <w:rPr>
          <w:rFonts w:cs="B Mitra"/>
          <w:noProof/>
          <w:sz w:val="28"/>
          <w:szCs w:val="28"/>
          <w:rtl/>
          <w:lang w:bidi="fa-IR"/>
        </w:rPr>
        <w:t xml:space="preserve"> تقر</w:t>
      </w:r>
      <w:r w:rsidRPr="00D5186C">
        <w:rPr>
          <w:rFonts w:cs="B Mitra" w:hint="cs"/>
          <w:noProof/>
          <w:sz w:val="28"/>
          <w:szCs w:val="28"/>
          <w:rtl/>
          <w:lang w:bidi="fa-IR"/>
        </w:rPr>
        <w:t>ی</w:t>
      </w:r>
      <w:r w:rsidRPr="00D5186C">
        <w:rPr>
          <w:rFonts w:cs="B Mitra" w:hint="eastAsia"/>
          <w:noProof/>
          <w:sz w:val="28"/>
          <w:szCs w:val="28"/>
          <w:rtl/>
          <w:lang w:bidi="fa-IR"/>
        </w:rPr>
        <w:t>با</w:t>
      </w:r>
      <w:r w:rsidRPr="00D5186C">
        <w:rPr>
          <w:rFonts w:cs="B Mitra"/>
          <w:noProof/>
          <w:sz w:val="28"/>
          <w:szCs w:val="28"/>
          <w:rtl/>
          <w:lang w:bidi="fa-IR"/>
        </w:rPr>
        <w:t xml:space="preserve"> هم</w:t>
      </w:r>
      <w:r w:rsidRPr="00D5186C">
        <w:rPr>
          <w:rFonts w:cs="B Mitra" w:hint="cs"/>
          <w:noProof/>
          <w:sz w:val="28"/>
          <w:szCs w:val="28"/>
          <w:rtl/>
          <w:lang w:bidi="fa-IR"/>
        </w:rPr>
        <w:t>ی</w:t>
      </w:r>
      <w:r w:rsidRPr="00D5186C">
        <w:rPr>
          <w:rFonts w:cs="B Mitra" w:hint="eastAsia"/>
          <w:noProof/>
          <w:sz w:val="28"/>
          <w:szCs w:val="28"/>
          <w:rtl/>
          <w:lang w:bidi="fa-IR"/>
        </w:rPr>
        <w:t>شه</w:t>
      </w:r>
      <w:r w:rsidRPr="00D5186C">
        <w:rPr>
          <w:rFonts w:cs="B Mitra"/>
          <w:noProof/>
          <w:sz w:val="28"/>
          <w:szCs w:val="28"/>
          <w:rtl/>
          <w:lang w:bidi="fa-IR"/>
        </w:rPr>
        <w:t xml:space="preserve"> </w:t>
      </w:r>
      <w:r w:rsidRPr="00D5186C">
        <w:rPr>
          <w:rFonts w:cs="B Mitra" w:hint="cs"/>
          <w:noProof/>
          <w:sz w:val="28"/>
          <w:szCs w:val="28"/>
          <w:rtl/>
          <w:lang w:bidi="fa-IR"/>
        </w:rPr>
        <w:t>مثبت</w:t>
      </w:r>
      <w:r w:rsidRPr="00D5186C">
        <w:rPr>
          <w:rFonts w:cs="B Mitra"/>
          <w:noProof/>
          <w:sz w:val="28"/>
          <w:szCs w:val="28"/>
          <w:rtl/>
          <w:lang w:bidi="fa-IR"/>
        </w:rPr>
        <w:t xml:space="preserve"> بوده است، که منعکس کننده صادرات خالص دارا</w:t>
      </w:r>
      <w:r w:rsidRPr="00D5186C">
        <w:rPr>
          <w:rFonts w:cs="B Mitra" w:hint="cs"/>
          <w:noProof/>
          <w:sz w:val="28"/>
          <w:szCs w:val="28"/>
          <w:rtl/>
          <w:lang w:bidi="fa-IR"/>
        </w:rPr>
        <w:t>یی</w:t>
      </w:r>
      <w:r w:rsidRPr="00D5186C">
        <w:rPr>
          <w:rFonts w:cs="B Mitra"/>
          <w:noProof/>
          <w:sz w:val="28"/>
          <w:szCs w:val="28"/>
          <w:rtl/>
          <w:lang w:bidi="fa-IR"/>
        </w:rPr>
        <w:t xml:space="preserve"> به سا</w:t>
      </w:r>
      <w:r w:rsidRPr="00D5186C">
        <w:rPr>
          <w:rFonts w:cs="B Mitra" w:hint="cs"/>
          <w:noProof/>
          <w:sz w:val="28"/>
          <w:szCs w:val="28"/>
          <w:rtl/>
          <w:lang w:bidi="fa-IR"/>
        </w:rPr>
        <w:t>ی</w:t>
      </w:r>
      <w:r w:rsidRPr="00D5186C">
        <w:rPr>
          <w:rFonts w:cs="B Mitra" w:hint="eastAsia"/>
          <w:noProof/>
          <w:sz w:val="28"/>
          <w:szCs w:val="28"/>
          <w:rtl/>
          <w:lang w:bidi="fa-IR"/>
        </w:rPr>
        <w:t>ر</w:t>
      </w:r>
      <w:r w:rsidRPr="00D5186C">
        <w:rPr>
          <w:rFonts w:cs="B Mitra"/>
          <w:noProof/>
          <w:sz w:val="28"/>
          <w:szCs w:val="28"/>
          <w:rtl/>
          <w:lang w:bidi="fa-IR"/>
        </w:rPr>
        <w:t xml:space="preserve"> نقاط جهان </w:t>
      </w:r>
      <w:r w:rsidRPr="00D5186C">
        <w:rPr>
          <w:rFonts w:cs="B Mitra" w:hint="cs"/>
          <w:noProof/>
          <w:sz w:val="28"/>
          <w:szCs w:val="28"/>
          <w:rtl/>
          <w:lang w:bidi="fa-IR"/>
        </w:rPr>
        <w:t xml:space="preserve">و </w:t>
      </w:r>
      <w:r w:rsidRPr="00D5186C">
        <w:rPr>
          <w:rFonts w:cs="B Mitra"/>
          <w:noProof/>
          <w:sz w:val="28"/>
          <w:szCs w:val="28"/>
          <w:rtl/>
          <w:lang w:bidi="fa-IR"/>
        </w:rPr>
        <w:t xml:space="preserve"> پرداخت نقد</w:t>
      </w:r>
      <w:r w:rsidRPr="00D5186C">
        <w:rPr>
          <w:rFonts w:cs="B Mitra" w:hint="cs"/>
          <w:noProof/>
          <w:sz w:val="28"/>
          <w:szCs w:val="28"/>
          <w:rtl/>
          <w:lang w:bidi="fa-IR"/>
        </w:rPr>
        <w:t>ی</w:t>
      </w:r>
      <w:r w:rsidRPr="00D5186C">
        <w:rPr>
          <w:rFonts w:cs="B Mitra" w:hint="eastAsia"/>
          <w:noProof/>
          <w:sz w:val="28"/>
          <w:szCs w:val="28"/>
          <w:rtl/>
          <w:lang w:bidi="fa-IR"/>
        </w:rPr>
        <w:t>نگ</w:t>
      </w:r>
      <w:r w:rsidRPr="00D5186C">
        <w:rPr>
          <w:rFonts w:cs="B Mitra" w:hint="cs"/>
          <w:noProof/>
          <w:sz w:val="28"/>
          <w:szCs w:val="28"/>
          <w:rtl/>
          <w:lang w:bidi="fa-IR"/>
        </w:rPr>
        <w:t>ی</w:t>
      </w:r>
      <w:r w:rsidRPr="00D5186C">
        <w:rPr>
          <w:rFonts w:cs="B Mitra"/>
          <w:noProof/>
          <w:sz w:val="28"/>
          <w:szCs w:val="28"/>
          <w:rtl/>
          <w:lang w:bidi="fa-IR"/>
        </w:rPr>
        <w:t xml:space="preserve"> موجود در حساب ها</w:t>
      </w:r>
      <w:r w:rsidRPr="00D5186C">
        <w:rPr>
          <w:rFonts w:cs="B Mitra" w:hint="cs"/>
          <w:noProof/>
          <w:sz w:val="28"/>
          <w:szCs w:val="28"/>
          <w:rtl/>
          <w:lang w:bidi="fa-IR"/>
        </w:rPr>
        <w:t>ی</w:t>
      </w:r>
      <w:r w:rsidRPr="00D5186C">
        <w:rPr>
          <w:rFonts w:cs="B Mitra"/>
          <w:noProof/>
          <w:sz w:val="28"/>
          <w:szCs w:val="28"/>
          <w:rtl/>
          <w:lang w:bidi="fa-IR"/>
        </w:rPr>
        <w:t xml:space="preserve"> فعل</w:t>
      </w:r>
      <w:r w:rsidRPr="00D5186C">
        <w:rPr>
          <w:rFonts w:cs="B Mitra" w:hint="cs"/>
          <w:noProof/>
          <w:sz w:val="28"/>
          <w:szCs w:val="28"/>
          <w:rtl/>
          <w:lang w:bidi="fa-IR"/>
        </w:rPr>
        <w:t>ی</w:t>
      </w:r>
      <w:r w:rsidRPr="00D5186C">
        <w:rPr>
          <w:rFonts w:cs="B Mitra"/>
          <w:noProof/>
          <w:sz w:val="28"/>
          <w:szCs w:val="28"/>
          <w:rtl/>
          <w:lang w:bidi="fa-IR"/>
        </w:rPr>
        <w:t xml:space="preserve"> است.</w:t>
      </w:r>
    </w:p>
    <w:p w:rsidR="00D5186C" w:rsidRPr="00D5186C" w:rsidRDefault="00D5186C" w:rsidP="00D5186C">
      <w:pPr>
        <w:spacing w:line="276" w:lineRule="auto"/>
        <w:jc w:val="lowKashida"/>
        <w:rPr>
          <w:rFonts w:cs="B Mitra"/>
          <w:noProof/>
          <w:sz w:val="28"/>
          <w:szCs w:val="28"/>
          <w:rtl/>
          <w:lang w:bidi="fa-IR"/>
        </w:rPr>
      </w:pPr>
      <w:r w:rsidRPr="00D5186C">
        <w:rPr>
          <w:rFonts w:cs="B Mitra" w:hint="eastAsia"/>
          <w:noProof/>
          <w:sz w:val="28"/>
          <w:szCs w:val="28"/>
          <w:rtl/>
          <w:lang w:bidi="fa-IR"/>
        </w:rPr>
        <w:t>اگر</w:t>
      </w:r>
      <w:r w:rsidRPr="00D5186C">
        <w:rPr>
          <w:rFonts w:cs="B Mitra"/>
          <w:noProof/>
          <w:sz w:val="28"/>
          <w:szCs w:val="28"/>
          <w:rtl/>
          <w:lang w:bidi="fa-IR"/>
        </w:rPr>
        <w:t xml:space="preserve"> </w:t>
      </w:r>
      <w:r w:rsidRPr="00D5186C">
        <w:rPr>
          <w:rFonts w:cs="B Mitra"/>
          <w:noProof/>
          <w:sz w:val="28"/>
          <w:szCs w:val="28"/>
          <w:u w:val="single"/>
          <w:rtl/>
          <w:lang w:bidi="fa-IR"/>
        </w:rPr>
        <w:t>اثرات ارز</w:t>
      </w:r>
      <w:r w:rsidRPr="00D5186C">
        <w:rPr>
          <w:rFonts w:cs="B Mitra" w:hint="cs"/>
          <w:noProof/>
          <w:sz w:val="28"/>
          <w:szCs w:val="28"/>
          <w:u w:val="single"/>
          <w:rtl/>
          <w:lang w:bidi="fa-IR"/>
        </w:rPr>
        <w:t>ی</w:t>
      </w:r>
      <w:r w:rsidRPr="00D5186C">
        <w:rPr>
          <w:rFonts w:cs="B Mitra" w:hint="eastAsia"/>
          <w:noProof/>
          <w:sz w:val="28"/>
          <w:szCs w:val="28"/>
          <w:u w:val="single"/>
          <w:rtl/>
          <w:lang w:bidi="fa-IR"/>
        </w:rPr>
        <w:t>اب</w:t>
      </w:r>
      <w:r w:rsidRPr="00D5186C">
        <w:rPr>
          <w:rFonts w:cs="B Mitra" w:hint="cs"/>
          <w:noProof/>
          <w:sz w:val="28"/>
          <w:szCs w:val="28"/>
          <w:u w:val="single"/>
          <w:rtl/>
          <w:lang w:bidi="fa-IR"/>
        </w:rPr>
        <w:t>ی</w:t>
      </w:r>
      <w:r w:rsidRPr="00D5186C">
        <w:rPr>
          <w:rFonts w:cs="B Mitra"/>
          <w:noProof/>
          <w:sz w:val="28"/>
          <w:szCs w:val="28"/>
          <w:rtl/>
          <w:lang w:bidi="fa-IR"/>
        </w:rPr>
        <w:t xml:space="preserve"> وجود نداشته باشد، معادله</w:t>
      </w:r>
      <w:r w:rsidRPr="00D5186C">
        <w:rPr>
          <w:rFonts w:cs="B Mitra" w:hint="cs"/>
          <w:noProof/>
          <w:sz w:val="28"/>
          <w:szCs w:val="28"/>
          <w:rtl/>
          <w:lang w:bidi="fa-IR"/>
        </w:rPr>
        <w:t xml:space="preserve"> های</w:t>
      </w:r>
      <w:r w:rsidRPr="00D5186C">
        <w:rPr>
          <w:rFonts w:cs="B Mitra"/>
          <w:noProof/>
          <w:sz w:val="28"/>
          <w:szCs w:val="28"/>
          <w:rtl/>
          <w:lang w:bidi="fa-IR"/>
        </w:rPr>
        <w:t xml:space="preserve"> </w:t>
      </w:r>
      <w:r w:rsidRPr="00D5186C">
        <w:rPr>
          <w:rFonts w:cs="B Mitra" w:hint="cs"/>
          <w:noProof/>
          <w:sz w:val="28"/>
          <w:szCs w:val="28"/>
          <w:rtl/>
          <w:lang w:bidi="fa-IR"/>
        </w:rPr>
        <w:t>فوق ی</w:t>
      </w:r>
      <w:r w:rsidRPr="00D5186C">
        <w:rPr>
          <w:rFonts w:cs="B Mitra" w:hint="eastAsia"/>
          <w:noProof/>
          <w:sz w:val="28"/>
          <w:szCs w:val="28"/>
          <w:rtl/>
          <w:lang w:bidi="fa-IR"/>
        </w:rPr>
        <w:t>ک</w:t>
      </w:r>
      <w:r w:rsidRPr="00D5186C">
        <w:rPr>
          <w:rFonts w:cs="B Mitra"/>
          <w:noProof/>
          <w:sz w:val="28"/>
          <w:szCs w:val="28"/>
          <w:rtl/>
          <w:lang w:bidi="fa-IR"/>
        </w:rPr>
        <w:t xml:space="preserve"> پ</w:t>
      </w:r>
      <w:r w:rsidRPr="00D5186C">
        <w:rPr>
          <w:rFonts w:cs="B Mitra" w:hint="cs"/>
          <w:noProof/>
          <w:sz w:val="28"/>
          <w:szCs w:val="28"/>
          <w:rtl/>
          <w:lang w:bidi="fa-IR"/>
        </w:rPr>
        <w:t>ی</w:t>
      </w:r>
      <w:r w:rsidRPr="00D5186C">
        <w:rPr>
          <w:rFonts w:cs="B Mitra" w:hint="eastAsia"/>
          <w:noProof/>
          <w:sz w:val="28"/>
          <w:szCs w:val="28"/>
          <w:rtl/>
          <w:lang w:bidi="fa-IR"/>
        </w:rPr>
        <w:t>ش</w:t>
      </w:r>
      <w:r w:rsidRPr="00D5186C">
        <w:rPr>
          <w:rFonts w:cs="B Mitra"/>
          <w:noProof/>
          <w:sz w:val="28"/>
          <w:szCs w:val="28"/>
          <w:rtl/>
          <w:lang w:bidi="fa-IR"/>
        </w:rPr>
        <w:t xml:space="preserve"> ب</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hint="cs"/>
          <w:noProof/>
          <w:sz w:val="28"/>
          <w:szCs w:val="28"/>
          <w:rtl/>
          <w:lang w:bidi="fa-IR"/>
        </w:rPr>
        <w:t>ی</w:t>
      </w:r>
      <w:r w:rsidRPr="00D5186C">
        <w:rPr>
          <w:rFonts w:cs="B Mitra"/>
          <w:noProof/>
          <w:sz w:val="28"/>
          <w:szCs w:val="28"/>
          <w:rtl/>
          <w:lang w:bidi="fa-IR"/>
        </w:rPr>
        <w:t xml:space="preserve"> ساده ارائه م</w:t>
      </w:r>
      <w:r w:rsidRPr="00D5186C">
        <w:rPr>
          <w:rFonts w:cs="B Mitra" w:hint="cs"/>
          <w:noProof/>
          <w:sz w:val="28"/>
          <w:szCs w:val="28"/>
          <w:rtl/>
          <w:lang w:bidi="fa-IR"/>
        </w:rPr>
        <w:t>ی</w:t>
      </w:r>
      <w:r w:rsidRPr="00D5186C">
        <w:rPr>
          <w:rFonts w:cs="B Mitra"/>
          <w:noProof/>
          <w:sz w:val="28"/>
          <w:szCs w:val="28"/>
          <w:rtl/>
          <w:lang w:bidi="fa-IR"/>
        </w:rPr>
        <w:t xml:space="preserve"> دهد. تغ</w:t>
      </w:r>
      <w:r w:rsidRPr="00D5186C">
        <w:rPr>
          <w:rFonts w:cs="B Mitra" w:hint="cs"/>
          <w:noProof/>
          <w:sz w:val="28"/>
          <w:szCs w:val="28"/>
          <w:rtl/>
          <w:lang w:bidi="fa-IR"/>
        </w:rPr>
        <w:t>یی</w:t>
      </w:r>
      <w:r w:rsidRPr="00D5186C">
        <w:rPr>
          <w:rFonts w:cs="B Mitra" w:hint="eastAsia"/>
          <w:noProof/>
          <w:sz w:val="28"/>
          <w:szCs w:val="28"/>
          <w:rtl/>
          <w:lang w:bidi="fa-IR"/>
        </w:rPr>
        <w:t>ر</w:t>
      </w:r>
      <w:r w:rsidRPr="00D5186C">
        <w:rPr>
          <w:rFonts w:cs="B Mitra"/>
          <w:noProof/>
          <w:sz w:val="28"/>
          <w:szCs w:val="28"/>
          <w:rtl/>
          <w:lang w:bidi="fa-IR"/>
        </w:rPr>
        <w:t xml:space="preserve"> در سطح ثروت خارج</w:t>
      </w:r>
      <w:r w:rsidRPr="00D5186C">
        <w:rPr>
          <w:rFonts w:cs="B Mitra" w:hint="cs"/>
          <w:noProof/>
          <w:sz w:val="28"/>
          <w:szCs w:val="28"/>
          <w:rtl/>
          <w:lang w:bidi="fa-IR"/>
        </w:rPr>
        <w:t>ی</w:t>
      </w:r>
      <w:r w:rsidRPr="00D5186C">
        <w:rPr>
          <w:rFonts w:cs="B Mitra"/>
          <w:noProof/>
          <w:sz w:val="28"/>
          <w:szCs w:val="28"/>
          <w:rtl/>
          <w:lang w:bidi="fa-IR"/>
        </w:rPr>
        <w:t xml:space="preserve"> ب</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noProof/>
          <w:sz w:val="28"/>
          <w:szCs w:val="28"/>
          <w:rtl/>
          <w:lang w:bidi="fa-IR"/>
        </w:rPr>
        <w:t xml:space="preserve"> دو تار</w:t>
      </w:r>
      <w:r w:rsidRPr="00D5186C">
        <w:rPr>
          <w:rFonts w:cs="B Mitra" w:hint="cs"/>
          <w:noProof/>
          <w:sz w:val="28"/>
          <w:szCs w:val="28"/>
          <w:rtl/>
          <w:lang w:bidi="fa-IR"/>
        </w:rPr>
        <w:t>ی</w:t>
      </w:r>
      <w:r w:rsidRPr="00D5186C">
        <w:rPr>
          <w:rFonts w:cs="B Mitra" w:hint="eastAsia"/>
          <w:noProof/>
          <w:sz w:val="28"/>
          <w:szCs w:val="28"/>
          <w:rtl/>
          <w:lang w:bidi="fa-IR"/>
        </w:rPr>
        <w:t>خ</w:t>
      </w:r>
      <w:r w:rsidRPr="00D5186C">
        <w:rPr>
          <w:rFonts w:cs="B Mitra"/>
          <w:noProof/>
          <w:sz w:val="28"/>
          <w:szCs w:val="28"/>
          <w:rtl/>
          <w:lang w:bidi="fa-IR"/>
        </w:rPr>
        <w:t xml:space="preserve"> با</w:t>
      </w:r>
      <w:r w:rsidRPr="00D5186C">
        <w:rPr>
          <w:rFonts w:cs="B Mitra" w:hint="cs"/>
          <w:noProof/>
          <w:sz w:val="28"/>
          <w:szCs w:val="28"/>
          <w:rtl/>
          <w:lang w:bidi="fa-IR"/>
        </w:rPr>
        <w:t>ی</w:t>
      </w:r>
      <w:r w:rsidRPr="00D5186C">
        <w:rPr>
          <w:rFonts w:cs="B Mitra" w:hint="eastAsia"/>
          <w:noProof/>
          <w:sz w:val="28"/>
          <w:szCs w:val="28"/>
          <w:rtl/>
          <w:lang w:bidi="fa-IR"/>
        </w:rPr>
        <w:t>د</w:t>
      </w:r>
      <w:r w:rsidRPr="00D5186C">
        <w:rPr>
          <w:rFonts w:cs="B Mitra"/>
          <w:noProof/>
          <w:sz w:val="28"/>
          <w:szCs w:val="28"/>
          <w:rtl/>
          <w:lang w:bidi="fa-IR"/>
        </w:rPr>
        <w:t xml:space="preserve"> برابر درآمد خالص تجمع</w:t>
      </w:r>
      <w:r w:rsidRPr="00D5186C">
        <w:rPr>
          <w:rFonts w:cs="B Mitra" w:hint="cs"/>
          <w:noProof/>
          <w:sz w:val="28"/>
          <w:szCs w:val="28"/>
          <w:rtl/>
          <w:lang w:bidi="fa-IR"/>
        </w:rPr>
        <w:t>ی</w:t>
      </w:r>
      <w:r w:rsidRPr="00D5186C">
        <w:rPr>
          <w:rFonts w:cs="B Mitra"/>
          <w:noProof/>
          <w:sz w:val="28"/>
          <w:szCs w:val="28"/>
          <w:rtl/>
          <w:lang w:bidi="fa-IR"/>
        </w:rPr>
        <w:t xml:space="preserve"> دارا</w:t>
      </w:r>
      <w:r w:rsidRPr="00D5186C">
        <w:rPr>
          <w:rFonts w:cs="B Mitra" w:hint="cs"/>
          <w:noProof/>
          <w:sz w:val="28"/>
          <w:szCs w:val="28"/>
          <w:rtl/>
          <w:lang w:bidi="fa-IR"/>
        </w:rPr>
        <w:t>یی</w:t>
      </w:r>
      <w:r w:rsidRPr="00D5186C">
        <w:rPr>
          <w:rFonts w:cs="B Mitra"/>
          <w:noProof/>
          <w:sz w:val="28"/>
          <w:szCs w:val="28"/>
          <w:rtl/>
          <w:lang w:bidi="fa-IR"/>
        </w:rPr>
        <w:t xml:space="preserve"> (منها</w:t>
      </w:r>
      <w:r w:rsidRPr="00D5186C">
        <w:rPr>
          <w:rFonts w:cs="B Mitra" w:hint="cs"/>
          <w:noProof/>
          <w:sz w:val="28"/>
          <w:szCs w:val="28"/>
          <w:rtl/>
          <w:lang w:bidi="fa-IR"/>
        </w:rPr>
        <w:t>ی</w:t>
      </w:r>
      <w:r w:rsidRPr="00D5186C">
        <w:rPr>
          <w:rFonts w:cs="B Mitra"/>
          <w:noProof/>
          <w:sz w:val="28"/>
          <w:szCs w:val="28"/>
          <w:rtl/>
          <w:lang w:bidi="fa-IR"/>
        </w:rPr>
        <w:t xml:space="preserve"> حساب مال</w:t>
      </w:r>
      <w:r w:rsidRPr="00D5186C">
        <w:rPr>
          <w:rFonts w:cs="B Mitra" w:hint="cs"/>
          <w:noProof/>
          <w:sz w:val="28"/>
          <w:szCs w:val="28"/>
          <w:rtl/>
          <w:lang w:bidi="fa-IR"/>
        </w:rPr>
        <w:t>ی</w:t>
      </w:r>
      <w:r w:rsidRPr="00D5186C">
        <w:rPr>
          <w:rFonts w:cs="B Mitra"/>
          <w:noProof/>
          <w:sz w:val="28"/>
          <w:szCs w:val="28"/>
          <w:rtl/>
          <w:lang w:bidi="fa-IR"/>
        </w:rPr>
        <w:t>) در ط</w:t>
      </w:r>
      <w:r w:rsidRPr="00D5186C">
        <w:rPr>
          <w:rFonts w:cs="B Mitra" w:hint="cs"/>
          <w:noProof/>
          <w:sz w:val="28"/>
          <w:szCs w:val="28"/>
          <w:rtl/>
          <w:lang w:bidi="fa-IR"/>
        </w:rPr>
        <w:t>ی</w:t>
      </w:r>
      <w:r w:rsidRPr="00D5186C">
        <w:rPr>
          <w:rFonts w:cs="B Mitra"/>
          <w:noProof/>
          <w:sz w:val="28"/>
          <w:szCs w:val="28"/>
          <w:rtl/>
          <w:lang w:bidi="fa-IR"/>
        </w:rPr>
        <w:t xml:space="preserve"> دوره باشد.</w:t>
      </w:r>
    </w:p>
    <w:p w:rsidR="00D5186C" w:rsidRPr="00D5186C" w:rsidRDefault="00D5186C" w:rsidP="00D5186C">
      <w:pPr>
        <w:spacing w:line="276" w:lineRule="auto"/>
        <w:jc w:val="lowKashida"/>
        <w:rPr>
          <w:rFonts w:cs="B Mitra"/>
          <w:noProof/>
          <w:sz w:val="28"/>
          <w:szCs w:val="28"/>
          <w:rtl/>
          <w:lang w:bidi="fa-IR"/>
        </w:rPr>
      </w:pPr>
      <w:r w:rsidRPr="00D5186C">
        <w:rPr>
          <w:rFonts w:cs="B Mitra" w:hint="eastAsia"/>
          <w:noProof/>
          <w:sz w:val="28"/>
          <w:szCs w:val="28"/>
          <w:rtl/>
          <w:lang w:bidi="fa-IR"/>
        </w:rPr>
        <w:t>اما</w:t>
      </w:r>
      <w:r w:rsidRPr="00D5186C">
        <w:rPr>
          <w:rFonts w:cs="B Mitra"/>
          <w:noProof/>
          <w:sz w:val="28"/>
          <w:szCs w:val="28"/>
          <w:rtl/>
          <w:lang w:bidi="fa-IR"/>
        </w:rPr>
        <w:t xml:space="preserve"> </w:t>
      </w:r>
      <w:r w:rsidRPr="00D5186C">
        <w:rPr>
          <w:rFonts w:cs="B Mitra"/>
          <w:noProof/>
          <w:sz w:val="28"/>
          <w:szCs w:val="28"/>
          <w:u w:val="single"/>
          <w:rtl/>
          <w:lang w:bidi="fa-IR"/>
        </w:rPr>
        <w:t>اثرات ارز</w:t>
      </w:r>
      <w:r w:rsidRPr="00D5186C">
        <w:rPr>
          <w:rFonts w:cs="B Mitra" w:hint="cs"/>
          <w:noProof/>
          <w:sz w:val="28"/>
          <w:szCs w:val="28"/>
          <w:u w:val="single"/>
          <w:rtl/>
          <w:lang w:bidi="fa-IR"/>
        </w:rPr>
        <w:t>ی</w:t>
      </w:r>
      <w:r w:rsidRPr="00D5186C">
        <w:rPr>
          <w:rFonts w:cs="B Mitra" w:hint="eastAsia"/>
          <w:noProof/>
          <w:sz w:val="28"/>
          <w:szCs w:val="28"/>
          <w:u w:val="single"/>
          <w:rtl/>
          <w:lang w:bidi="fa-IR"/>
        </w:rPr>
        <w:t>اب</w:t>
      </w:r>
      <w:r w:rsidRPr="00D5186C">
        <w:rPr>
          <w:rFonts w:cs="B Mitra" w:hint="cs"/>
          <w:noProof/>
          <w:sz w:val="28"/>
          <w:szCs w:val="28"/>
          <w:u w:val="single"/>
          <w:rtl/>
          <w:lang w:bidi="fa-IR"/>
        </w:rPr>
        <w:t>ی</w:t>
      </w:r>
      <w:r w:rsidRPr="00D5186C">
        <w:rPr>
          <w:rFonts w:cs="B Mitra"/>
          <w:noProof/>
          <w:sz w:val="28"/>
          <w:szCs w:val="28"/>
          <w:u w:val="single"/>
          <w:rtl/>
          <w:lang w:bidi="fa-IR"/>
        </w:rPr>
        <w:t xml:space="preserve"> </w:t>
      </w:r>
      <w:r w:rsidRPr="00D5186C">
        <w:rPr>
          <w:rFonts w:cs="B Mitra" w:hint="cs"/>
          <w:noProof/>
          <w:sz w:val="28"/>
          <w:szCs w:val="28"/>
          <w:u w:val="single"/>
          <w:rtl/>
          <w:lang w:bidi="fa-IR"/>
        </w:rPr>
        <w:t>ی</w:t>
      </w:r>
      <w:r w:rsidRPr="00D5186C">
        <w:rPr>
          <w:rFonts w:cs="B Mitra" w:hint="eastAsia"/>
          <w:noProof/>
          <w:sz w:val="28"/>
          <w:szCs w:val="28"/>
          <w:u w:val="single"/>
          <w:rtl/>
          <w:lang w:bidi="fa-IR"/>
        </w:rPr>
        <w:t>ا</w:t>
      </w:r>
      <w:r w:rsidRPr="00D5186C">
        <w:rPr>
          <w:rFonts w:cs="B Mitra"/>
          <w:noProof/>
          <w:sz w:val="28"/>
          <w:szCs w:val="28"/>
          <w:u w:val="single"/>
          <w:rtl/>
          <w:lang w:bidi="fa-IR"/>
        </w:rPr>
        <w:t xml:space="preserve"> سود سرما</w:t>
      </w:r>
      <w:r w:rsidRPr="00D5186C">
        <w:rPr>
          <w:rFonts w:cs="B Mitra" w:hint="cs"/>
          <w:noProof/>
          <w:sz w:val="28"/>
          <w:szCs w:val="28"/>
          <w:u w:val="single"/>
          <w:rtl/>
          <w:lang w:bidi="fa-IR"/>
        </w:rPr>
        <w:t>ی</w:t>
      </w:r>
      <w:r w:rsidRPr="00D5186C">
        <w:rPr>
          <w:rFonts w:cs="B Mitra" w:hint="eastAsia"/>
          <w:noProof/>
          <w:sz w:val="28"/>
          <w:szCs w:val="28"/>
          <w:u w:val="single"/>
          <w:rtl/>
          <w:lang w:bidi="fa-IR"/>
        </w:rPr>
        <w:t>ه</w:t>
      </w:r>
      <w:r w:rsidRPr="00D5186C">
        <w:rPr>
          <w:rFonts w:cs="B Mitra"/>
          <w:noProof/>
          <w:sz w:val="28"/>
          <w:szCs w:val="28"/>
          <w:rtl/>
          <w:lang w:bidi="fa-IR"/>
        </w:rPr>
        <w:t xml:space="preserve"> م</w:t>
      </w:r>
      <w:r w:rsidRPr="00D5186C">
        <w:rPr>
          <w:rFonts w:cs="B Mitra" w:hint="cs"/>
          <w:noProof/>
          <w:sz w:val="28"/>
          <w:szCs w:val="28"/>
          <w:rtl/>
          <w:lang w:bidi="fa-IR"/>
        </w:rPr>
        <w:t>ی</w:t>
      </w:r>
      <w:r w:rsidRPr="00D5186C">
        <w:rPr>
          <w:rFonts w:cs="B Mitra"/>
          <w:noProof/>
          <w:sz w:val="28"/>
          <w:szCs w:val="28"/>
          <w:rtl/>
          <w:lang w:bidi="fa-IR"/>
        </w:rPr>
        <w:t xml:space="preserve"> تواند تفاوت قابل توجه</w:t>
      </w:r>
      <w:r w:rsidRPr="00D5186C">
        <w:rPr>
          <w:rFonts w:cs="B Mitra" w:hint="cs"/>
          <w:noProof/>
          <w:sz w:val="28"/>
          <w:szCs w:val="28"/>
          <w:rtl/>
          <w:lang w:bidi="fa-IR"/>
        </w:rPr>
        <w:t>ی</w:t>
      </w:r>
      <w:r w:rsidRPr="00D5186C">
        <w:rPr>
          <w:rFonts w:cs="B Mitra"/>
          <w:noProof/>
          <w:sz w:val="28"/>
          <w:szCs w:val="28"/>
          <w:rtl/>
          <w:lang w:bidi="fa-IR"/>
        </w:rPr>
        <w:t xml:space="preserve"> در ثروت خارج</w:t>
      </w:r>
      <w:r w:rsidRPr="00D5186C">
        <w:rPr>
          <w:rFonts w:cs="B Mitra" w:hint="cs"/>
          <w:noProof/>
          <w:sz w:val="28"/>
          <w:szCs w:val="28"/>
          <w:rtl/>
          <w:lang w:bidi="fa-IR"/>
        </w:rPr>
        <w:t>ی</w:t>
      </w:r>
      <w:r w:rsidRPr="00D5186C">
        <w:rPr>
          <w:rFonts w:cs="B Mitra"/>
          <w:noProof/>
          <w:sz w:val="28"/>
          <w:szCs w:val="28"/>
          <w:rtl/>
          <w:lang w:bidi="fa-IR"/>
        </w:rPr>
        <w:t xml:space="preserve"> ا</w:t>
      </w:r>
      <w:r w:rsidRPr="00D5186C">
        <w:rPr>
          <w:rFonts w:cs="B Mitra" w:hint="cs"/>
          <w:noProof/>
          <w:sz w:val="28"/>
          <w:szCs w:val="28"/>
          <w:rtl/>
          <w:lang w:bidi="fa-IR"/>
        </w:rPr>
        <w:t>ی</w:t>
      </w:r>
      <w:r w:rsidRPr="00D5186C">
        <w:rPr>
          <w:rFonts w:cs="B Mitra" w:hint="eastAsia"/>
          <w:noProof/>
          <w:sz w:val="28"/>
          <w:szCs w:val="28"/>
          <w:rtl/>
          <w:lang w:bidi="fa-IR"/>
        </w:rPr>
        <w:t>جاد</w:t>
      </w:r>
      <w:r w:rsidRPr="00D5186C">
        <w:rPr>
          <w:rFonts w:cs="B Mitra"/>
          <w:noProof/>
          <w:sz w:val="28"/>
          <w:szCs w:val="28"/>
          <w:rtl/>
          <w:lang w:bidi="fa-IR"/>
        </w:rPr>
        <w:t xml:space="preserve"> کند. از سال 1988 تا 2009، ا</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noProof/>
          <w:sz w:val="28"/>
          <w:szCs w:val="28"/>
          <w:rtl/>
          <w:lang w:bidi="fa-IR"/>
        </w:rPr>
        <w:t xml:space="preserve"> اثرات، ب</w:t>
      </w:r>
      <w:r w:rsidRPr="00D5186C">
        <w:rPr>
          <w:rFonts w:cs="B Mitra" w:hint="cs"/>
          <w:noProof/>
          <w:sz w:val="28"/>
          <w:szCs w:val="28"/>
          <w:rtl/>
          <w:lang w:bidi="fa-IR"/>
        </w:rPr>
        <w:t>ی</w:t>
      </w:r>
      <w:r w:rsidRPr="00D5186C">
        <w:rPr>
          <w:rFonts w:cs="B Mitra" w:hint="eastAsia"/>
          <w:noProof/>
          <w:sz w:val="28"/>
          <w:szCs w:val="28"/>
          <w:rtl/>
          <w:lang w:bidi="fa-IR"/>
        </w:rPr>
        <w:t>ش</w:t>
      </w:r>
      <w:r w:rsidRPr="00D5186C">
        <w:rPr>
          <w:rFonts w:cs="B Mitra"/>
          <w:noProof/>
          <w:sz w:val="28"/>
          <w:szCs w:val="28"/>
          <w:rtl/>
          <w:lang w:bidi="fa-IR"/>
        </w:rPr>
        <w:t xml:space="preserve"> از ن</w:t>
      </w:r>
      <w:r w:rsidRPr="00D5186C">
        <w:rPr>
          <w:rFonts w:cs="B Mitra" w:hint="cs"/>
          <w:noProof/>
          <w:sz w:val="28"/>
          <w:szCs w:val="28"/>
          <w:rtl/>
          <w:lang w:bidi="fa-IR"/>
        </w:rPr>
        <w:t>ی</w:t>
      </w:r>
      <w:r w:rsidRPr="00D5186C">
        <w:rPr>
          <w:rFonts w:cs="B Mitra" w:hint="eastAsia"/>
          <w:noProof/>
          <w:sz w:val="28"/>
          <w:szCs w:val="28"/>
          <w:rtl/>
          <w:lang w:bidi="fa-IR"/>
        </w:rPr>
        <w:t>م</w:t>
      </w:r>
      <w:r w:rsidRPr="00D5186C">
        <w:rPr>
          <w:rFonts w:cs="B Mitra" w:hint="cs"/>
          <w:noProof/>
          <w:sz w:val="28"/>
          <w:szCs w:val="28"/>
          <w:rtl/>
          <w:lang w:bidi="fa-IR"/>
        </w:rPr>
        <w:t>ی</w:t>
      </w:r>
      <w:r w:rsidRPr="00D5186C">
        <w:rPr>
          <w:rFonts w:cs="B Mitra"/>
          <w:noProof/>
          <w:sz w:val="28"/>
          <w:szCs w:val="28"/>
          <w:rtl/>
          <w:lang w:bidi="fa-IR"/>
        </w:rPr>
        <w:t xml:space="preserve"> از بده</w:t>
      </w:r>
      <w:r w:rsidRPr="00D5186C">
        <w:rPr>
          <w:rFonts w:cs="B Mitra" w:hint="cs"/>
          <w:noProof/>
          <w:sz w:val="28"/>
          <w:szCs w:val="28"/>
          <w:rtl/>
          <w:lang w:bidi="fa-IR"/>
        </w:rPr>
        <w:t>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خارج</w:t>
      </w:r>
      <w:r w:rsidRPr="00D5186C">
        <w:rPr>
          <w:rFonts w:cs="B Mitra" w:hint="cs"/>
          <w:noProof/>
          <w:sz w:val="28"/>
          <w:szCs w:val="28"/>
          <w:rtl/>
          <w:lang w:bidi="fa-IR"/>
        </w:rPr>
        <w:t>ی</w:t>
      </w:r>
      <w:r w:rsidRPr="00D5186C">
        <w:rPr>
          <w:rFonts w:cs="B Mitra"/>
          <w:noProof/>
          <w:sz w:val="28"/>
          <w:szCs w:val="28"/>
          <w:rtl/>
          <w:lang w:bidi="fa-IR"/>
        </w:rPr>
        <w:t xml:space="preserve"> خالص ا</w:t>
      </w:r>
      <w:r w:rsidRPr="00D5186C">
        <w:rPr>
          <w:rFonts w:cs="B Mitra" w:hint="cs"/>
          <w:noProof/>
          <w:sz w:val="28"/>
          <w:szCs w:val="28"/>
          <w:rtl/>
          <w:lang w:bidi="fa-IR"/>
        </w:rPr>
        <w:t>ی</w:t>
      </w:r>
      <w:r w:rsidRPr="00D5186C">
        <w:rPr>
          <w:rFonts w:cs="B Mitra" w:hint="eastAsia"/>
          <w:noProof/>
          <w:sz w:val="28"/>
          <w:szCs w:val="28"/>
          <w:rtl/>
          <w:lang w:bidi="fa-IR"/>
        </w:rPr>
        <w:t>الات</w:t>
      </w:r>
      <w:r w:rsidRPr="00D5186C">
        <w:rPr>
          <w:rFonts w:cs="B Mitra"/>
          <w:noProof/>
          <w:sz w:val="28"/>
          <w:szCs w:val="28"/>
          <w:rtl/>
          <w:lang w:bidi="fa-IR"/>
        </w:rPr>
        <w:t xml:space="preserve"> متحده را در سال 2009 کاهش داد، در مقا</w:t>
      </w:r>
      <w:r w:rsidRPr="00D5186C">
        <w:rPr>
          <w:rFonts w:cs="B Mitra" w:hint="cs"/>
          <w:noProof/>
          <w:sz w:val="28"/>
          <w:szCs w:val="28"/>
          <w:rtl/>
          <w:lang w:bidi="fa-IR"/>
        </w:rPr>
        <w:t>ی</w:t>
      </w:r>
      <w:r w:rsidRPr="00D5186C">
        <w:rPr>
          <w:rFonts w:cs="B Mitra" w:hint="eastAsia"/>
          <w:noProof/>
          <w:sz w:val="28"/>
          <w:szCs w:val="28"/>
          <w:rtl/>
          <w:lang w:bidi="fa-IR"/>
        </w:rPr>
        <w:t>سه</w:t>
      </w:r>
      <w:r w:rsidRPr="00D5186C">
        <w:rPr>
          <w:rFonts w:cs="B Mitra"/>
          <w:noProof/>
          <w:sz w:val="28"/>
          <w:szCs w:val="28"/>
          <w:rtl/>
          <w:lang w:bidi="fa-IR"/>
        </w:rPr>
        <w:t xml:space="preserve"> با </w:t>
      </w:r>
      <w:r w:rsidRPr="00D5186C">
        <w:rPr>
          <w:rFonts w:cs="B Mitra" w:hint="cs"/>
          <w:noProof/>
          <w:sz w:val="28"/>
          <w:szCs w:val="28"/>
          <w:rtl/>
          <w:lang w:bidi="fa-IR"/>
        </w:rPr>
        <w:t>سطحی</w:t>
      </w:r>
      <w:r w:rsidRPr="00D5186C">
        <w:rPr>
          <w:rFonts w:cs="B Mitra"/>
          <w:noProof/>
          <w:sz w:val="28"/>
          <w:szCs w:val="28"/>
          <w:rtl/>
          <w:lang w:bidi="fa-IR"/>
        </w:rPr>
        <w:t xml:space="preserve"> که </w:t>
      </w:r>
      <w:r w:rsidRPr="00D5186C">
        <w:rPr>
          <w:rFonts w:cs="B Mitra"/>
          <w:noProof/>
          <w:sz w:val="28"/>
          <w:szCs w:val="28"/>
          <w:u w:val="single"/>
          <w:rtl/>
          <w:lang w:bidi="fa-IR"/>
        </w:rPr>
        <w:t>جر</w:t>
      </w:r>
      <w:r w:rsidRPr="00D5186C">
        <w:rPr>
          <w:rFonts w:cs="B Mitra" w:hint="cs"/>
          <w:noProof/>
          <w:sz w:val="28"/>
          <w:szCs w:val="28"/>
          <w:u w:val="single"/>
          <w:rtl/>
          <w:lang w:bidi="fa-IR"/>
        </w:rPr>
        <w:t>ی</w:t>
      </w:r>
      <w:r w:rsidRPr="00D5186C">
        <w:rPr>
          <w:rFonts w:cs="B Mitra" w:hint="eastAsia"/>
          <w:noProof/>
          <w:sz w:val="28"/>
          <w:szCs w:val="28"/>
          <w:u w:val="single"/>
          <w:rtl/>
          <w:lang w:bidi="fa-IR"/>
        </w:rPr>
        <w:t>ان</w:t>
      </w:r>
      <w:r w:rsidRPr="00D5186C">
        <w:rPr>
          <w:rFonts w:cs="B Mitra"/>
          <w:noProof/>
          <w:sz w:val="28"/>
          <w:szCs w:val="28"/>
          <w:u w:val="single"/>
          <w:rtl/>
          <w:lang w:bidi="fa-IR"/>
        </w:rPr>
        <w:t xml:space="preserve"> ها</w:t>
      </w:r>
      <w:r w:rsidRPr="00D5186C">
        <w:rPr>
          <w:rFonts w:cs="B Mitra" w:hint="cs"/>
          <w:noProof/>
          <w:sz w:val="28"/>
          <w:szCs w:val="28"/>
          <w:u w:val="single"/>
          <w:rtl/>
          <w:lang w:bidi="fa-IR"/>
        </w:rPr>
        <w:t>ی</w:t>
      </w:r>
      <w:r w:rsidRPr="00D5186C">
        <w:rPr>
          <w:rFonts w:cs="B Mitra"/>
          <w:noProof/>
          <w:sz w:val="28"/>
          <w:szCs w:val="28"/>
          <w:u w:val="single"/>
          <w:rtl/>
          <w:lang w:bidi="fa-IR"/>
        </w:rPr>
        <w:t xml:space="preserve"> مال</w:t>
      </w:r>
      <w:r w:rsidRPr="00D5186C">
        <w:rPr>
          <w:rFonts w:cs="B Mitra" w:hint="cs"/>
          <w:noProof/>
          <w:sz w:val="28"/>
          <w:szCs w:val="28"/>
          <w:u w:val="single"/>
          <w:rtl/>
          <w:lang w:bidi="fa-IR"/>
        </w:rPr>
        <w:t>ی</w:t>
      </w:r>
      <w:r w:rsidRPr="00D5186C">
        <w:rPr>
          <w:rFonts w:cs="B Mitra"/>
          <w:noProof/>
          <w:sz w:val="28"/>
          <w:szCs w:val="28"/>
          <w:rtl/>
          <w:lang w:bidi="fa-IR"/>
        </w:rPr>
        <w:t xml:space="preserve"> به تنها</w:t>
      </w:r>
      <w:r w:rsidRPr="00D5186C">
        <w:rPr>
          <w:rFonts w:cs="B Mitra" w:hint="cs"/>
          <w:noProof/>
          <w:sz w:val="28"/>
          <w:szCs w:val="28"/>
          <w:rtl/>
          <w:lang w:bidi="fa-IR"/>
        </w:rPr>
        <w:t>یی</w:t>
      </w:r>
      <w:r w:rsidRPr="00D5186C">
        <w:rPr>
          <w:rFonts w:cs="B Mitra"/>
          <w:noProof/>
          <w:sz w:val="28"/>
          <w:szCs w:val="28"/>
          <w:rtl/>
          <w:lang w:bidi="fa-IR"/>
        </w:rPr>
        <w:t xml:space="preserve"> پ</w:t>
      </w:r>
      <w:r w:rsidRPr="00D5186C">
        <w:rPr>
          <w:rFonts w:cs="B Mitra" w:hint="cs"/>
          <w:noProof/>
          <w:sz w:val="28"/>
          <w:szCs w:val="28"/>
          <w:rtl/>
          <w:lang w:bidi="fa-IR"/>
        </w:rPr>
        <w:t>ی</w:t>
      </w:r>
      <w:r w:rsidRPr="00D5186C">
        <w:rPr>
          <w:rFonts w:cs="B Mitra" w:hint="eastAsia"/>
          <w:noProof/>
          <w:sz w:val="28"/>
          <w:szCs w:val="28"/>
          <w:rtl/>
          <w:lang w:bidi="fa-IR"/>
        </w:rPr>
        <w:t>ش</w:t>
      </w:r>
      <w:r w:rsidRPr="00D5186C">
        <w:rPr>
          <w:rFonts w:cs="B Mitra"/>
          <w:noProof/>
          <w:sz w:val="28"/>
          <w:szCs w:val="28"/>
          <w:rtl/>
          <w:lang w:bidi="fa-IR"/>
        </w:rPr>
        <w:t xml:space="preserve"> ب</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hint="cs"/>
          <w:noProof/>
          <w:sz w:val="28"/>
          <w:szCs w:val="28"/>
          <w:rtl/>
          <w:lang w:bidi="fa-IR"/>
        </w:rPr>
        <w:t>ی</w:t>
      </w:r>
      <w:r w:rsidRPr="00D5186C">
        <w:rPr>
          <w:rFonts w:cs="B Mitra"/>
          <w:noProof/>
          <w:sz w:val="28"/>
          <w:szCs w:val="28"/>
          <w:rtl/>
          <w:lang w:bidi="fa-IR"/>
        </w:rPr>
        <w:t xml:space="preserve"> م</w:t>
      </w:r>
      <w:r w:rsidRPr="00D5186C">
        <w:rPr>
          <w:rFonts w:cs="B Mitra" w:hint="cs"/>
          <w:noProof/>
          <w:sz w:val="28"/>
          <w:szCs w:val="28"/>
          <w:rtl/>
          <w:lang w:bidi="fa-IR"/>
        </w:rPr>
        <w:t>ی</w:t>
      </w:r>
      <w:r w:rsidRPr="00D5186C">
        <w:rPr>
          <w:rFonts w:cs="B Mitra"/>
          <w:noProof/>
          <w:sz w:val="28"/>
          <w:szCs w:val="28"/>
          <w:rtl/>
          <w:lang w:bidi="fa-IR"/>
        </w:rPr>
        <w:t xml:space="preserve"> کردند</w:t>
      </w:r>
      <w:r w:rsidRPr="00D5186C">
        <w:rPr>
          <w:rFonts w:cs="B Mitra" w:hint="cs"/>
          <w:noProof/>
          <w:sz w:val="28"/>
          <w:szCs w:val="28"/>
          <w:rtl/>
          <w:lang w:bidi="fa-IR"/>
        </w:rPr>
        <w:t>.</w:t>
      </w:r>
    </w:p>
    <w:p w:rsidR="00D5186C" w:rsidRPr="00D5186C" w:rsidRDefault="00D5186C" w:rsidP="00D5186C">
      <w:pPr>
        <w:spacing w:line="276" w:lineRule="auto"/>
        <w:jc w:val="lowKashida"/>
        <w:rPr>
          <w:rFonts w:cs="B Mitra"/>
          <w:noProof/>
          <w:sz w:val="28"/>
          <w:szCs w:val="28"/>
          <w:rtl/>
          <w:lang w:bidi="fa-IR"/>
        </w:rPr>
      </w:pPr>
      <w:r w:rsidRPr="00D5186C">
        <w:rPr>
          <w:rFonts w:cs="B Mitra"/>
          <w:noProof/>
          <w:sz w:val="28"/>
          <w:szCs w:val="28"/>
          <w:rtl/>
          <w:lang w:bidi="fa-IR"/>
        </w:rPr>
        <w:t>اطلاعات ثروت خارج</w:t>
      </w:r>
      <w:r w:rsidRPr="00D5186C">
        <w:rPr>
          <w:rFonts w:cs="B Mitra" w:hint="cs"/>
          <w:noProof/>
          <w:sz w:val="28"/>
          <w:szCs w:val="28"/>
          <w:rtl/>
          <w:lang w:bidi="fa-IR"/>
        </w:rPr>
        <w:t>ی</w:t>
      </w:r>
      <w:r w:rsidRPr="00D5186C">
        <w:rPr>
          <w:rFonts w:cs="B Mitra"/>
          <w:noProof/>
          <w:sz w:val="28"/>
          <w:szCs w:val="28"/>
          <w:rtl/>
          <w:lang w:bidi="fa-IR"/>
        </w:rPr>
        <w:t xml:space="preserve"> به ما اعتبار خالص </w:t>
      </w:r>
      <w:r w:rsidRPr="00D5186C">
        <w:rPr>
          <w:rFonts w:cs="B Mitra" w:hint="cs"/>
          <w:noProof/>
          <w:sz w:val="28"/>
          <w:szCs w:val="28"/>
          <w:rtl/>
          <w:lang w:bidi="fa-IR"/>
        </w:rPr>
        <w:t>ی</w:t>
      </w:r>
      <w:r w:rsidRPr="00D5186C">
        <w:rPr>
          <w:rFonts w:cs="B Mitra" w:hint="eastAsia"/>
          <w:noProof/>
          <w:sz w:val="28"/>
          <w:szCs w:val="28"/>
          <w:rtl/>
          <w:lang w:bidi="fa-IR"/>
        </w:rPr>
        <w:t>ک</w:t>
      </w:r>
      <w:r w:rsidRPr="00D5186C">
        <w:rPr>
          <w:rFonts w:cs="B Mitra"/>
          <w:noProof/>
          <w:sz w:val="28"/>
          <w:szCs w:val="28"/>
          <w:rtl/>
          <w:lang w:bidi="fa-IR"/>
        </w:rPr>
        <w:t xml:space="preserve"> کشور را نسبت به سا</w:t>
      </w:r>
      <w:r w:rsidRPr="00D5186C">
        <w:rPr>
          <w:rFonts w:cs="B Mitra" w:hint="cs"/>
          <w:noProof/>
          <w:sz w:val="28"/>
          <w:szCs w:val="28"/>
          <w:rtl/>
          <w:lang w:bidi="fa-IR"/>
        </w:rPr>
        <w:t>ی</w:t>
      </w:r>
      <w:r w:rsidRPr="00D5186C">
        <w:rPr>
          <w:rFonts w:cs="B Mitra" w:hint="eastAsia"/>
          <w:noProof/>
          <w:sz w:val="28"/>
          <w:szCs w:val="28"/>
          <w:rtl/>
          <w:lang w:bidi="fa-IR"/>
        </w:rPr>
        <w:t>ر</w:t>
      </w:r>
      <w:r w:rsidRPr="00D5186C">
        <w:rPr>
          <w:rFonts w:cs="B Mitra"/>
          <w:noProof/>
          <w:sz w:val="28"/>
          <w:szCs w:val="28"/>
          <w:rtl/>
          <w:lang w:bidi="fa-IR"/>
        </w:rPr>
        <w:t xml:space="preserve"> نقاط جهان م</w:t>
      </w:r>
      <w:r w:rsidRPr="00D5186C">
        <w:rPr>
          <w:rFonts w:cs="B Mitra" w:hint="cs"/>
          <w:noProof/>
          <w:sz w:val="28"/>
          <w:szCs w:val="28"/>
          <w:rtl/>
          <w:lang w:bidi="fa-IR"/>
        </w:rPr>
        <w:t>ی</w:t>
      </w:r>
      <w:r w:rsidRPr="00D5186C">
        <w:rPr>
          <w:rFonts w:cs="B Mitra"/>
          <w:noProof/>
          <w:sz w:val="28"/>
          <w:szCs w:val="28"/>
          <w:rtl/>
          <w:lang w:bidi="fa-IR"/>
        </w:rPr>
        <w:t xml:space="preserve"> گو</w:t>
      </w:r>
      <w:r w:rsidRPr="00D5186C">
        <w:rPr>
          <w:rFonts w:cs="B Mitra" w:hint="cs"/>
          <w:noProof/>
          <w:sz w:val="28"/>
          <w:szCs w:val="28"/>
          <w:rtl/>
          <w:lang w:bidi="fa-IR"/>
        </w:rPr>
        <w:t>ی</w:t>
      </w:r>
      <w:r w:rsidRPr="00D5186C">
        <w:rPr>
          <w:rFonts w:cs="B Mitra" w:hint="eastAsia"/>
          <w:noProof/>
          <w:sz w:val="28"/>
          <w:szCs w:val="28"/>
          <w:rtl/>
          <w:lang w:bidi="fa-IR"/>
        </w:rPr>
        <w:t>د</w:t>
      </w:r>
      <w:r w:rsidRPr="00D5186C">
        <w:rPr>
          <w:rFonts w:cs="B Mitra"/>
          <w:noProof/>
          <w:sz w:val="28"/>
          <w:szCs w:val="28"/>
          <w:rtl/>
          <w:lang w:bidi="fa-IR"/>
        </w:rPr>
        <w:t>.</w:t>
      </w:r>
      <w:r w:rsidRPr="00D5186C">
        <w:rPr>
          <w:rFonts w:cs="B Mitra" w:hint="eastAsia"/>
          <w:noProof/>
          <w:sz w:val="28"/>
          <w:szCs w:val="28"/>
          <w:rtl/>
          <w:lang w:bidi="fa-IR"/>
        </w:rPr>
        <w:t>آنها</w:t>
      </w:r>
      <w:r w:rsidRPr="00D5186C">
        <w:rPr>
          <w:rFonts w:cs="B Mitra"/>
          <w:noProof/>
          <w:sz w:val="28"/>
          <w:szCs w:val="28"/>
          <w:rtl/>
          <w:lang w:bidi="fa-IR"/>
        </w:rPr>
        <w:t xml:space="preserve"> شامل اطلاعات مربوط به دارا</w:t>
      </w:r>
      <w:r w:rsidRPr="00D5186C">
        <w:rPr>
          <w:rFonts w:cs="B Mitra" w:hint="cs"/>
          <w:noProof/>
          <w:sz w:val="28"/>
          <w:szCs w:val="28"/>
          <w:rtl/>
          <w:lang w:bidi="fa-IR"/>
        </w:rPr>
        <w:t>یی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خارج</w:t>
      </w:r>
      <w:r w:rsidRPr="00D5186C">
        <w:rPr>
          <w:rFonts w:cs="B Mitra" w:hint="cs"/>
          <w:noProof/>
          <w:sz w:val="28"/>
          <w:szCs w:val="28"/>
          <w:rtl/>
          <w:lang w:bidi="fa-IR"/>
        </w:rPr>
        <w:t>ی</w:t>
      </w:r>
      <w:r w:rsidRPr="00D5186C">
        <w:rPr>
          <w:rFonts w:cs="B Mitra"/>
          <w:noProof/>
          <w:sz w:val="28"/>
          <w:szCs w:val="28"/>
          <w:rtl/>
          <w:lang w:bidi="fa-IR"/>
        </w:rPr>
        <w:t xml:space="preserve"> (دارا</w:t>
      </w:r>
      <w:r w:rsidRPr="00D5186C">
        <w:rPr>
          <w:rFonts w:cs="B Mitra" w:hint="cs"/>
          <w:noProof/>
          <w:sz w:val="28"/>
          <w:szCs w:val="28"/>
          <w:rtl/>
          <w:lang w:bidi="fa-IR"/>
        </w:rPr>
        <w:t>یی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خارج</w:t>
      </w:r>
      <w:r w:rsidRPr="00D5186C">
        <w:rPr>
          <w:rFonts w:cs="B Mitra" w:hint="cs"/>
          <w:noProof/>
          <w:sz w:val="28"/>
          <w:szCs w:val="28"/>
          <w:rtl/>
          <w:lang w:bidi="fa-IR"/>
        </w:rPr>
        <w:t>ی</w:t>
      </w:r>
      <w:r w:rsidRPr="00D5186C">
        <w:rPr>
          <w:rFonts w:cs="B Mitra"/>
          <w:noProof/>
          <w:sz w:val="28"/>
          <w:szCs w:val="28"/>
          <w:rtl/>
          <w:lang w:bidi="fa-IR"/>
        </w:rPr>
        <w:t xml:space="preserve"> متعلق به کشور اصل</w:t>
      </w:r>
      <w:r w:rsidRPr="00D5186C">
        <w:rPr>
          <w:rFonts w:cs="B Mitra" w:hint="cs"/>
          <w:noProof/>
          <w:sz w:val="28"/>
          <w:szCs w:val="28"/>
          <w:rtl/>
          <w:lang w:bidi="fa-IR"/>
        </w:rPr>
        <w:t>ی</w:t>
      </w:r>
      <w:r w:rsidRPr="00D5186C">
        <w:rPr>
          <w:rFonts w:cs="B Mitra"/>
          <w:noProof/>
          <w:sz w:val="28"/>
          <w:szCs w:val="28"/>
          <w:rtl/>
          <w:lang w:bidi="fa-IR"/>
        </w:rPr>
        <w:t>) و بده</w:t>
      </w:r>
      <w:r w:rsidRPr="00D5186C">
        <w:rPr>
          <w:rFonts w:cs="B Mitra" w:hint="cs"/>
          <w:noProof/>
          <w:sz w:val="28"/>
          <w:szCs w:val="28"/>
          <w:rtl/>
          <w:lang w:bidi="fa-IR"/>
        </w:rPr>
        <w:t>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خارج</w:t>
      </w:r>
      <w:r w:rsidRPr="00D5186C">
        <w:rPr>
          <w:rFonts w:cs="B Mitra" w:hint="cs"/>
          <w:noProof/>
          <w:sz w:val="28"/>
          <w:szCs w:val="28"/>
          <w:rtl/>
          <w:lang w:bidi="fa-IR"/>
        </w:rPr>
        <w:t>ی</w:t>
      </w:r>
      <w:r w:rsidRPr="00D5186C">
        <w:rPr>
          <w:rFonts w:cs="B Mitra"/>
          <w:noProof/>
          <w:sz w:val="28"/>
          <w:szCs w:val="28"/>
          <w:rtl/>
          <w:lang w:bidi="fa-IR"/>
        </w:rPr>
        <w:t xml:space="preserve"> (دارا</w:t>
      </w:r>
      <w:r w:rsidRPr="00D5186C">
        <w:rPr>
          <w:rFonts w:cs="B Mitra" w:hint="cs"/>
          <w:noProof/>
          <w:sz w:val="28"/>
          <w:szCs w:val="28"/>
          <w:rtl/>
          <w:lang w:bidi="fa-IR"/>
        </w:rPr>
        <w:t>یی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خانگ</w:t>
      </w:r>
      <w:r w:rsidRPr="00D5186C">
        <w:rPr>
          <w:rFonts w:cs="B Mitra" w:hint="cs"/>
          <w:noProof/>
          <w:sz w:val="28"/>
          <w:szCs w:val="28"/>
          <w:rtl/>
          <w:lang w:bidi="fa-IR"/>
        </w:rPr>
        <w:t>ی</w:t>
      </w:r>
      <w:r w:rsidRPr="00D5186C">
        <w:rPr>
          <w:rFonts w:cs="B Mitra"/>
          <w:noProof/>
          <w:sz w:val="28"/>
          <w:szCs w:val="28"/>
          <w:rtl/>
          <w:lang w:bidi="fa-IR"/>
        </w:rPr>
        <w:t xml:space="preserve"> متعلق به خارج</w:t>
      </w:r>
      <w:r w:rsidRPr="00D5186C">
        <w:rPr>
          <w:rFonts w:cs="B Mitra" w:hint="cs"/>
          <w:noProof/>
          <w:sz w:val="28"/>
          <w:szCs w:val="28"/>
          <w:rtl/>
          <w:lang w:bidi="fa-IR"/>
        </w:rPr>
        <w:t>ی</w:t>
      </w:r>
      <w:r w:rsidRPr="00D5186C">
        <w:rPr>
          <w:rFonts w:cs="B Mitra"/>
          <w:noProof/>
          <w:sz w:val="28"/>
          <w:szCs w:val="28"/>
          <w:rtl/>
          <w:lang w:bidi="fa-IR"/>
        </w:rPr>
        <w:t xml:space="preserve"> ها) م</w:t>
      </w:r>
      <w:r w:rsidRPr="00D5186C">
        <w:rPr>
          <w:rFonts w:cs="B Mitra" w:hint="cs"/>
          <w:noProof/>
          <w:sz w:val="28"/>
          <w:szCs w:val="28"/>
          <w:rtl/>
          <w:lang w:bidi="fa-IR"/>
        </w:rPr>
        <w:t>ی</w:t>
      </w:r>
      <w:r w:rsidRPr="00D5186C">
        <w:rPr>
          <w:rFonts w:cs="B Mitra"/>
          <w:noProof/>
          <w:sz w:val="28"/>
          <w:szCs w:val="28"/>
          <w:rtl/>
          <w:lang w:bidi="fa-IR"/>
        </w:rPr>
        <w:t xml:space="preserve"> باشد. </w:t>
      </w:r>
      <w:r w:rsidRPr="00D5186C">
        <w:rPr>
          <w:rFonts w:cs="B Mitra" w:hint="cs"/>
          <w:noProof/>
          <w:sz w:val="28"/>
          <w:szCs w:val="28"/>
          <w:rtl/>
          <w:lang w:bidi="fa-IR"/>
        </w:rPr>
        <w:t>ی</w:t>
      </w:r>
      <w:r w:rsidRPr="00D5186C">
        <w:rPr>
          <w:rFonts w:cs="B Mitra" w:hint="eastAsia"/>
          <w:noProof/>
          <w:sz w:val="28"/>
          <w:szCs w:val="28"/>
          <w:rtl/>
          <w:lang w:bidi="fa-IR"/>
        </w:rPr>
        <w:t>ک</w:t>
      </w:r>
      <w:r w:rsidRPr="00D5186C">
        <w:rPr>
          <w:rFonts w:cs="B Mitra"/>
          <w:noProof/>
          <w:sz w:val="28"/>
          <w:szCs w:val="28"/>
          <w:rtl/>
          <w:lang w:bidi="fa-IR"/>
        </w:rPr>
        <w:t xml:space="preserve"> کشور </w:t>
      </w:r>
      <w:r w:rsidRPr="00D5186C">
        <w:rPr>
          <w:rFonts w:cs="B Mitra" w:hint="cs"/>
          <w:noProof/>
          <w:sz w:val="28"/>
          <w:szCs w:val="28"/>
          <w:rtl/>
          <w:lang w:bidi="fa-IR"/>
        </w:rPr>
        <w:t>بستانکار</w:t>
      </w:r>
      <w:r w:rsidRPr="00D5186C">
        <w:rPr>
          <w:rFonts w:cs="B Mitra"/>
          <w:noProof/>
          <w:sz w:val="28"/>
          <w:szCs w:val="28"/>
          <w:rtl/>
          <w:lang w:bidi="fa-IR"/>
        </w:rPr>
        <w:t xml:space="preserve"> دارا</w:t>
      </w:r>
      <w:r w:rsidRPr="00D5186C">
        <w:rPr>
          <w:rFonts w:cs="B Mitra" w:hint="cs"/>
          <w:noProof/>
          <w:sz w:val="28"/>
          <w:szCs w:val="28"/>
          <w:rtl/>
          <w:lang w:bidi="fa-IR"/>
        </w:rPr>
        <w:t>ی</w:t>
      </w:r>
      <w:r w:rsidRPr="00D5186C">
        <w:rPr>
          <w:rFonts w:cs="B Mitra"/>
          <w:noProof/>
          <w:sz w:val="28"/>
          <w:szCs w:val="28"/>
          <w:rtl/>
          <w:lang w:bidi="fa-IR"/>
        </w:rPr>
        <w:t xml:space="preserve"> ثروت مثبت خارج</w:t>
      </w:r>
      <w:r w:rsidRPr="00D5186C">
        <w:rPr>
          <w:rFonts w:cs="B Mitra" w:hint="cs"/>
          <w:noProof/>
          <w:sz w:val="28"/>
          <w:szCs w:val="28"/>
          <w:rtl/>
          <w:lang w:bidi="fa-IR"/>
        </w:rPr>
        <w:t>ی</w:t>
      </w:r>
      <w:r w:rsidRPr="00D5186C">
        <w:rPr>
          <w:rFonts w:cs="B Mitra"/>
          <w:noProof/>
          <w:sz w:val="28"/>
          <w:szCs w:val="28"/>
          <w:rtl/>
          <w:lang w:bidi="fa-IR"/>
        </w:rPr>
        <w:t xml:space="preserve"> است؛ کشور بدهکار دارا</w:t>
      </w:r>
      <w:r w:rsidRPr="00D5186C">
        <w:rPr>
          <w:rFonts w:cs="B Mitra" w:hint="cs"/>
          <w:noProof/>
          <w:sz w:val="28"/>
          <w:szCs w:val="28"/>
          <w:rtl/>
          <w:lang w:bidi="fa-IR"/>
        </w:rPr>
        <w:t>ی</w:t>
      </w:r>
      <w:r w:rsidRPr="00D5186C">
        <w:rPr>
          <w:rFonts w:cs="B Mitra"/>
          <w:noProof/>
          <w:sz w:val="28"/>
          <w:szCs w:val="28"/>
          <w:rtl/>
          <w:lang w:bidi="fa-IR"/>
        </w:rPr>
        <w:t xml:space="preserve"> ثروت خارج</w:t>
      </w:r>
      <w:r w:rsidRPr="00D5186C">
        <w:rPr>
          <w:rFonts w:cs="B Mitra" w:hint="cs"/>
          <w:noProof/>
          <w:sz w:val="28"/>
          <w:szCs w:val="28"/>
          <w:rtl/>
          <w:lang w:bidi="fa-IR"/>
        </w:rPr>
        <w:t>ی</w:t>
      </w:r>
      <w:r w:rsidRPr="00D5186C">
        <w:rPr>
          <w:rFonts w:cs="B Mitra"/>
          <w:noProof/>
          <w:sz w:val="28"/>
          <w:szCs w:val="28"/>
          <w:rtl/>
          <w:lang w:bidi="fa-IR"/>
        </w:rPr>
        <w:t xml:space="preserve"> منف</w:t>
      </w:r>
      <w:r w:rsidRPr="00D5186C">
        <w:rPr>
          <w:rFonts w:cs="B Mitra" w:hint="cs"/>
          <w:noProof/>
          <w:sz w:val="28"/>
          <w:szCs w:val="28"/>
          <w:rtl/>
          <w:lang w:bidi="fa-IR"/>
        </w:rPr>
        <w:t>ی</w:t>
      </w:r>
      <w:r w:rsidRPr="00D5186C">
        <w:rPr>
          <w:rFonts w:cs="B Mitra"/>
          <w:noProof/>
          <w:sz w:val="28"/>
          <w:szCs w:val="28"/>
          <w:rtl/>
          <w:lang w:bidi="fa-IR"/>
        </w:rPr>
        <w:t xml:space="preserve"> است.</w:t>
      </w:r>
      <w:r w:rsidRPr="00D5186C">
        <w:rPr>
          <w:rFonts w:cs="B Mitra" w:hint="eastAsia"/>
          <w:noProof/>
          <w:sz w:val="28"/>
          <w:szCs w:val="28"/>
          <w:rtl/>
          <w:lang w:bidi="fa-IR"/>
        </w:rPr>
        <w:t>افزا</w:t>
      </w:r>
      <w:r w:rsidRPr="00D5186C">
        <w:rPr>
          <w:rFonts w:cs="B Mitra" w:hint="cs"/>
          <w:noProof/>
          <w:sz w:val="28"/>
          <w:szCs w:val="28"/>
          <w:rtl/>
          <w:lang w:bidi="fa-IR"/>
        </w:rPr>
        <w:t>ی</w:t>
      </w:r>
      <w:r w:rsidRPr="00D5186C">
        <w:rPr>
          <w:rFonts w:cs="B Mitra" w:hint="eastAsia"/>
          <w:noProof/>
          <w:sz w:val="28"/>
          <w:szCs w:val="28"/>
          <w:rtl/>
          <w:lang w:bidi="fa-IR"/>
        </w:rPr>
        <w:t>ش</w:t>
      </w:r>
      <w:r w:rsidRPr="00D5186C">
        <w:rPr>
          <w:rFonts w:cs="B Mitra"/>
          <w:noProof/>
          <w:sz w:val="28"/>
          <w:szCs w:val="28"/>
          <w:rtl/>
          <w:lang w:bidi="fa-IR"/>
        </w:rPr>
        <w:t xml:space="preserve"> ثروت خارج</w:t>
      </w:r>
      <w:r w:rsidRPr="00D5186C">
        <w:rPr>
          <w:rFonts w:cs="B Mitra" w:hint="cs"/>
          <w:noProof/>
          <w:sz w:val="28"/>
          <w:szCs w:val="28"/>
          <w:rtl/>
          <w:lang w:bidi="fa-IR"/>
        </w:rPr>
        <w:t>ی</w:t>
      </w:r>
      <w:r w:rsidRPr="00D5186C">
        <w:rPr>
          <w:rFonts w:cs="B Mitra"/>
          <w:noProof/>
          <w:sz w:val="28"/>
          <w:szCs w:val="28"/>
          <w:rtl/>
          <w:lang w:bidi="fa-IR"/>
        </w:rPr>
        <w:t xml:space="preserve"> کشور از هر نوع </w:t>
      </w:r>
      <w:r w:rsidRPr="00D5186C">
        <w:rPr>
          <w:rFonts w:cs="B Mitra" w:hint="cs"/>
          <w:noProof/>
          <w:sz w:val="28"/>
          <w:szCs w:val="28"/>
          <w:rtl/>
          <w:lang w:bidi="fa-IR"/>
        </w:rPr>
        <w:t>صادرات</w:t>
      </w:r>
      <w:r w:rsidRPr="00D5186C">
        <w:rPr>
          <w:rFonts w:cs="B Mitra"/>
          <w:noProof/>
          <w:sz w:val="28"/>
          <w:szCs w:val="28"/>
          <w:rtl/>
          <w:lang w:bidi="fa-IR"/>
        </w:rPr>
        <w:t xml:space="preserve"> خالص دارا</w:t>
      </w:r>
      <w:r w:rsidRPr="00D5186C">
        <w:rPr>
          <w:rFonts w:cs="B Mitra" w:hint="cs"/>
          <w:noProof/>
          <w:sz w:val="28"/>
          <w:szCs w:val="28"/>
          <w:rtl/>
          <w:lang w:bidi="fa-IR"/>
        </w:rPr>
        <w:t>یی</w:t>
      </w:r>
      <w:r w:rsidRPr="00D5186C">
        <w:rPr>
          <w:rFonts w:cs="B Mitra"/>
          <w:noProof/>
          <w:sz w:val="28"/>
          <w:szCs w:val="28"/>
          <w:rtl/>
          <w:lang w:bidi="fa-IR"/>
        </w:rPr>
        <w:t xml:space="preserve"> حاصل م</w:t>
      </w:r>
      <w:r w:rsidRPr="00D5186C">
        <w:rPr>
          <w:rFonts w:cs="B Mitra" w:hint="cs"/>
          <w:noProof/>
          <w:sz w:val="28"/>
          <w:szCs w:val="28"/>
          <w:rtl/>
          <w:lang w:bidi="fa-IR"/>
        </w:rPr>
        <w:t>ی</w:t>
      </w:r>
      <w:r w:rsidRPr="00D5186C">
        <w:rPr>
          <w:rFonts w:cs="B Mitra"/>
          <w:noProof/>
          <w:sz w:val="28"/>
          <w:szCs w:val="28"/>
          <w:rtl/>
          <w:lang w:bidi="fa-IR"/>
        </w:rPr>
        <w:t xml:space="preserve"> شود؛ برعكس، كاهش ثروت خارجي از هر </w:t>
      </w:r>
      <w:r w:rsidRPr="00D5186C">
        <w:rPr>
          <w:rFonts w:cs="B Mitra" w:hint="cs"/>
          <w:noProof/>
          <w:sz w:val="28"/>
          <w:szCs w:val="28"/>
          <w:rtl/>
          <w:lang w:bidi="fa-IR"/>
        </w:rPr>
        <w:t>واردات</w:t>
      </w:r>
      <w:r w:rsidRPr="00D5186C">
        <w:rPr>
          <w:rFonts w:cs="B Mitra"/>
          <w:noProof/>
          <w:sz w:val="28"/>
          <w:szCs w:val="28"/>
          <w:rtl/>
          <w:lang w:bidi="fa-IR"/>
        </w:rPr>
        <w:t xml:space="preserve"> خالص دارايي حاصل مي شود</w:t>
      </w:r>
      <w:r w:rsidRPr="00D5186C">
        <w:rPr>
          <w:rFonts w:cs="B Mitra" w:hint="cs"/>
          <w:noProof/>
          <w:sz w:val="28"/>
          <w:szCs w:val="28"/>
          <w:rtl/>
          <w:lang w:bidi="fa-IR"/>
        </w:rPr>
        <w:t>.</w:t>
      </w:r>
      <w:r w:rsidRPr="00D5186C">
        <w:rPr>
          <w:rFonts w:cs="B Mitra"/>
          <w:noProof/>
          <w:sz w:val="28"/>
          <w:szCs w:val="28"/>
          <w:rtl/>
          <w:lang w:bidi="fa-IR"/>
        </w:rPr>
        <w:t>علاوه بر ا</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noProof/>
          <w:sz w:val="28"/>
          <w:szCs w:val="28"/>
          <w:rtl/>
          <w:lang w:bidi="fa-IR"/>
        </w:rPr>
        <w:t xml:space="preserve"> کشورها م</w:t>
      </w:r>
      <w:r w:rsidRPr="00D5186C">
        <w:rPr>
          <w:rFonts w:cs="B Mitra" w:hint="cs"/>
          <w:noProof/>
          <w:sz w:val="28"/>
          <w:szCs w:val="28"/>
          <w:rtl/>
          <w:lang w:bidi="fa-IR"/>
        </w:rPr>
        <w:t>ی</w:t>
      </w:r>
      <w:r w:rsidRPr="00D5186C">
        <w:rPr>
          <w:rFonts w:cs="B Mitra"/>
          <w:noProof/>
          <w:sz w:val="28"/>
          <w:szCs w:val="28"/>
          <w:rtl/>
          <w:lang w:bidi="fa-IR"/>
        </w:rPr>
        <w:t xml:space="preserve"> توانند سود و ز</w:t>
      </w:r>
      <w:r w:rsidRPr="00D5186C">
        <w:rPr>
          <w:rFonts w:cs="B Mitra" w:hint="cs"/>
          <w:noProof/>
          <w:sz w:val="28"/>
          <w:szCs w:val="28"/>
          <w:rtl/>
          <w:lang w:bidi="fa-IR"/>
        </w:rPr>
        <w:t>ی</w:t>
      </w:r>
      <w:r w:rsidRPr="00D5186C">
        <w:rPr>
          <w:rFonts w:cs="B Mitra" w:hint="eastAsia"/>
          <w:noProof/>
          <w:sz w:val="28"/>
          <w:szCs w:val="28"/>
          <w:rtl/>
          <w:lang w:bidi="fa-IR"/>
        </w:rPr>
        <w:t>ان</w:t>
      </w:r>
      <w:r w:rsidRPr="00D5186C">
        <w:rPr>
          <w:rFonts w:cs="B Mitra"/>
          <w:noProof/>
          <w:sz w:val="28"/>
          <w:szCs w:val="28"/>
          <w:rtl/>
          <w:lang w:bidi="fa-IR"/>
        </w:rPr>
        <w:t xml:space="preserve"> سرما</w:t>
      </w:r>
      <w:r w:rsidRPr="00D5186C">
        <w:rPr>
          <w:rFonts w:cs="B Mitra" w:hint="cs"/>
          <w:noProof/>
          <w:sz w:val="28"/>
          <w:szCs w:val="28"/>
          <w:rtl/>
          <w:lang w:bidi="fa-IR"/>
        </w:rPr>
        <w:t>ی</w:t>
      </w:r>
      <w:r w:rsidRPr="00D5186C">
        <w:rPr>
          <w:rFonts w:cs="B Mitra" w:hint="eastAsia"/>
          <w:noProof/>
          <w:sz w:val="28"/>
          <w:szCs w:val="28"/>
          <w:rtl/>
          <w:lang w:bidi="fa-IR"/>
        </w:rPr>
        <w:t>ه</w:t>
      </w:r>
      <w:r w:rsidRPr="00D5186C">
        <w:rPr>
          <w:rFonts w:cs="B Mitra"/>
          <w:noProof/>
          <w:sz w:val="28"/>
          <w:szCs w:val="28"/>
          <w:rtl/>
          <w:lang w:bidi="fa-IR"/>
        </w:rPr>
        <w:t xml:space="preserve"> خود را از دارا</w:t>
      </w:r>
      <w:r w:rsidRPr="00D5186C">
        <w:rPr>
          <w:rFonts w:cs="B Mitra" w:hint="cs"/>
          <w:noProof/>
          <w:sz w:val="28"/>
          <w:szCs w:val="28"/>
          <w:rtl/>
          <w:lang w:bidi="fa-IR"/>
        </w:rPr>
        <w:t>یی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خارج</w:t>
      </w:r>
      <w:r w:rsidRPr="00D5186C">
        <w:rPr>
          <w:rFonts w:cs="B Mitra" w:hint="cs"/>
          <w:noProof/>
          <w:sz w:val="28"/>
          <w:szCs w:val="28"/>
          <w:rtl/>
          <w:lang w:bidi="fa-IR"/>
        </w:rPr>
        <w:t>ی</w:t>
      </w:r>
      <w:r w:rsidRPr="00D5186C">
        <w:rPr>
          <w:rFonts w:cs="B Mitra"/>
          <w:noProof/>
          <w:sz w:val="28"/>
          <w:szCs w:val="28"/>
          <w:rtl/>
          <w:lang w:bidi="fa-IR"/>
        </w:rPr>
        <w:t xml:space="preserve"> و بده</w:t>
      </w:r>
      <w:r w:rsidRPr="00D5186C">
        <w:rPr>
          <w:rFonts w:cs="B Mitra" w:hint="cs"/>
          <w:noProof/>
          <w:sz w:val="28"/>
          <w:szCs w:val="28"/>
          <w:rtl/>
          <w:lang w:bidi="fa-IR"/>
        </w:rPr>
        <w:t>ی</w:t>
      </w:r>
      <w:r w:rsidRPr="00D5186C">
        <w:rPr>
          <w:rFonts w:cs="B Mitra"/>
          <w:noProof/>
          <w:sz w:val="28"/>
          <w:szCs w:val="28"/>
          <w:rtl/>
          <w:lang w:bidi="fa-IR"/>
        </w:rPr>
        <w:t xml:space="preserve"> ها</w:t>
      </w:r>
      <w:r w:rsidRPr="00D5186C">
        <w:rPr>
          <w:rFonts w:cs="B Mitra" w:hint="cs"/>
          <w:noProof/>
          <w:sz w:val="28"/>
          <w:szCs w:val="28"/>
          <w:rtl/>
          <w:lang w:bidi="fa-IR"/>
        </w:rPr>
        <w:t>ی</w:t>
      </w:r>
      <w:r w:rsidRPr="00D5186C">
        <w:rPr>
          <w:rFonts w:cs="B Mitra"/>
          <w:noProof/>
          <w:sz w:val="28"/>
          <w:szCs w:val="28"/>
          <w:rtl/>
          <w:lang w:bidi="fa-IR"/>
        </w:rPr>
        <w:t xml:space="preserve"> خود که باعث تغ</w:t>
      </w:r>
      <w:r w:rsidRPr="00D5186C">
        <w:rPr>
          <w:rFonts w:cs="B Mitra" w:hint="cs"/>
          <w:noProof/>
          <w:sz w:val="28"/>
          <w:szCs w:val="28"/>
          <w:rtl/>
          <w:lang w:bidi="fa-IR"/>
        </w:rPr>
        <w:t>یی</w:t>
      </w:r>
      <w:r w:rsidRPr="00D5186C">
        <w:rPr>
          <w:rFonts w:cs="B Mitra" w:hint="eastAsia"/>
          <w:noProof/>
          <w:sz w:val="28"/>
          <w:szCs w:val="28"/>
          <w:rtl/>
          <w:lang w:bidi="fa-IR"/>
        </w:rPr>
        <w:t>ر</w:t>
      </w:r>
      <w:r w:rsidRPr="00D5186C">
        <w:rPr>
          <w:rFonts w:cs="B Mitra"/>
          <w:noProof/>
          <w:sz w:val="28"/>
          <w:szCs w:val="28"/>
          <w:rtl/>
          <w:lang w:bidi="fa-IR"/>
        </w:rPr>
        <w:t xml:space="preserve"> در ثروت خارج</w:t>
      </w:r>
      <w:r w:rsidRPr="00D5186C">
        <w:rPr>
          <w:rFonts w:cs="B Mitra" w:hint="cs"/>
          <w:noProof/>
          <w:sz w:val="28"/>
          <w:szCs w:val="28"/>
          <w:rtl/>
          <w:lang w:bidi="fa-IR"/>
        </w:rPr>
        <w:t>ی</w:t>
      </w:r>
      <w:r w:rsidRPr="00D5186C">
        <w:rPr>
          <w:rFonts w:cs="B Mitra"/>
          <w:noProof/>
          <w:sz w:val="28"/>
          <w:szCs w:val="28"/>
          <w:rtl/>
          <w:lang w:bidi="fa-IR"/>
        </w:rPr>
        <w:t xml:space="preserve"> م</w:t>
      </w:r>
      <w:r w:rsidRPr="00D5186C">
        <w:rPr>
          <w:rFonts w:cs="B Mitra" w:hint="cs"/>
          <w:noProof/>
          <w:sz w:val="28"/>
          <w:szCs w:val="28"/>
          <w:rtl/>
          <w:lang w:bidi="fa-IR"/>
        </w:rPr>
        <w:t>ی</w:t>
      </w:r>
      <w:r w:rsidRPr="00D5186C">
        <w:rPr>
          <w:rFonts w:cs="B Mitra"/>
          <w:noProof/>
          <w:sz w:val="28"/>
          <w:szCs w:val="28"/>
          <w:rtl/>
          <w:lang w:bidi="fa-IR"/>
        </w:rPr>
        <w:t xml:space="preserve"> شوند، </w:t>
      </w:r>
      <w:r w:rsidRPr="00D5186C">
        <w:rPr>
          <w:rFonts w:cs="B Mitra" w:hint="cs"/>
          <w:noProof/>
          <w:sz w:val="28"/>
          <w:szCs w:val="28"/>
          <w:rtl/>
          <w:lang w:bidi="fa-IR"/>
        </w:rPr>
        <w:t>به دست آورند.</w:t>
      </w:r>
      <w:r w:rsidRPr="00D5186C">
        <w:rPr>
          <w:rFonts w:cs="B Mitra" w:hint="eastAsia"/>
          <w:noProof/>
          <w:sz w:val="28"/>
          <w:szCs w:val="28"/>
          <w:rtl/>
          <w:lang w:bidi="fa-IR"/>
        </w:rPr>
        <w:t>همه</w:t>
      </w:r>
      <w:r w:rsidRPr="00D5186C">
        <w:rPr>
          <w:rFonts w:cs="B Mitra"/>
          <w:noProof/>
          <w:sz w:val="28"/>
          <w:szCs w:val="28"/>
          <w:rtl/>
          <w:lang w:bidi="fa-IR"/>
        </w:rPr>
        <w:t xml:space="preserve"> ا</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noProof/>
          <w:sz w:val="28"/>
          <w:szCs w:val="28"/>
          <w:rtl/>
          <w:lang w:bidi="fa-IR"/>
        </w:rPr>
        <w:t xml:space="preserve"> تغ</w:t>
      </w:r>
      <w:r w:rsidRPr="00D5186C">
        <w:rPr>
          <w:rFonts w:cs="B Mitra" w:hint="cs"/>
          <w:noProof/>
          <w:sz w:val="28"/>
          <w:szCs w:val="28"/>
          <w:rtl/>
          <w:lang w:bidi="fa-IR"/>
        </w:rPr>
        <w:t>یی</w:t>
      </w:r>
      <w:r w:rsidRPr="00D5186C">
        <w:rPr>
          <w:rFonts w:cs="B Mitra" w:hint="eastAsia"/>
          <w:noProof/>
          <w:sz w:val="28"/>
          <w:szCs w:val="28"/>
          <w:rtl/>
          <w:lang w:bidi="fa-IR"/>
        </w:rPr>
        <w:t>رات</w:t>
      </w:r>
      <w:r w:rsidRPr="00D5186C">
        <w:rPr>
          <w:rFonts w:cs="B Mitra"/>
          <w:noProof/>
          <w:sz w:val="28"/>
          <w:szCs w:val="28"/>
          <w:rtl/>
          <w:lang w:bidi="fa-IR"/>
        </w:rPr>
        <w:t xml:space="preserve"> در ب</w:t>
      </w:r>
      <w:r w:rsidRPr="00D5186C">
        <w:rPr>
          <w:rFonts w:cs="B Mitra" w:hint="cs"/>
          <w:noProof/>
          <w:sz w:val="28"/>
          <w:szCs w:val="28"/>
          <w:rtl/>
          <w:lang w:bidi="fa-IR"/>
        </w:rPr>
        <w:t>ی</w:t>
      </w:r>
      <w:r w:rsidRPr="00D5186C">
        <w:rPr>
          <w:rFonts w:cs="B Mitra" w:hint="eastAsia"/>
          <w:noProof/>
          <w:sz w:val="28"/>
          <w:szCs w:val="28"/>
          <w:rtl/>
          <w:lang w:bidi="fa-IR"/>
        </w:rPr>
        <w:t>ان</w:t>
      </w:r>
      <w:r w:rsidRPr="00D5186C">
        <w:rPr>
          <w:rFonts w:cs="B Mitra" w:hint="cs"/>
          <w:noProof/>
          <w:sz w:val="28"/>
          <w:szCs w:val="28"/>
          <w:rtl/>
          <w:lang w:bidi="fa-IR"/>
        </w:rPr>
        <w:t>ی</w:t>
      </w:r>
      <w:r w:rsidRPr="00D5186C">
        <w:rPr>
          <w:rFonts w:cs="B Mitra" w:hint="eastAsia"/>
          <w:noProof/>
          <w:sz w:val="28"/>
          <w:szCs w:val="28"/>
          <w:rtl/>
          <w:lang w:bidi="fa-IR"/>
        </w:rPr>
        <w:t>ه</w:t>
      </w:r>
      <w:r w:rsidRPr="00D5186C">
        <w:rPr>
          <w:rFonts w:cs="B Mitra"/>
          <w:noProof/>
          <w:sz w:val="28"/>
          <w:szCs w:val="28"/>
          <w:rtl/>
          <w:lang w:bidi="fa-IR"/>
        </w:rPr>
        <w:t xml:space="preserve"> ا</w:t>
      </w:r>
      <w:r w:rsidRPr="00D5186C">
        <w:rPr>
          <w:rFonts w:cs="B Mitra" w:hint="cs"/>
          <w:noProof/>
          <w:sz w:val="28"/>
          <w:szCs w:val="28"/>
          <w:rtl/>
          <w:lang w:bidi="fa-IR"/>
        </w:rPr>
        <w:t>ی</w:t>
      </w:r>
      <w:r w:rsidRPr="00D5186C">
        <w:rPr>
          <w:rFonts w:cs="B Mitra"/>
          <w:noProof/>
          <w:sz w:val="28"/>
          <w:szCs w:val="28"/>
          <w:rtl/>
          <w:lang w:bidi="fa-IR"/>
        </w:rPr>
        <w:t xml:space="preserve"> وضع</w:t>
      </w:r>
      <w:r w:rsidRPr="00D5186C">
        <w:rPr>
          <w:rFonts w:cs="B Mitra" w:hint="cs"/>
          <w:noProof/>
          <w:sz w:val="28"/>
          <w:szCs w:val="28"/>
          <w:rtl/>
          <w:lang w:bidi="fa-IR"/>
        </w:rPr>
        <w:t>ی</w:t>
      </w:r>
      <w:r w:rsidRPr="00D5186C">
        <w:rPr>
          <w:rFonts w:cs="B Mitra" w:hint="eastAsia"/>
          <w:noProof/>
          <w:sz w:val="28"/>
          <w:szCs w:val="28"/>
          <w:rtl/>
          <w:lang w:bidi="fa-IR"/>
        </w:rPr>
        <w:t>ت</w:t>
      </w:r>
      <w:r w:rsidRPr="00D5186C">
        <w:rPr>
          <w:rFonts w:cs="B Mitra"/>
          <w:noProof/>
          <w:sz w:val="28"/>
          <w:szCs w:val="28"/>
          <w:rtl/>
          <w:lang w:bidi="fa-IR"/>
        </w:rPr>
        <w:t xml:space="preserve"> سرما</w:t>
      </w:r>
      <w:r w:rsidRPr="00D5186C">
        <w:rPr>
          <w:rFonts w:cs="B Mitra" w:hint="cs"/>
          <w:noProof/>
          <w:sz w:val="28"/>
          <w:szCs w:val="28"/>
          <w:rtl/>
          <w:lang w:bidi="fa-IR"/>
        </w:rPr>
        <w:t>ی</w:t>
      </w:r>
      <w:r w:rsidRPr="00D5186C">
        <w:rPr>
          <w:rFonts w:cs="B Mitra" w:hint="eastAsia"/>
          <w:noProof/>
          <w:sz w:val="28"/>
          <w:szCs w:val="28"/>
          <w:rtl/>
          <w:lang w:bidi="fa-IR"/>
        </w:rPr>
        <w:t>ه</w:t>
      </w:r>
      <w:r w:rsidRPr="00D5186C">
        <w:rPr>
          <w:rFonts w:cs="B Mitra"/>
          <w:noProof/>
          <w:sz w:val="28"/>
          <w:szCs w:val="28"/>
          <w:rtl/>
          <w:lang w:bidi="fa-IR"/>
        </w:rPr>
        <w:t xml:space="preserve"> گذار</w:t>
      </w:r>
      <w:r w:rsidRPr="00D5186C">
        <w:rPr>
          <w:rFonts w:cs="B Mitra" w:hint="cs"/>
          <w:noProof/>
          <w:sz w:val="28"/>
          <w:szCs w:val="28"/>
          <w:rtl/>
          <w:lang w:bidi="fa-IR"/>
        </w:rPr>
        <w:t>ی</w:t>
      </w:r>
      <w:r w:rsidRPr="00D5186C">
        <w:rPr>
          <w:rFonts w:cs="B Mitra"/>
          <w:noProof/>
          <w:sz w:val="28"/>
          <w:szCs w:val="28"/>
          <w:rtl/>
          <w:lang w:bidi="fa-IR"/>
        </w:rPr>
        <w:t xml:space="preserve"> خالص ب</w:t>
      </w:r>
      <w:r w:rsidRPr="00D5186C">
        <w:rPr>
          <w:rFonts w:cs="B Mitra" w:hint="cs"/>
          <w:noProof/>
          <w:sz w:val="28"/>
          <w:szCs w:val="28"/>
          <w:rtl/>
          <w:lang w:bidi="fa-IR"/>
        </w:rPr>
        <w:t>ی</w:t>
      </w:r>
      <w:r w:rsidRPr="00D5186C">
        <w:rPr>
          <w:rFonts w:cs="B Mitra" w:hint="eastAsia"/>
          <w:noProof/>
          <w:sz w:val="28"/>
          <w:szCs w:val="28"/>
          <w:rtl/>
          <w:lang w:bidi="fa-IR"/>
        </w:rPr>
        <w:t>ن</w:t>
      </w:r>
      <w:r w:rsidRPr="00D5186C">
        <w:rPr>
          <w:rFonts w:cs="B Mitra"/>
          <w:noProof/>
          <w:sz w:val="28"/>
          <w:szCs w:val="28"/>
          <w:rtl/>
          <w:lang w:bidi="fa-IR"/>
        </w:rPr>
        <w:t xml:space="preserve"> الملل</w:t>
      </w:r>
      <w:r w:rsidRPr="00D5186C">
        <w:rPr>
          <w:rFonts w:cs="B Mitra" w:hint="cs"/>
          <w:noProof/>
          <w:sz w:val="28"/>
          <w:szCs w:val="28"/>
          <w:rtl/>
          <w:lang w:bidi="fa-IR"/>
        </w:rPr>
        <w:t>ی</w:t>
      </w:r>
      <w:r w:rsidRPr="00D5186C">
        <w:rPr>
          <w:rFonts w:cs="B Mitra"/>
          <w:noProof/>
          <w:sz w:val="28"/>
          <w:szCs w:val="28"/>
          <w:rtl/>
          <w:lang w:bidi="fa-IR"/>
        </w:rPr>
        <w:t xml:space="preserve"> کشور خلاصه شده است.</w:t>
      </w:r>
    </w:p>
    <w:p w:rsidR="00D5186C" w:rsidRPr="00D5186C" w:rsidRDefault="00D5186C" w:rsidP="00D5186C">
      <w:pPr>
        <w:jc w:val="both"/>
        <w:rPr>
          <w:rFonts w:cs="B Titr"/>
          <w:b/>
          <w:bCs/>
          <w:sz w:val="32"/>
          <w:szCs w:val="32"/>
          <w:rtl/>
          <w:lang w:bidi="fa-IR"/>
        </w:rPr>
      </w:pPr>
      <w:r w:rsidRPr="00D15F83">
        <w:rPr>
          <w:rFonts w:cs="B Titr"/>
          <w:noProof/>
          <w:sz w:val="32"/>
          <w:szCs w:val="32"/>
        </w:rPr>
        <w:br/>
      </w:r>
    </w:p>
    <w:p w:rsidR="000322C1" w:rsidRPr="000322C1" w:rsidRDefault="000322C1" w:rsidP="00CD68B8">
      <w:pPr>
        <w:jc w:val="both"/>
        <w:rPr>
          <w:rFonts w:cs="B Titr"/>
          <w:sz w:val="32"/>
          <w:szCs w:val="32"/>
          <w:rtl/>
          <w:lang w:bidi="fa-IR"/>
        </w:rPr>
      </w:pPr>
      <w:r w:rsidRPr="00D5186C">
        <w:rPr>
          <w:rFonts w:cs="B Titr" w:hint="cs"/>
          <w:sz w:val="32"/>
          <w:szCs w:val="32"/>
          <w:rtl/>
          <w:lang w:bidi="fa-IR"/>
        </w:rPr>
        <w:lastRenderedPageBreak/>
        <w:t>مدل</w:t>
      </w:r>
      <w:r w:rsidRPr="000322C1">
        <w:rPr>
          <w:rFonts w:cs="B Titr" w:hint="cs"/>
          <w:sz w:val="32"/>
          <w:szCs w:val="32"/>
          <w:rtl/>
          <w:lang w:bidi="fa-IR"/>
        </w:rPr>
        <w:t xml:space="preserve"> اوليه و ثانويه مينسكي را با رويكرد بحران‌هاي مالي بين‌الملل تبيين كنيد.</w:t>
      </w:r>
    </w:p>
    <w:p w:rsidR="00045CAA" w:rsidRPr="00C45F13" w:rsidRDefault="00045CAA" w:rsidP="000322C1">
      <w:pPr>
        <w:spacing w:line="276" w:lineRule="auto"/>
        <w:jc w:val="lowKashida"/>
        <w:rPr>
          <w:rFonts w:cs="Zar"/>
          <w:rtl/>
        </w:rPr>
      </w:pPr>
    </w:p>
    <w:p w:rsidR="00045CAA" w:rsidRPr="000322C1" w:rsidRDefault="00045CAA" w:rsidP="00AC03D9">
      <w:pPr>
        <w:pStyle w:val="ListParagraph"/>
        <w:numPr>
          <w:ilvl w:val="0"/>
          <w:numId w:val="7"/>
        </w:numPr>
        <w:spacing w:after="200" w:line="276" w:lineRule="auto"/>
        <w:jc w:val="lowKashida"/>
        <w:rPr>
          <w:rFonts w:cs="B Mitra"/>
          <w:sz w:val="28"/>
          <w:szCs w:val="28"/>
        </w:rPr>
      </w:pPr>
      <w:r w:rsidRPr="000322C1">
        <w:rPr>
          <w:rFonts w:cs="B Mitra" w:hint="cs"/>
          <w:sz w:val="28"/>
          <w:szCs w:val="28"/>
          <w:rtl/>
        </w:rPr>
        <w:t>مدل اوليه مينسکي (چرخه پايه اي مينسکي)</w:t>
      </w:r>
    </w:p>
    <w:p w:rsidR="00045CAA" w:rsidRPr="000322C1" w:rsidRDefault="00045CAA" w:rsidP="00AC03D9">
      <w:pPr>
        <w:pStyle w:val="ListParagraph"/>
        <w:numPr>
          <w:ilvl w:val="0"/>
          <w:numId w:val="7"/>
        </w:numPr>
        <w:spacing w:after="200" w:line="276" w:lineRule="auto"/>
        <w:jc w:val="lowKashida"/>
        <w:rPr>
          <w:rFonts w:cs="B Mitra"/>
          <w:sz w:val="28"/>
          <w:szCs w:val="28"/>
        </w:rPr>
      </w:pPr>
      <w:r w:rsidRPr="000322C1">
        <w:rPr>
          <w:rFonts w:cs="B Mitra" w:hint="cs"/>
          <w:sz w:val="28"/>
          <w:szCs w:val="28"/>
          <w:rtl/>
        </w:rPr>
        <w:t>مدل ثانويه مينسکي (چرخه نهايي مينسکي)</w:t>
      </w:r>
    </w:p>
    <w:p w:rsidR="00045CAA" w:rsidRPr="000322C1" w:rsidRDefault="00045CAA" w:rsidP="00AC03D9">
      <w:pPr>
        <w:spacing w:line="276" w:lineRule="auto"/>
        <w:jc w:val="lowKashida"/>
        <w:rPr>
          <w:rFonts w:cs="B Mitra"/>
          <w:sz w:val="28"/>
          <w:szCs w:val="28"/>
          <w:rtl/>
        </w:rPr>
      </w:pPr>
      <w:r w:rsidRPr="000322C1">
        <w:rPr>
          <w:rFonts w:cs="B Mitra" w:hint="cs"/>
          <w:b/>
          <w:bCs/>
          <w:sz w:val="28"/>
          <w:szCs w:val="28"/>
          <w:rtl/>
        </w:rPr>
        <w:t>مدل اوليه</w:t>
      </w:r>
      <w:r w:rsidRPr="000322C1">
        <w:rPr>
          <w:rFonts w:cs="B Mitra" w:hint="cs"/>
          <w:sz w:val="28"/>
          <w:szCs w:val="28"/>
          <w:rtl/>
        </w:rPr>
        <w:t xml:space="preserve"> از پديده بروز ورشکستگي مالي که در ترازنامه موسسات منعکس مي شود، گرفته مي شود. اين مدل شامل سه مرحله زير است:</w:t>
      </w:r>
    </w:p>
    <w:p w:rsidR="00045CAA" w:rsidRPr="000322C1" w:rsidRDefault="00045CAA" w:rsidP="00AC03D9">
      <w:pPr>
        <w:spacing w:line="276" w:lineRule="auto"/>
        <w:jc w:val="lowKashida"/>
        <w:rPr>
          <w:rFonts w:ascii="bbc-nassim" w:hAnsi="bbc-nassim" w:cs="B Mitra"/>
          <w:sz w:val="28"/>
          <w:szCs w:val="28"/>
          <w:rtl/>
        </w:rPr>
      </w:pPr>
      <w:r w:rsidRPr="000322C1">
        <w:rPr>
          <w:rFonts w:ascii="B Nazanin" w:hAnsi="B Nazanin" w:cs="B Mitra"/>
          <w:sz w:val="28"/>
          <w:szCs w:val="28"/>
          <w:rtl/>
        </w:rPr>
        <w:t>مينسکي نظريه‌اي بنام "فرضيه بي‌ثباتي مالي" را پيشنهاد، و ادعا کرد که ارائه وام و تسهيلات اعتباري در سه فاز مجزا انجام مي‌شود. او اين مراحل را "تحت پوشش"، "پرمخاطره" و "پانزي" نام گذاشت، که نام مرحله آخر از چارلز پانزي، کلاهبردار معروف، گرفته شده بود.</w:t>
      </w:r>
      <w:r w:rsidRPr="000322C1">
        <w:rPr>
          <w:rFonts w:ascii="bbc-nassim" w:hAnsi="bbc-nassim" w:cs="B Mitra" w:hint="cs"/>
          <w:sz w:val="28"/>
          <w:szCs w:val="28"/>
          <w:shd w:val="clear" w:color="auto" w:fill="FFFFFF"/>
          <w:rtl/>
        </w:rPr>
        <w:t xml:space="preserve"> </w:t>
      </w:r>
      <w:r w:rsidRPr="000322C1">
        <w:rPr>
          <w:rFonts w:ascii="bbc-nassim" w:hAnsi="bbc-nassim" w:cs="B Mitra"/>
          <w:sz w:val="28"/>
          <w:szCs w:val="28"/>
          <w:shd w:val="clear" w:color="auto" w:fill="FFFFFF"/>
          <w:rtl/>
        </w:rPr>
        <w:t>اولين موردي که او آن را تامين مالي پوشش‌دار</w:t>
      </w:r>
      <w:r w:rsidRPr="000322C1">
        <w:rPr>
          <w:rFonts w:ascii="bbc-nassim" w:hAnsi="bbc-nassim" w:cs="B Mitra" w:hint="cs"/>
          <w:sz w:val="28"/>
          <w:szCs w:val="28"/>
          <w:shd w:val="clear" w:color="auto" w:fill="FFFFFF"/>
          <w:rtl/>
        </w:rPr>
        <w:t xml:space="preserve"> (</w:t>
      </w:r>
      <w:r w:rsidRPr="000322C1">
        <w:rPr>
          <w:rFonts w:ascii="bbc-nassim" w:hAnsi="bbc-nassim" w:cs="B Mitra"/>
          <w:sz w:val="28"/>
          <w:szCs w:val="28"/>
          <w:shd w:val="clear" w:color="auto" w:fill="FFFFFF"/>
        </w:rPr>
        <w:t>Hedge Finance</w:t>
      </w:r>
      <w:r w:rsidRPr="000322C1">
        <w:rPr>
          <w:rFonts w:ascii="bbc-nassim" w:hAnsi="bbc-nassim" w:cs="B Mitra" w:hint="cs"/>
          <w:sz w:val="28"/>
          <w:szCs w:val="28"/>
          <w:shd w:val="clear" w:color="auto" w:fill="FFFFFF"/>
          <w:rtl/>
        </w:rPr>
        <w:t>)‌</w:t>
      </w:r>
      <w:r w:rsidRPr="000322C1">
        <w:rPr>
          <w:rFonts w:ascii="bbc-nassim" w:hAnsi="bbc-nassim" w:cs="B Mitra"/>
          <w:sz w:val="28"/>
          <w:szCs w:val="28"/>
          <w:shd w:val="clear" w:color="auto" w:fill="FFFFFF"/>
          <w:rtl/>
        </w:rPr>
        <w:t xml:space="preserve"> مي‌نامد ايمن‌ترين نوع است و در آن بنگاه‌ها براي بازپرداخت وام‌هاي خود به جريان نقدي آينده اتکا مي‌کنند. به اين منظور آنها بايد وام‌هاي محدود و سودهاي سالم داشته باشند. نوع دوم يعني تامين مالي سفته‌بازانه پرخطر</w:t>
      </w:r>
      <w:r w:rsidRPr="000322C1">
        <w:rPr>
          <w:rFonts w:ascii="bbc-nassim" w:hAnsi="bbc-nassim" w:cs="B Mitra" w:hint="cs"/>
          <w:sz w:val="28"/>
          <w:szCs w:val="28"/>
          <w:shd w:val="clear" w:color="auto" w:fill="FFFFFF"/>
          <w:rtl/>
        </w:rPr>
        <w:t xml:space="preserve"> (</w:t>
      </w:r>
      <w:r w:rsidRPr="000322C1">
        <w:rPr>
          <w:rFonts w:ascii="bbc-nassim" w:hAnsi="bbc-nassim" w:cs="B Mitra"/>
          <w:sz w:val="28"/>
          <w:szCs w:val="28"/>
          <w:shd w:val="clear" w:color="auto" w:fill="FFFFFF"/>
        </w:rPr>
        <w:t>Speculative Finance</w:t>
      </w:r>
      <w:r w:rsidRPr="000322C1">
        <w:rPr>
          <w:rFonts w:ascii="bbc-nassim" w:hAnsi="bbc-nassim" w:cs="B Mitra" w:hint="cs"/>
          <w:sz w:val="28"/>
          <w:szCs w:val="28"/>
          <w:shd w:val="clear" w:color="auto" w:fill="FFFFFF"/>
          <w:rtl/>
        </w:rPr>
        <w:t>)</w:t>
      </w:r>
      <w:r w:rsidRPr="000322C1">
        <w:rPr>
          <w:rFonts w:ascii="bbc-nassim" w:hAnsi="bbc-nassim" w:cs="B Mitra"/>
          <w:sz w:val="28"/>
          <w:szCs w:val="28"/>
          <w:shd w:val="clear" w:color="auto" w:fill="FFFFFF"/>
          <w:rtl/>
        </w:rPr>
        <w:t xml:space="preserve"> است. بنگاه‌ها براي پرداخت سود وام‌هاي خود به جريان نقدينگي اتکا مي‌کنند اما بايد وام خود را تمديد کنند تا بتوانند اصل آن را بپردازند. اين روش تا زماني قابل مديريت است که اقتصاد حرکتي يکنواخت داشته باشد اما هرگونه رکود مي‌تواند به بحران بينجامد. نوع سوم که تامين مالي پونزي </w:t>
      </w:r>
      <w:r w:rsidRPr="000322C1">
        <w:rPr>
          <w:rFonts w:ascii="bbc-nassim" w:hAnsi="bbc-nassim" w:cs="B Mitra" w:hint="cs"/>
          <w:sz w:val="28"/>
          <w:szCs w:val="28"/>
          <w:shd w:val="clear" w:color="auto" w:fill="FFFFFF"/>
          <w:rtl/>
        </w:rPr>
        <w:t>(</w:t>
      </w:r>
      <w:r w:rsidRPr="000322C1">
        <w:rPr>
          <w:rFonts w:ascii="bbc-nassim" w:hAnsi="bbc-nassim" w:cs="B Mitra"/>
          <w:sz w:val="28"/>
          <w:szCs w:val="28"/>
          <w:shd w:val="clear" w:color="auto" w:fill="FFFFFF"/>
        </w:rPr>
        <w:t>Ponzi Finance</w:t>
      </w:r>
      <w:r w:rsidRPr="000322C1">
        <w:rPr>
          <w:rFonts w:ascii="bbc-nassim" w:hAnsi="bbc-nassim" w:cs="B Mitra" w:hint="cs"/>
          <w:sz w:val="28"/>
          <w:szCs w:val="28"/>
          <w:shd w:val="clear" w:color="auto" w:fill="FFFFFF"/>
          <w:rtl/>
        </w:rPr>
        <w:t xml:space="preserve">) </w:t>
      </w:r>
      <w:r w:rsidRPr="000322C1">
        <w:rPr>
          <w:rFonts w:ascii="bbc-nassim" w:hAnsi="bbc-nassim" w:cs="B Mitra"/>
          <w:sz w:val="28"/>
          <w:szCs w:val="28"/>
          <w:shd w:val="clear" w:color="auto" w:fill="FFFFFF"/>
          <w:rtl/>
        </w:rPr>
        <w:t>نام دارد خطرناک‌ترين روش است. جريان نقدينگي اصل و سود وام را پوشش نمي‌دهد. بنگاه‌ها بر اين موضوع قمار مي‌کنند که دارايي‌هاي زيربنايي آنها به اندازه کافي رشد مي‌کند تا تعهداتشان را بپوشاند. اگر چنين اتفاقي روي ندهد آنها در معرض ريسک شديد قرار مي‌گيرند</w:t>
      </w:r>
      <w:r w:rsidRPr="000322C1">
        <w:rPr>
          <w:rFonts w:ascii="bbc-nassim" w:hAnsi="bbc-nassim" w:cs="B Mitra"/>
          <w:sz w:val="28"/>
          <w:szCs w:val="28"/>
          <w:shd w:val="clear" w:color="auto" w:fill="FFFFFF"/>
        </w:rPr>
        <w:t>.</w:t>
      </w:r>
    </w:p>
    <w:p w:rsidR="00045CAA" w:rsidRPr="000322C1" w:rsidRDefault="00045CAA" w:rsidP="00AC03D9">
      <w:pPr>
        <w:spacing w:line="276" w:lineRule="auto"/>
        <w:jc w:val="lowKashida"/>
        <w:rPr>
          <w:rFonts w:ascii="bbc-nassim" w:hAnsi="bbc-nassim" w:cs="B Mitra"/>
          <w:sz w:val="28"/>
          <w:szCs w:val="28"/>
          <w:rtl/>
        </w:rPr>
      </w:pPr>
      <w:r w:rsidRPr="000322C1">
        <w:rPr>
          <w:rFonts w:ascii="bbc-nassim" w:hAnsi="bbc-nassim" w:cs="B Mitra"/>
          <w:sz w:val="28"/>
          <w:szCs w:val="28"/>
          <w:shd w:val="clear" w:color="auto" w:fill="FFFFFF"/>
          <w:rtl/>
        </w:rPr>
        <w:t>اقتصادهايي که تحت سلطه تامين مالي پوششي قرار دارند، يعني آنهايي که جريان نقدينگي قدرتمند و سطوح بدهي پايين داشته باشند، باثبات‌ترين اقتصادها هستند. هنگامي که تامين مالي سفته‌بازانه و به ويژه تامين مالي پونزي وارد عمل شوند نظام‌هاي مالي آسيب‌پذير مي‌شوند. اگر به خاطر تنگناي مالي يا تکانه‌هاي خارجي ارزش دارايي‌ها کمتر شود آنگاه بنگاه‌هايي که گسترش زيادي داشته‌اند مجبور مي‌شوند دارايي‌هايشان را بفروشند. اين خود ارزش دارايي‌ها را بيشتر پايين مي‌آورد و بنگاه‌هاي بيشتري را به دردسر مي‌اندازد. بنگاه‌ها مي‌توانند با محدود کردن خود به استفاده از تامين مالي پوشش از اين دردسر اجتناب کنند. اما در طول زمان و به ويژه هنگامي که رشد اقتصادي قطعي به نظر مي‌رسد چرا نبايد وام بيشتري گرفت؟ هرچه دوران شکوفايي طولاني‌تر شود بانک‌ها با پايين‌تر آوردن استانداردهاي اعتباري به اين پويايي دامن مي‌زنند. اگر نکول کمتر باشد چرا بانک‌ها بيشتر وام ندهند؟ نتيجه‌گيري مينسکي نگران‌کننده است: ثبات اقتصادي بي‌ثباتي را پرورش مي‌دهد. دوران شکوفايي راه را براي شکنندگي مالي باز مي‌کند</w:t>
      </w:r>
      <w:r w:rsidRPr="000322C1">
        <w:rPr>
          <w:rFonts w:ascii="bbc-nassim" w:hAnsi="bbc-nassim" w:cs="B Mitra"/>
          <w:sz w:val="28"/>
          <w:szCs w:val="28"/>
          <w:shd w:val="clear" w:color="auto" w:fill="FFFFFF"/>
        </w:rPr>
        <w:t>.</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b/>
          <w:bCs/>
          <w:sz w:val="28"/>
          <w:szCs w:val="28"/>
          <w:shd w:val="clear" w:color="auto" w:fill="FFFFFF"/>
          <w:rtl/>
        </w:rPr>
        <w:t>مدل ثانويه</w:t>
      </w:r>
      <w:r w:rsidRPr="000322C1">
        <w:rPr>
          <w:rFonts w:ascii="bbc-nassim" w:hAnsi="bbc-nassim" w:cs="B Mitra" w:hint="cs"/>
          <w:sz w:val="28"/>
          <w:szCs w:val="28"/>
          <w:shd w:val="clear" w:color="auto" w:fill="FFFFFF"/>
          <w:rtl/>
        </w:rPr>
        <w:t xml:space="preserve"> فرآيندي است از تبديل موسسات تجاري،‌ شيوه ها و قراردادها و ساختار حاکم بازار در روشي که در نهايت به يک بحران مالي اشاره دارد. </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فرآينده تغييرات مشخصه مدل ثانويه چرخه ها و مراحل متعددي دارد و اين سوال مطرح مي شود که چرا مدل ثانويه يک مدل چند مرحله اي طولاني (</w:t>
      </w:r>
      <w:r w:rsidRPr="000322C1">
        <w:rPr>
          <w:rFonts w:ascii="bbc-nassim" w:hAnsi="bbc-nassim" w:cs="B Mitra"/>
          <w:sz w:val="28"/>
          <w:szCs w:val="28"/>
          <w:shd w:val="clear" w:color="auto" w:fill="FFFFFF"/>
        </w:rPr>
        <w:t>Long-phase</w:t>
      </w:r>
      <w:r w:rsidRPr="000322C1">
        <w:rPr>
          <w:rFonts w:ascii="bbc-nassim" w:hAnsi="bbc-nassim" w:cs="B Mitra" w:hint="cs"/>
          <w:sz w:val="28"/>
          <w:szCs w:val="28"/>
          <w:shd w:val="clear" w:color="auto" w:fill="FFFFFF"/>
          <w:rtl/>
        </w:rPr>
        <w:t>)‌ و مدل اوليه يک مدل چند مرحله اي کوتاه (</w:t>
      </w:r>
      <w:r w:rsidRPr="000322C1">
        <w:rPr>
          <w:rFonts w:ascii="bbc-nassim" w:hAnsi="bbc-nassim" w:cs="B Mitra"/>
          <w:sz w:val="28"/>
          <w:szCs w:val="28"/>
          <w:shd w:val="clear" w:color="auto" w:fill="FFFFFF"/>
        </w:rPr>
        <w:t>Short-phase</w:t>
      </w:r>
      <w:r w:rsidRPr="000322C1">
        <w:rPr>
          <w:rFonts w:ascii="bbc-nassim" w:hAnsi="bbc-nassim" w:cs="B Mitra" w:hint="cs"/>
          <w:sz w:val="28"/>
          <w:szCs w:val="28"/>
          <w:shd w:val="clear" w:color="auto" w:fill="FFFFFF"/>
          <w:rtl/>
        </w:rPr>
        <w:t xml:space="preserve">)‌ است. با اين وجود هر دو مدل به طور همزمان اتفاق مي افتد. </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گام هاي مدل ثانويه مينسکي:‌</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lastRenderedPageBreak/>
        <w:t>الف) شامل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پذيري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 (ثبات سيستميک)</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ب) گسترش ريسک پذيري (انعطاف پذيري سيستميک)</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ج) ريسک پذيري بيش از اندازه (آسيب پذيري سيستميک)</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مدل ثانويه مينسکي بيش از چند دوره مدل اوليه رخ مي دهد. مطابق با شکل زير نشان داده شده که چرخه به تدريج توسط دامنه هاي بزرگتر در حال تکميل است</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noProof/>
          <w:sz w:val="28"/>
          <w:szCs w:val="28"/>
          <w:shd w:val="clear" w:color="auto" w:fill="FFFFFF"/>
          <w:rtl/>
        </w:rPr>
        <w:drawing>
          <wp:inline distT="0" distB="0" distL="0" distR="0" wp14:anchorId="3BDAFACA" wp14:editId="5AD3F797">
            <wp:extent cx="5005025" cy="2057400"/>
            <wp:effectExtent l="19050" t="0" r="51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015196" cy="2061581"/>
                    </a:xfrm>
                    <a:prstGeom prst="rect">
                      <a:avLst/>
                    </a:prstGeom>
                    <a:noFill/>
                    <a:ln w="9525">
                      <a:noFill/>
                      <a:miter lim="800000"/>
                      <a:headEnd/>
                      <a:tailEnd/>
                    </a:ln>
                  </pic:spPr>
                </pic:pic>
              </a:graphicData>
            </a:graphic>
          </wp:inline>
        </w:drawing>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اين گسترش دامنه با ضعف موسسه همراه است که در شکل مشخص شده است. 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نهايت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موسسات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خلع</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سلاح شده 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اندازه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کافي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فرسوده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شوند.</w:t>
      </w:r>
      <w:r w:rsidRPr="000322C1">
        <w:rPr>
          <w:rFonts w:cs="B Mitra" w:hint="cs"/>
          <w:sz w:val="28"/>
          <w:szCs w:val="28"/>
          <w:rtl/>
        </w:rPr>
        <w:t xml:space="preserve"> </w:t>
      </w:r>
      <w:r w:rsidRPr="000322C1">
        <w:rPr>
          <w:rFonts w:ascii="bbc-nassim" w:hAnsi="bbc-nassim" w:cs="B Mitra" w:hint="cs"/>
          <w:sz w:val="28"/>
          <w:szCs w:val="28"/>
          <w:shd w:val="clear" w:color="auto" w:fill="FFFFFF"/>
          <w:rtl/>
        </w:rPr>
        <w:t>شکل4-8</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مواردي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آن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اقتصاد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دامنه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متقارن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گسترش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يافته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اي قبل از ترکيدن حباب نشان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دهد. با اين حال نيازي به اين نيست.  يک احتمال ممکن ديگر در شکل زير نشان داده شده است که در آن فرضيه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ثباتي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دروني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مينسکي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سمت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بالا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برد:</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noProof/>
          <w:sz w:val="28"/>
          <w:szCs w:val="28"/>
          <w:shd w:val="clear" w:color="auto" w:fill="FFFFFF"/>
          <w:rtl/>
        </w:rPr>
        <w:drawing>
          <wp:inline distT="0" distB="0" distL="0" distR="0" wp14:anchorId="10CE3E64" wp14:editId="533C3055">
            <wp:extent cx="5599053" cy="2033954"/>
            <wp:effectExtent l="19050" t="0" r="164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605492" cy="2036293"/>
                    </a:xfrm>
                    <a:prstGeom prst="rect">
                      <a:avLst/>
                    </a:prstGeom>
                    <a:noFill/>
                    <a:ln w="9525">
                      <a:noFill/>
                      <a:miter lim="800000"/>
                      <a:headEnd/>
                      <a:tailEnd/>
                    </a:ln>
                  </pic:spPr>
                </pic:pic>
              </a:graphicData>
            </a:graphic>
          </wp:inline>
        </w:drawing>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خوشبيني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بيش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حد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همراه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نوآوري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تغييرات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نظارتي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محدوديت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برند،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همراه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افزايش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بازده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موجب</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ايجاد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رونق</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شديد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شود. اگر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 xml:space="preserve">ترتيبات </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نهادي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مانند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انقلاب</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کينزي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سياستگذاري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اقتصادي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طبقه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اقتصاد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زير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پا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گذارد،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چرخه ثانويه نامتقارن مي شود. بنابراين،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آن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اجازه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حرکت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بيشتر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سمت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بالا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ضمن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محدود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کردن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حرکت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پايين،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حداقل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زماني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يک بزرگ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نهايتضربه بزند را مي دهد.</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sz w:val="28"/>
          <w:szCs w:val="28"/>
          <w:shd w:val="clear" w:color="auto" w:fill="FFFFFF"/>
          <w:rtl/>
        </w:rPr>
        <w:t>نتيجه‌گيري مينسکي نگران‌کننده است: ثبات اقتصادي بي‌ثباتي را پرورش مي‌دهد. دوران شکوفايي راه را براي شکنندگي مالي باز مي‌کند</w:t>
      </w:r>
      <w:r w:rsidRPr="000322C1">
        <w:rPr>
          <w:rFonts w:ascii="bbc-nassim" w:hAnsi="bbc-nassim" w:cs="B Mitra"/>
          <w:sz w:val="28"/>
          <w:szCs w:val="28"/>
          <w:shd w:val="clear" w:color="auto" w:fill="FFFFFF"/>
        </w:rPr>
        <w:t>.</w:t>
      </w:r>
    </w:p>
    <w:p w:rsidR="00045CAA" w:rsidRPr="000322C1" w:rsidRDefault="00045CAA" w:rsidP="00AC03D9">
      <w:pPr>
        <w:spacing w:line="276" w:lineRule="auto"/>
        <w:jc w:val="lowKashida"/>
        <w:rPr>
          <w:rFonts w:ascii="bbc-nassim" w:hAnsi="bbc-nassim" w:cs="B Mitra"/>
          <w:b/>
          <w:bCs/>
          <w:sz w:val="28"/>
          <w:szCs w:val="28"/>
          <w:shd w:val="clear" w:color="auto" w:fill="FFFFFF"/>
          <w:rtl/>
        </w:rPr>
      </w:pPr>
      <w:r w:rsidRPr="000322C1">
        <w:rPr>
          <w:rFonts w:ascii="bbc-nassim" w:hAnsi="bbc-nassim" w:cs="B Mitra" w:hint="cs"/>
          <w:b/>
          <w:bCs/>
          <w:sz w:val="28"/>
          <w:szCs w:val="28"/>
          <w:shd w:val="clear" w:color="auto" w:fill="FFFFFF"/>
          <w:rtl/>
        </w:rPr>
        <w:t>جزئيات مدل ثانويه مينسکي:‌</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lastRenderedPageBreak/>
        <w:t>اين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چرخه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شامل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تحولات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دوقلو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آرامش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قانوني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پذيري افزايش يافته</w:t>
      </w:r>
      <w:r w:rsidRPr="000322C1">
        <w:rPr>
          <w:rFonts w:ascii="bbc-nassim" w:hAnsi="bbc-nassim" w:cs="B Mitra"/>
          <w:sz w:val="28"/>
          <w:szCs w:val="28"/>
          <w:shd w:val="clear" w:color="auto" w:fill="FFFFFF"/>
          <w:rtl/>
        </w:rPr>
        <w:t>"</w:t>
      </w:r>
      <w:r w:rsidRPr="000322C1">
        <w:rPr>
          <w:rFonts w:ascii="bbc-nassim" w:hAnsi="bbc-nassim" w:cs="B Mitra" w:hint="cs"/>
          <w:sz w:val="28"/>
          <w:szCs w:val="28"/>
          <w:shd w:val="clear" w:color="auto" w:fill="FFFFFF"/>
          <w:rtl/>
        </w:rPr>
        <w:t xml:space="preserve"> است. </w:t>
      </w:r>
      <w:r w:rsidRPr="000322C1">
        <w:rPr>
          <w:rFonts w:ascii="bbc-nassim" w:hAnsi="bbc-nassim" w:cs="B Mitra"/>
          <w:sz w:val="28"/>
          <w:szCs w:val="28"/>
          <w:shd w:val="clear" w:color="auto" w:fill="FFFFFF"/>
          <w:rtl/>
        </w:rPr>
        <w:t>"</w:t>
      </w:r>
      <w:r w:rsidRPr="000322C1">
        <w:rPr>
          <w:rFonts w:ascii="bbc-nassim" w:hAnsi="bbc-nassim" w:cs="B Mitra" w:hint="cs"/>
          <w:sz w:val="28"/>
          <w:szCs w:val="28"/>
          <w:shd w:val="clear" w:color="auto" w:fill="FFFFFF"/>
          <w:rtl/>
        </w:rPr>
        <w:t>آرامش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قانوني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 xml:space="preserve">به عنوان افزايش عرضه ريسک و </w:t>
      </w:r>
      <w:r w:rsidRPr="000322C1">
        <w:rPr>
          <w:rFonts w:ascii="bbc-nassim" w:hAnsi="bbc-nassim" w:cs="B Mitra"/>
          <w:sz w:val="28"/>
          <w:szCs w:val="28"/>
          <w:shd w:val="clear" w:color="auto" w:fill="FFFFFF"/>
          <w:rtl/>
        </w:rPr>
        <w:t>"</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پذيري افزايش يافته</w:t>
      </w:r>
      <w:r w:rsidRPr="000322C1">
        <w:rPr>
          <w:rFonts w:ascii="bbc-nassim" w:hAnsi="bbc-nassim" w:cs="B Mitra"/>
          <w:sz w:val="28"/>
          <w:szCs w:val="28"/>
          <w:shd w:val="clear" w:color="auto" w:fill="FFFFFF"/>
          <w:rtl/>
        </w:rPr>
        <w:t>"</w:t>
      </w:r>
      <w:r w:rsidRPr="000322C1">
        <w:rPr>
          <w:rFonts w:ascii="bbc-nassim" w:hAnsi="bbc-nassim" w:cs="B Mitra" w:hint="cs"/>
          <w:sz w:val="28"/>
          <w:szCs w:val="28"/>
          <w:shd w:val="clear" w:color="auto" w:fill="FFFFFF"/>
          <w:rtl/>
        </w:rPr>
        <w:t xml:space="preserve"> به عنوان افزايش در هر دو طرف يعني عرضه و تقاضاي ريسک تعريف مي شوند. </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سه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عنصر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در</w:t>
      </w:r>
      <w:r w:rsidRPr="000322C1">
        <w:rPr>
          <w:rFonts w:ascii="bbc-nassim" w:hAnsi="bbc-nassim" w:cs="B Mitra"/>
          <w:sz w:val="28"/>
          <w:szCs w:val="28"/>
          <w:shd w:val="clear" w:color="auto" w:fill="FFFFFF"/>
          <w:rtl/>
        </w:rPr>
        <w:t xml:space="preserve"> </w:t>
      </w:r>
      <w:r w:rsidRPr="000322C1">
        <w:rPr>
          <w:rFonts w:ascii="bbc-nassim" w:hAnsi="bbc-nassim" w:cs="B Mitra" w:hint="cs"/>
          <w:b/>
          <w:bCs/>
          <w:sz w:val="28"/>
          <w:szCs w:val="28"/>
          <w:shd w:val="clear" w:color="auto" w:fill="FFFFFF"/>
          <w:rtl/>
        </w:rPr>
        <w:t>آرامش</w:t>
      </w:r>
      <w:r w:rsidRPr="000322C1">
        <w:rPr>
          <w:rFonts w:ascii="bbc-nassim" w:hAnsi="bbc-nassim" w:cs="B Mitra"/>
          <w:b/>
          <w:bCs/>
          <w:sz w:val="28"/>
          <w:szCs w:val="28"/>
          <w:shd w:val="clear" w:color="auto" w:fill="FFFFFF"/>
          <w:rtl/>
        </w:rPr>
        <w:t xml:space="preserve"> </w:t>
      </w:r>
      <w:r w:rsidRPr="000322C1">
        <w:rPr>
          <w:rFonts w:ascii="bbc-nassim" w:hAnsi="bbc-nassim" w:cs="B Mitra" w:hint="cs"/>
          <w:b/>
          <w:bCs/>
          <w:sz w:val="28"/>
          <w:szCs w:val="28"/>
          <w:shd w:val="clear" w:color="auto" w:fill="FFFFFF"/>
          <w:rtl/>
        </w:rPr>
        <w:t>قانوني</w:t>
      </w:r>
      <w:r w:rsidRPr="000322C1">
        <w:rPr>
          <w:rFonts w:ascii="bbc-nassim" w:hAnsi="bbc-nassim" w:cs="B Mitra"/>
          <w:b/>
          <w:bCs/>
          <w:sz w:val="28"/>
          <w:szCs w:val="28"/>
          <w:shd w:val="clear" w:color="auto" w:fill="FFFFFF"/>
          <w:rtl/>
        </w:rPr>
        <w:t xml:space="preserve"> </w:t>
      </w:r>
      <w:r w:rsidRPr="000322C1">
        <w:rPr>
          <w:rFonts w:ascii="bbc-nassim" w:hAnsi="bbc-nassim" w:cs="B Mitra" w:hint="cs"/>
          <w:b/>
          <w:bCs/>
          <w:sz w:val="28"/>
          <w:szCs w:val="28"/>
          <w:shd w:val="clear" w:color="auto" w:fill="FFFFFF"/>
          <w:rtl/>
        </w:rPr>
        <w:t>و</w:t>
      </w:r>
      <w:r w:rsidRPr="000322C1">
        <w:rPr>
          <w:rFonts w:ascii="bbc-nassim" w:hAnsi="bbc-nassim" w:cs="B Mitra"/>
          <w:b/>
          <w:bCs/>
          <w:sz w:val="28"/>
          <w:szCs w:val="28"/>
          <w:shd w:val="clear" w:color="auto" w:fill="FFFFFF"/>
          <w:rtl/>
        </w:rPr>
        <w:t xml:space="preserve"> </w:t>
      </w:r>
      <w:r w:rsidRPr="000322C1">
        <w:rPr>
          <w:rFonts w:ascii="bbc-nassim" w:hAnsi="bbc-nassim" w:cs="B Mitra" w:hint="cs"/>
          <w:b/>
          <w:bCs/>
          <w:sz w:val="28"/>
          <w:szCs w:val="28"/>
          <w:shd w:val="clear" w:color="auto" w:fill="FFFFFF"/>
          <w:rtl/>
        </w:rPr>
        <w:t>افزايش</w:t>
      </w:r>
      <w:r w:rsidRPr="000322C1">
        <w:rPr>
          <w:rFonts w:ascii="bbc-nassim" w:hAnsi="bbc-nassim" w:cs="B Mitra"/>
          <w:b/>
          <w:bCs/>
          <w:sz w:val="28"/>
          <w:szCs w:val="28"/>
          <w:shd w:val="clear" w:color="auto" w:fill="FFFFFF"/>
          <w:rtl/>
        </w:rPr>
        <w:t xml:space="preserve"> </w:t>
      </w:r>
      <w:r w:rsidRPr="000322C1">
        <w:rPr>
          <w:rFonts w:ascii="bbc-nassim" w:hAnsi="bbc-nassim" w:cs="B Mitra" w:hint="cs"/>
          <w:b/>
          <w:b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وجود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دارد. اول،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تنظيم مقررات (</w:t>
      </w:r>
      <w:r w:rsidRPr="000322C1">
        <w:rPr>
          <w:rFonts w:ascii="StoneSerif" w:cs="B Mitra"/>
          <w:sz w:val="28"/>
          <w:szCs w:val="28"/>
        </w:rPr>
        <w:t>regulatory capture</w:t>
      </w:r>
      <w:r w:rsidRPr="000322C1">
        <w:rPr>
          <w:rFonts w:ascii="StoneSerif" w:cs="B Mitra" w:hint="cs"/>
          <w:sz w:val="28"/>
          <w:szCs w:val="28"/>
          <w:rtl/>
        </w:rPr>
        <w:t>)</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نهادهاي تضعيف شده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فعاليت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موسسات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محدود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کنند. اگر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لحاظ</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اقتصادي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الزام آور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باشد،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محدوديت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سود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کاهش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دهد. اين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يک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انگيزه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اقتصادي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براي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جذب</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سازمان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نظارتي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منظور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تضعيف</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مقررات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ايجاد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کند. چنين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فرآيند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تصرفي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طي</w:t>
      </w:r>
      <w:r w:rsidRPr="000322C1">
        <w:rPr>
          <w:rFonts w:ascii="bbc-nassim" w:hAnsi="bbc-nassim" w:cs="B Mitra"/>
          <w:sz w:val="28"/>
          <w:szCs w:val="28"/>
          <w:shd w:val="clear" w:color="auto" w:fill="FFFFFF"/>
          <w:rtl/>
        </w:rPr>
        <w:t xml:space="preserve"> 25 </w:t>
      </w:r>
      <w:r w:rsidRPr="000322C1">
        <w:rPr>
          <w:rFonts w:ascii="bbc-nassim" w:hAnsi="bbc-nassim" w:cs="B Mitra" w:hint="cs"/>
          <w:sz w:val="28"/>
          <w:szCs w:val="28"/>
          <w:shd w:val="clear" w:color="auto" w:fill="FFFFFF"/>
          <w:rtl/>
        </w:rPr>
        <w:t>سال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گذشته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آشکار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اکنون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هم</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اکنون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توسط</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اقتصاددانان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برجسته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تصديق</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 وال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استريت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تلاش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لابي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خود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تقويت کرده است 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وال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استريت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يک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طرف</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دولت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سوي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ديگر</w:t>
      </w:r>
      <w:r w:rsidRPr="000322C1">
        <w:rPr>
          <w:rFonts w:ascii="bbc-nassim" w:hAnsi="bbc-nassim" w:cs="B Mitra"/>
          <w:sz w:val="28"/>
          <w:szCs w:val="28"/>
          <w:shd w:val="clear" w:color="auto" w:fill="FFFFFF"/>
          <w:rtl/>
        </w:rPr>
        <w:t xml:space="preserve"> -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ويژه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بانک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فدرال،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خزانه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داري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کميسيون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بورس</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اوراق</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بهادار يک دور چرخشي وجود دارد.</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بعد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دوم،</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بازگشت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مجدد مقررات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 قانونگذاران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انسان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بخشي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جامعه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هستند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مانند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سرمايه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گذاران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دادن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حافظه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تاريخي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معروفند. 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ترتيب،</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قانونگذاران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درس</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گذشته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فراموش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کرده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چرخه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کسب</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کار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 xml:space="preserve">پردازند. </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بعد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سوم،</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فرار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قانوني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بنابراين،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عرضه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تواند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طريق</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نوآوري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شبکه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نظارتي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فرار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افزايش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يابد،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زماني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مقررات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تاسيس</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تصور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شد.</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 xml:space="preserve">فرآيند </w:t>
      </w:r>
      <w:r w:rsidRPr="000322C1">
        <w:rPr>
          <w:rFonts w:ascii="bbc-nassim" w:hAnsi="bbc-nassim" w:cs="B Mitra" w:hint="cs"/>
          <w:b/>
          <w:bCs/>
          <w:sz w:val="28"/>
          <w:szCs w:val="28"/>
          <w:shd w:val="clear" w:color="auto" w:fill="FFFFFF"/>
          <w:rtl/>
        </w:rPr>
        <w:t>ريسک</w:t>
      </w:r>
      <w:r w:rsidRPr="000322C1">
        <w:rPr>
          <w:rFonts w:ascii="bbc-nassim" w:hAnsi="bbc-nassim" w:cs="B Mitra"/>
          <w:b/>
          <w:bCs/>
          <w:sz w:val="28"/>
          <w:szCs w:val="28"/>
          <w:shd w:val="clear" w:color="auto" w:fill="FFFFFF"/>
          <w:rtl/>
        </w:rPr>
        <w:t xml:space="preserve"> </w:t>
      </w:r>
      <w:r w:rsidRPr="000322C1">
        <w:rPr>
          <w:rFonts w:ascii="bbc-nassim" w:hAnsi="bbc-nassim" w:cs="B Mitra" w:hint="cs"/>
          <w:b/>
          <w:bCs/>
          <w:sz w:val="28"/>
          <w:szCs w:val="28"/>
          <w:shd w:val="clear" w:color="auto" w:fill="FFFFFF"/>
          <w:rtl/>
        </w:rPr>
        <w:t>افزايش يافته</w:t>
      </w:r>
      <w:r w:rsidRPr="000322C1">
        <w:rPr>
          <w:rFonts w:ascii="bbc-nassim" w:hAnsi="bbc-nassim" w:cs="B Mitra" w:hint="cs"/>
          <w:sz w:val="28"/>
          <w:szCs w:val="28"/>
          <w:shd w:val="clear" w:color="auto" w:fill="FFFFFF"/>
          <w:rtl/>
        </w:rPr>
        <w:t xml:space="preserve"> نيز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شامل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بعد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شود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ابتدا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نوآوري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محصولات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جديدي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ارائه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دهد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امکان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بيشتري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وجود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آورد. بازارهاي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همچنين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محصول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جديد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ايجاد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کرده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گسترش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داده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تسهيل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کنند. اينها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عبارتند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تبديل به اروزاق بهادرا نمودن مشتقات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آپشن ها.</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بعد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دوم</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افزايش يافته،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دادن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حافظه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تغيير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فرهنگ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تقاضاي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خطر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افزايش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دهد. گذر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زمان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فراموشي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بحران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مالي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قبلي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کمک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امر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باعث</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شود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تمايل جديد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براي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 وجود آيد. يکي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ديگر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عوامل</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تغيير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 xml:space="preserve">فرهنگ است. </w:t>
      </w:r>
    </w:p>
    <w:p w:rsidR="00045CAA" w:rsidRPr="000322C1" w:rsidRDefault="00045CAA" w:rsidP="00AC03D9">
      <w:pPr>
        <w:spacing w:line="276" w:lineRule="auto"/>
        <w:jc w:val="lowKashida"/>
        <w:rPr>
          <w:rFonts w:ascii="bbc-nassim" w:hAnsi="bbc-nassim" w:cs="B Mitra"/>
          <w:sz w:val="28"/>
          <w:szCs w:val="28"/>
          <w:shd w:val="clear" w:color="auto" w:fill="FFFFFF"/>
          <w:rtl/>
        </w:rPr>
      </w:pPr>
      <w:r w:rsidRPr="000322C1">
        <w:rPr>
          <w:rFonts w:ascii="bbc-nassim" w:hAnsi="bbc-nassim" w:cs="B Mitra" w:hint="cs"/>
          <w:sz w:val="28"/>
          <w:szCs w:val="28"/>
          <w:shd w:val="clear" w:color="auto" w:fill="FFFFFF"/>
          <w:rtl/>
        </w:rPr>
        <w:t>بعد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سوم</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نهايي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ريسک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افزايش يافته،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 بين رفتن ارزش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داده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يک</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ويژگي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اجتناب</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ناپذير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ديدگاه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مينسکي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است</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ساختار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اقتصاد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طور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مداوم</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تغيير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کند. اين</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فرآيند</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تغيير</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ناگهاني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باعث</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از بين رفتن ارزش</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داده</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ها</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مي</w:t>
      </w:r>
      <w:r w:rsidRPr="000322C1">
        <w:rPr>
          <w:rFonts w:ascii="bbc-nassim" w:hAnsi="bbc-nassim" w:cs="B Mitra"/>
          <w:sz w:val="28"/>
          <w:szCs w:val="28"/>
          <w:shd w:val="clear" w:color="auto" w:fill="FFFFFF"/>
          <w:rtl/>
        </w:rPr>
        <w:t xml:space="preserve"> </w:t>
      </w:r>
      <w:r w:rsidRPr="000322C1">
        <w:rPr>
          <w:rFonts w:ascii="bbc-nassim" w:hAnsi="bbc-nassim" w:cs="B Mitra" w:hint="cs"/>
          <w:sz w:val="28"/>
          <w:szCs w:val="28"/>
          <w:shd w:val="clear" w:color="auto" w:fill="FFFFFF"/>
          <w:rtl/>
        </w:rPr>
        <w:t xml:space="preserve">شود. </w:t>
      </w:r>
    </w:p>
    <w:p w:rsidR="00045CAA" w:rsidRPr="00C45F13" w:rsidRDefault="00045CAA" w:rsidP="00AC03D9">
      <w:pPr>
        <w:spacing w:line="276" w:lineRule="auto"/>
        <w:jc w:val="lowKashida"/>
        <w:rPr>
          <w:rFonts w:ascii="bbc-nassim" w:hAnsi="bbc-nassim" w:cs="Zar"/>
          <w:shd w:val="clear" w:color="auto" w:fill="FFFFFF"/>
          <w:rtl/>
        </w:rPr>
      </w:pPr>
      <w:r w:rsidRPr="00C45F13">
        <w:rPr>
          <w:rFonts w:ascii="bbc-nassim" w:hAnsi="bbc-nassim" w:cs="Zar"/>
          <w:noProof/>
          <w:shd w:val="clear" w:color="auto" w:fill="FFFFFF"/>
          <w:rtl/>
        </w:rPr>
        <w:drawing>
          <wp:inline distT="0" distB="0" distL="0" distR="0" wp14:anchorId="47171AF3" wp14:editId="5C71AF99">
            <wp:extent cx="5489331" cy="2543908"/>
            <wp:effectExtent l="0" t="0" r="1651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70AE3" w:rsidRDefault="007F5403" w:rsidP="00CD68B8">
      <w:pPr>
        <w:spacing w:line="276" w:lineRule="auto"/>
        <w:jc w:val="lowKashida"/>
        <w:rPr>
          <w:rFonts w:cs="B Titr"/>
          <w:sz w:val="32"/>
          <w:szCs w:val="32"/>
          <w:lang w:bidi="fa-IR"/>
        </w:rPr>
      </w:pPr>
      <w:r w:rsidRPr="007F5403">
        <w:rPr>
          <w:rFonts w:cs="B Titr" w:hint="cs"/>
          <w:sz w:val="32"/>
          <w:szCs w:val="32"/>
          <w:rtl/>
          <w:lang w:bidi="fa-IR"/>
        </w:rPr>
        <w:lastRenderedPageBreak/>
        <w:t>نظريه بخش‌بندي بازارهاي مالي بين‌الملل (</w:t>
      </w:r>
      <w:r w:rsidRPr="007F5403">
        <w:rPr>
          <w:rFonts w:cs="B Titr"/>
          <w:sz w:val="32"/>
          <w:szCs w:val="32"/>
          <w:lang w:bidi="fa-IR"/>
        </w:rPr>
        <w:t>Market Segmentation</w:t>
      </w:r>
      <w:r w:rsidRPr="007F5403">
        <w:rPr>
          <w:rFonts w:cs="B Titr" w:hint="cs"/>
          <w:sz w:val="32"/>
          <w:szCs w:val="32"/>
          <w:rtl/>
          <w:lang w:bidi="fa-IR"/>
        </w:rPr>
        <w:t>) را تجزيه و تحليل كنيد.</w:t>
      </w:r>
    </w:p>
    <w:p w:rsidR="00C70AE3" w:rsidRPr="00C70AE3" w:rsidRDefault="00C70AE3" w:rsidP="00C70AE3">
      <w:pPr>
        <w:spacing w:line="276" w:lineRule="auto"/>
        <w:jc w:val="lowKashida"/>
        <w:rPr>
          <w:rFonts w:cs="B Titr"/>
          <w:sz w:val="32"/>
          <w:szCs w:val="32"/>
          <w:rtl/>
          <w:lang w:bidi="fa-IR"/>
        </w:rPr>
      </w:pPr>
      <w:r w:rsidRPr="00C70AE3">
        <w:rPr>
          <w:rFonts w:ascii="B Nazanin" w:eastAsiaTheme="minorHAnsi" w:hAnsi="B Nazanin" w:cs="B Mitra"/>
          <w:noProof/>
          <w:sz w:val="28"/>
          <w:szCs w:val="28"/>
          <w:rtl/>
          <w:lang w:bidi="fa-IR"/>
        </w:rPr>
        <w:t>اگر تمامی بازارهای سرمایه در کشورهای مختلف یکپارچه باشند، سهم‌های مشابه به هم از نظر بازگشت مورد انتظار و ریسک، باید در بازار سرمایه هر کشور نرخ بازگشت مورد انتظار (</w:t>
      </w:r>
      <w:r w:rsidRPr="00C70AE3">
        <w:rPr>
          <w:rFonts w:ascii="B Nazanin" w:eastAsiaTheme="minorHAnsi" w:hAnsi="B Nazanin" w:cs="B Mitra"/>
          <w:noProof/>
          <w:sz w:val="28"/>
          <w:szCs w:val="28"/>
          <w:lang w:bidi="fa-IR"/>
        </w:rPr>
        <w:t>ROR</w:t>
      </w:r>
      <w:r w:rsidRPr="00C70AE3">
        <w:rPr>
          <w:rFonts w:ascii="B Nazanin" w:eastAsiaTheme="minorHAnsi" w:hAnsi="B Nazanin" w:cs="B Mitra"/>
          <w:noProof/>
          <w:sz w:val="28"/>
          <w:szCs w:val="28"/>
          <w:rtl/>
          <w:lang w:bidi="fa-IR"/>
        </w:rPr>
        <w:t>) یکسانی</w:t>
      </w:r>
      <w:r w:rsidRPr="00C70AE3">
        <w:rPr>
          <w:rFonts w:ascii="B Nazanin" w:eastAsiaTheme="minorHAnsi" w:hAnsi="B Nazanin" w:cs="B Mitra" w:hint="cs"/>
          <w:noProof/>
          <w:sz w:val="28"/>
          <w:szCs w:val="28"/>
          <w:rtl/>
          <w:lang w:bidi="fa-IR"/>
        </w:rPr>
        <w:t xml:space="preserve"> با یکدیگر</w:t>
      </w:r>
      <w:r w:rsidRPr="00C70AE3">
        <w:rPr>
          <w:rFonts w:ascii="B Nazanin" w:eastAsiaTheme="minorHAnsi" w:hAnsi="B Nazanin" w:cs="B Mitra"/>
          <w:noProof/>
          <w:sz w:val="28"/>
          <w:szCs w:val="28"/>
          <w:rtl/>
          <w:lang w:bidi="fa-IR"/>
        </w:rPr>
        <w:t xml:space="preserve"> داشته باشند (البته پس از اعمال تعدیل برای ریسک نرخ ارز و ریسک سیاسی)</w:t>
      </w:r>
    </w:p>
    <w:p w:rsidR="00C70AE3" w:rsidRPr="00C70AE3" w:rsidRDefault="00C70AE3" w:rsidP="00C70AE3">
      <w:pPr>
        <w:spacing w:after="160" w:line="360" w:lineRule="auto"/>
        <w:jc w:val="both"/>
        <w:rPr>
          <w:rFonts w:ascii="B Nazanin" w:eastAsiaTheme="minorHAnsi" w:hAnsi="B Nazanin" w:cs="B Mitra"/>
          <w:noProof/>
          <w:sz w:val="28"/>
          <w:szCs w:val="28"/>
          <w:rtl/>
          <w:lang w:bidi="fa-IR"/>
        </w:rPr>
      </w:pPr>
      <w:r w:rsidRPr="00C70AE3">
        <w:rPr>
          <w:rFonts w:ascii="B Nazanin" w:eastAsiaTheme="minorHAnsi" w:hAnsi="B Nazanin" w:cs="B Mitra"/>
          <w:noProof/>
          <w:sz w:val="28"/>
          <w:szCs w:val="28"/>
          <w:rtl/>
          <w:lang w:bidi="fa-IR"/>
        </w:rPr>
        <w:t>این موضوع مربوط به سهام و بدهی می‌باشد؛ اگر چه ممکن است گاهی یکی بیشتر از دیگری با موارد همتای خارجی خود یکپارچه باشد.</w:t>
      </w:r>
    </w:p>
    <w:p w:rsidR="00C70AE3" w:rsidRPr="00C70AE3" w:rsidRDefault="00C70AE3" w:rsidP="00C70AE3">
      <w:pPr>
        <w:spacing w:after="160" w:line="360" w:lineRule="auto"/>
        <w:jc w:val="both"/>
        <w:rPr>
          <w:rFonts w:ascii="B Nazanin" w:eastAsiaTheme="minorHAnsi" w:hAnsi="B Nazanin" w:cs="B Mitra"/>
          <w:noProof/>
          <w:sz w:val="28"/>
          <w:szCs w:val="28"/>
          <w:rtl/>
          <w:lang w:bidi="fa-IR"/>
        </w:rPr>
      </w:pPr>
      <w:r w:rsidRPr="00C70AE3">
        <w:rPr>
          <w:rFonts w:ascii="B Nazanin" w:eastAsiaTheme="minorHAnsi" w:hAnsi="B Nazanin" w:cs="B Mitra"/>
          <w:noProof/>
          <w:sz w:val="28"/>
          <w:szCs w:val="28"/>
          <w:rtl/>
          <w:lang w:bidi="fa-IR"/>
        </w:rPr>
        <w:t>بخش‌بندی بازار سرمایه یعنی ناقص بودن (</w:t>
      </w:r>
      <w:r w:rsidRPr="00C70AE3">
        <w:rPr>
          <w:rFonts w:ascii="B Nazanin" w:eastAsiaTheme="minorHAnsi" w:hAnsi="B Nazanin" w:cs="B Mitra"/>
          <w:noProof/>
          <w:sz w:val="28"/>
          <w:szCs w:val="28"/>
          <w:lang w:bidi="fa-IR"/>
        </w:rPr>
        <w:t>imperfection</w:t>
      </w:r>
      <w:r w:rsidRPr="00C70AE3">
        <w:rPr>
          <w:rFonts w:ascii="B Nazanin" w:eastAsiaTheme="minorHAnsi" w:hAnsi="B Nazanin" w:cs="B Mitra"/>
          <w:noProof/>
          <w:sz w:val="28"/>
          <w:szCs w:val="28"/>
          <w:rtl/>
          <w:lang w:bidi="fa-IR"/>
        </w:rPr>
        <w:t>) بازار مالی که به دلیل محدودیت‌های دولتی، توان عملیاتی نهادها و میزان درک سرمایه‌گذاران ایجاد می‌شود. موارد زیر مهمترین نواقص بازار سرمایه است:</w:t>
      </w:r>
    </w:p>
    <w:p w:rsidR="00C70AE3" w:rsidRPr="00C70AE3" w:rsidRDefault="00C70AE3" w:rsidP="00C70AE3">
      <w:pPr>
        <w:numPr>
          <w:ilvl w:val="0"/>
          <w:numId w:val="21"/>
        </w:numPr>
        <w:spacing w:after="160" w:line="360" w:lineRule="auto"/>
        <w:contextualSpacing/>
        <w:jc w:val="both"/>
        <w:rPr>
          <w:rFonts w:ascii="B Nazanin" w:hAnsi="B Nazanin" w:cs="B Mitra"/>
          <w:noProof/>
          <w:sz w:val="28"/>
          <w:szCs w:val="28"/>
          <w:lang w:bidi="fa-IR"/>
        </w:rPr>
      </w:pPr>
      <w:r w:rsidRPr="00C70AE3">
        <w:rPr>
          <w:rFonts w:ascii="B Nazanin" w:hAnsi="B Nazanin" w:cs="B Mitra"/>
          <w:noProof/>
          <w:sz w:val="28"/>
          <w:szCs w:val="28"/>
          <w:rtl/>
          <w:lang w:bidi="fa-IR"/>
        </w:rPr>
        <w:t>عدم تقارن اطلاعاتی بین سرمایه‌گذاران داخلی و خارجی</w:t>
      </w:r>
    </w:p>
    <w:p w:rsidR="00C70AE3" w:rsidRPr="00C70AE3" w:rsidRDefault="00C70AE3" w:rsidP="00C70AE3">
      <w:pPr>
        <w:numPr>
          <w:ilvl w:val="0"/>
          <w:numId w:val="21"/>
        </w:numPr>
        <w:spacing w:after="160" w:line="360" w:lineRule="auto"/>
        <w:contextualSpacing/>
        <w:jc w:val="both"/>
        <w:rPr>
          <w:rFonts w:ascii="B Nazanin" w:hAnsi="B Nazanin" w:cs="B Mitra"/>
          <w:noProof/>
          <w:sz w:val="28"/>
          <w:szCs w:val="28"/>
          <w:lang w:bidi="fa-IR"/>
        </w:rPr>
      </w:pPr>
      <w:r w:rsidRPr="00C70AE3">
        <w:rPr>
          <w:rFonts w:ascii="B Nazanin" w:hAnsi="B Nazanin" w:cs="B Mitra"/>
          <w:noProof/>
          <w:sz w:val="28"/>
          <w:szCs w:val="28"/>
          <w:rtl/>
          <w:lang w:bidi="fa-IR"/>
        </w:rPr>
        <w:t>فقدان شفافیت</w:t>
      </w:r>
    </w:p>
    <w:p w:rsidR="00C70AE3" w:rsidRPr="00C70AE3" w:rsidRDefault="00C70AE3" w:rsidP="00C70AE3">
      <w:pPr>
        <w:numPr>
          <w:ilvl w:val="0"/>
          <w:numId w:val="21"/>
        </w:numPr>
        <w:spacing w:after="160" w:line="360" w:lineRule="auto"/>
        <w:contextualSpacing/>
        <w:jc w:val="both"/>
        <w:rPr>
          <w:rFonts w:ascii="B Nazanin" w:hAnsi="B Nazanin" w:cs="B Mitra"/>
          <w:noProof/>
          <w:sz w:val="28"/>
          <w:szCs w:val="28"/>
          <w:lang w:bidi="fa-IR"/>
        </w:rPr>
      </w:pPr>
      <w:r w:rsidRPr="00C70AE3">
        <w:rPr>
          <w:rFonts w:ascii="B Nazanin" w:hAnsi="B Nazanin" w:cs="B Mitra"/>
          <w:noProof/>
          <w:sz w:val="28"/>
          <w:szCs w:val="28"/>
          <w:rtl/>
          <w:lang w:bidi="fa-IR"/>
        </w:rPr>
        <w:t>هزینه بالای مبادلات سهام</w:t>
      </w:r>
    </w:p>
    <w:p w:rsidR="00C70AE3" w:rsidRPr="00C70AE3" w:rsidRDefault="00C70AE3" w:rsidP="00C70AE3">
      <w:pPr>
        <w:numPr>
          <w:ilvl w:val="0"/>
          <w:numId w:val="21"/>
        </w:numPr>
        <w:spacing w:after="160" w:line="360" w:lineRule="auto"/>
        <w:contextualSpacing/>
        <w:jc w:val="both"/>
        <w:rPr>
          <w:rFonts w:ascii="B Nazanin" w:hAnsi="B Nazanin" w:cs="B Mitra"/>
          <w:noProof/>
          <w:sz w:val="28"/>
          <w:szCs w:val="28"/>
          <w:lang w:bidi="fa-IR"/>
        </w:rPr>
      </w:pPr>
      <w:r w:rsidRPr="00C70AE3">
        <w:rPr>
          <w:rFonts w:ascii="B Nazanin" w:hAnsi="B Nazanin" w:cs="B Mitra"/>
          <w:noProof/>
          <w:sz w:val="28"/>
          <w:szCs w:val="28"/>
          <w:rtl/>
          <w:lang w:bidi="fa-IR"/>
        </w:rPr>
        <w:t>ریسک‌های نرخ ارز</w:t>
      </w:r>
    </w:p>
    <w:p w:rsidR="00C70AE3" w:rsidRPr="00C70AE3" w:rsidRDefault="00C70AE3" w:rsidP="00C70AE3">
      <w:pPr>
        <w:numPr>
          <w:ilvl w:val="0"/>
          <w:numId w:val="21"/>
        </w:numPr>
        <w:spacing w:after="160" w:line="360" w:lineRule="auto"/>
        <w:contextualSpacing/>
        <w:jc w:val="both"/>
        <w:rPr>
          <w:rFonts w:ascii="B Nazanin" w:hAnsi="B Nazanin" w:cs="B Mitra"/>
          <w:noProof/>
          <w:sz w:val="28"/>
          <w:szCs w:val="28"/>
          <w:rtl/>
          <w:lang w:bidi="fa-IR"/>
        </w:rPr>
      </w:pPr>
      <w:r w:rsidRPr="00C70AE3">
        <w:rPr>
          <w:rFonts w:ascii="B Nazanin" w:hAnsi="B Nazanin" w:cs="B Mitra"/>
          <w:noProof/>
          <w:sz w:val="28"/>
          <w:szCs w:val="28"/>
          <w:rtl/>
          <w:lang w:bidi="fa-IR"/>
        </w:rPr>
        <w:t>ریسک‌های سیاسی</w:t>
      </w:r>
    </w:p>
    <w:p w:rsidR="00C70AE3" w:rsidRPr="00C70AE3" w:rsidRDefault="00C70AE3" w:rsidP="00C70AE3">
      <w:pPr>
        <w:numPr>
          <w:ilvl w:val="0"/>
          <w:numId w:val="21"/>
        </w:numPr>
        <w:spacing w:after="160" w:line="360" w:lineRule="auto"/>
        <w:contextualSpacing/>
        <w:jc w:val="both"/>
        <w:rPr>
          <w:rFonts w:ascii="B Nazanin" w:hAnsi="B Nazanin" w:cs="B Mitra"/>
          <w:noProof/>
          <w:sz w:val="28"/>
          <w:szCs w:val="28"/>
          <w:lang w:bidi="fa-IR"/>
        </w:rPr>
      </w:pPr>
      <w:r w:rsidRPr="00C70AE3">
        <w:rPr>
          <w:rFonts w:ascii="B Nazanin" w:hAnsi="B Nazanin" w:cs="B Mitra"/>
          <w:noProof/>
          <w:sz w:val="28"/>
          <w:szCs w:val="28"/>
          <w:rtl/>
          <w:lang w:bidi="fa-IR"/>
        </w:rPr>
        <w:t>معملات نهانی (</w:t>
      </w:r>
      <w:r w:rsidRPr="00C70AE3">
        <w:rPr>
          <w:rFonts w:ascii="B Nazanin" w:hAnsi="B Nazanin" w:cs="B Mitra"/>
          <w:noProof/>
          <w:sz w:val="28"/>
          <w:szCs w:val="28"/>
          <w:lang w:bidi="fa-IR"/>
        </w:rPr>
        <w:t>Inside Trading</w:t>
      </w:r>
      <w:r w:rsidRPr="00C70AE3">
        <w:rPr>
          <w:rFonts w:ascii="B Nazanin" w:hAnsi="B Nazanin" w:cs="B Mitra"/>
          <w:noProof/>
          <w:sz w:val="28"/>
          <w:szCs w:val="28"/>
          <w:rtl/>
          <w:lang w:bidi="fa-IR"/>
        </w:rPr>
        <w:t>)</w:t>
      </w:r>
    </w:p>
    <w:p w:rsidR="00C70AE3" w:rsidRPr="00C70AE3" w:rsidRDefault="00C70AE3" w:rsidP="00C70AE3">
      <w:pPr>
        <w:numPr>
          <w:ilvl w:val="0"/>
          <w:numId w:val="21"/>
        </w:numPr>
        <w:spacing w:after="160" w:line="360" w:lineRule="auto"/>
        <w:contextualSpacing/>
        <w:jc w:val="both"/>
        <w:rPr>
          <w:rFonts w:ascii="B Nazanin" w:hAnsi="B Nazanin" w:cs="B Mitra"/>
          <w:noProof/>
          <w:sz w:val="28"/>
          <w:szCs w:val="28"/>
          <w:lang w:bidi="fa-IR"/>
        </w:rPr>
      </w:pPr>
      <w:r w:rsidRPr="00C70AE3">
        <w:rPr>
          <w:rFonts w:ascii="B Nazanin" w:hAnsi="B Nazanin" w:cs="B Mitra"/>
          <w:noProof/>
          <w:sz w:val="28"/>
          <w:szCs w:val="28"/>
          <w:rtl/>
          <w:lang w:bidi="fa-IR"/>
        </w:rPr>
        <w:t>تفاوت در نظام راهبری شرکتی</w:t>
      </w:r>
    </w:p>
    <w:p w:rsidR="00C70AE3" w:rsidRPr="00C70AE3" w:rsidRDefault="00C70AE3" w:rsidP="00C70AE3">
      <w:pPr>
        <w:numPr>
          <w:ilvl w:val="0"/>
          <w:numId w:val="21"/>
        </w:numPr>
        <w:spacing w:after="160" w:line="360" w:lineRule="auto"/>
        <w:contextualSpacing/>
        <w:jc w:val="both"/>
        <w:rPr>
          <w:rFonts w:ascii="B Nazanin" w:hAnsi="B Nazanin" w:cs="B Mitra"/>
          <w:noProof/>
          <w:sz w:val="28"/>
          <w:szCs w:val="28"/>
          <w:lang w:bidi="fa-IR"/>
        </w:rPr>
      </w:pPr>
      <w:r w:rsidRPr="00C70AE3">
        <w:rPr>
          <w:rFonts w:ascii="B Nazanin" w:hAnsi="B Nazanin" w:cs="B Mitra"/>
          <w:noProof/>
          <w:sz w:val="28"/>
          <w:szCs w:val="28"/>
          <w:rtl/>
          <w:lang w:bidi="fa-IR"/>
        </w:rPr>
        <w:t>موانع قانونی</w:t>
      </w:r>
    </w:p>
    <w:p w:rsidR="00C70AE3" w:rsidRPr="00C70AE3" w:rsidRDefault="00C70AE3" w:rsidP="00C70AE3">
      <w:pPr>
        <w:spacing w:after="160" w:line="360" w:lineRule="auto"/>
        <w:jc w:val="both"/>
        <w:rPr>
          <w:rFonts w:ascii="B Nazanin" w:eastAsiaTheme="minorHAnsi" w:hAnsi="B Nazanin" w:cs="B Mitra"/>
          <w:noProof/>
          <w:sz w:val="28"/>
          <w:szCs w:val="28"/>
          <w:rtl/>
          <w:lang w:bidi="fa-IR"/>
        </w:rPr>
      </w:pPr>
    </w:p>
    <w:p w:rsidR="00C70AE3" w:rsidRPr="00C70AE3" w:rsidRDefault="00C70AE3" w:rsidP="00C70AE3">
      <w:pPr>
        <w:spacing w:after="160" w:line="360" w:lineRule="auto"/>
        <w:jc w:val="both"/>
        <w:rPr>
          <w:rFonts w:ascii="B Nazanin" w:eastAsiaTheme="minorHAnsi" w:hAnsi="B Nazanin" w:cs="B Mitra"/>
          <w:noProof/>
          <w:sz w:val="28"/>
          <w:szCs w:val="28"/>
          <w:rtl/>
          <w:lang w:bidi="fa-IR"/>
        </w:rPr>
      </w:pPr>
      <w:r w:rsidRPr="00C70AE3">
        <w:rPr>
          <w:rFonts w:ascii="B Nazanin" w:eastAsiaTheme="minorHAnsi" w:hAnsi="B Nazanin" w:cs="B Mitra"/>
          <w:noProof/>
          <w:sz w:val="28"/>
          <w:szCs w:val="28"/>
          <w:rtl/>
          <w:lang w:bidi="fa-IR"/>
        </w:rPr>
        <w:t>وجود نقص در بازار سرمایه به این معنی نیست که بازارهای سرمایه هر کشورها ناکارا هستند. بازار سرمایه یک کشور ممکن است در حوزه داخلی کارا بوده و در عین حال در حوزه بین‌الملل بخش‌بندی شده (</w:t>
      </w:r>
      <w:r w:rsidRPr="00C70AE3">
        <w:rPr>
          <w:rFonts w:ascii="B Nazanin" w:eastAsiaTheme="minorHAnsi" w:hAnsi="B Nazanin" w:cs="B Mitra"/>
          <w:noProof/>
          <w:sz w:val="28"/>
          <w:szCs w:val="28"/>
          <w:lang w:bidi="fa-IR"/>
        </w:rPr>
        <w:t>segmented</w:t>
      </w:r>
      <w:r w:rsidRPr="00C70AE3">
        <w:rPr>
          <w:rFonts w:ascii="B Nazanin" w:eastAsiaTheme="minorHAnsi" w:hAnsi="B Nazanin" w:cs="B Mitra"/>
          <w:noProof/>
          <w:sz w:val="28"/>
          <w:szCs w:val="28"/>
          <w:rtl/>
          <w:lang w:bidi="fa-IR"/>
        </w:rPr>
        <w:t>) باشد. طبق تئوری مالی، یک بازار وقتی کارا است که قیمت آن تمامی اطلاعات موجود مرتبط با آن را منعکس کند و به سرعت با اطلاعات مرتبط جدید تنظیم شود. مطالعات تجربی نشان داده است که اکثر بازارهای سرمایه کشورهای بزرگ تا حد معقولی کارا هستند.</w:t>
      </w:r>
    </w:p>
    <w:p w:rsidR="00C70AE3" w:rsidRPr="00C70AE3" w:rsidRDefault="00C70AE3" w:rsidP="00C70AE3">
      <w:pPr>
        <w:spacing w:after="160" w:line="360" w:lineRule="auto"/>
        <w:jc w:val="both"/>
        <w:rPr>
          <w:rFonts w:ascii="B Nazanin" w:eastAsiaTheme="minorHAnsi" w:hAnsi="B Nazanin" w:cs="B Mitra"/>
          <w:noProof/>
          <w:sz w:val="28"/>
          <w:szCs w:val="28"/>
          <w:rtl/>
          <w:lang w:bidi="fa-IR"/>
        </w:rPr>
      </w:pPr>
      <w:r w:rsidRPr="00C70AE3">
        <w:rPr>
          <w:rFonts w:ascii="B Nazanin" w:eastAsiaTheme="minorHAnsi" w:hAnsi="B Nazanin" w:cs="B Mitra"/>
          <w:noProof/>
          <w:sz w:val="28"/>
          <w:szCs w:val="28"/>
          <w:rtl/>
          <w:lang w:bidi="fa-IR"/>
        </w:rPr>
        <w:lastRenderedPageBreak/>
        <w:t>در یک بازار سرمایه کارا در یک کشور ممکن است تمامی سهام مورد معامله بر اساس اطلاعات موجود برای سرمایه‌گذاران در آن بازار به خوبی قیمت‌گذاری شده باشند. با این وجود اگر بازار بخش‌بندی شده باشد (</w:t>
      </w:r>
      <w:r w:rsidRPr="00C70AE3">
        <w:rPr>
          <w:rFonts w:ascii="B Nazanin" w:eastAsiaTheme="minorHAnsi" w:hAnsi="B Nazanin" w:cs="B Mitra"/>
          <w:noProof/>
          <w:sz w:val="28"/>
          <w:szCs w:val="28"/>
          <w:lang w:bidi="fa-IR"/>
        </w:rPr>
        <w:t>segmented</w:t>
      </w:r>
      <w:r w:rsidRPr="00C70AE3">
        <w:rPr>
          <w:rFonts w:ascii="B Nazanin" w:eastAsiaTheme="minorHAnsi" w:hAnsi="B Nazanin" w:cs="B Mitra"/>
          <w:noProof/>
          <w:sz w:val="28"/>
          <w:szCs w:val="28"/>
          <w:rtl/>
          <w:lang w:bidi="fa-IR"/>
        </w:rPr>
        <w:t>) سرمایه‌گذاران خارجی در این بازار سرمایه‌گذاری نمی‌کنند.</w:t>
      </w:r>
    </w:p>
    <w:p w:rsidR="00C70AE3" w:rsidRPr="00C70AE3" w:rsidRDefault="00C70AE3" w:rsidP="00C70AE3">
      <w:pPr>
        <w:spacing w:after="160" w:line="360" w:lineRule="auto"/>
        <w:jc w:val="both"/>
        <w:rPr>
          <w:rFonts w:ascii="B Nazanin" w:eastAsiaTheme="minorHAnsi" w:hAnsi="B Nazanin" w:cs="B Mitra"/>
          <w:noProof/>
          <w:sz w:val="28"/>
          <w:szCs w:val="28"/>
          <w:rtl/>
          <w:lang w:bidi="fa-IR"/>
        </w:rPr>
      </w:pPr>
      <w:r w:rsidRPr="00C70AE3">
        <w:rPr>
          <w:rFonts w:ascii="B Nazanin" w:eastAsiaTheme="minorHAnsi" w:hAnsi="B Nazanin" w:cs="B Mitra"/>
          <w:noProof/>
          <w:sz w:val="28"/>
          <w:szCs w:val="28"/>
          <w:rtl/>
          <w:lang w:bidi="fa-IR"/>
        </w:rPr>
        <w:t>در دسترس بودن سرمایه منوط به آن است که یک شرکت بتواند برای اوراق بدهی و سهام خود نقدینگی فراهم کند و اینکه بتواند این اوراق را بر اساس استتانداردهای بین‌المللی و نه استانداردهای داخلی قیمت‌گذاری کند. در عمل این به آن معنی است که یک شرکت باید راهبردی اتخاذ کند که بتواند سرمایه‌گذاران خارجی را جذب کرده و از این راه از محدودیت‌های موجود در بازار داخلی خود که بخش‌بندی شده و دارای نقدینگی محدود است، فرار نماید.</w:t>
      </w:r>
    </w:p>
    <w:p w:rsidR="00C70AE3" w:rsidRPr="00C70AE3" w:rsidRDefault="00C70AE3" w:rsidP="00C70AE3">
      <w:pPr>
        <w:spacing w:after="160" w:line="360" w:lineRule="auto"/>
        <w:jc w:val="both"/>
        <w:rPr>
          <w:rFonts w:ascii="B Nazanin" w:eastAsiaTheme="minorHAnsi" w:hAnsi="B Nazanin" w:cs="B Mitra"/>
          <w:b/>
          <w:bCs/>
          <w:noProof/>
          <w:sz w:val="28"/>
          <w:szCs w:val="28"/>
          <w:rtl/>
          <w:lang w:bidi="fa-IR"/>
        </w:rPr>
      </w:pPr>
      <w:r w:rsidRPr="00C70AE3">
        <w:rPr>
          <w:rFonts w:ascii="B Nazanin" w:eastAsiaTheme="minorHAnsi" w:hAnsi="B Nazanin" w:cs="B Mitra"/>
          <w:b/>
          <w:bCs/>
          <w:noProof/>
          <w:sz w:val="28"/>
          <w:szCs w:val="28"/>
          <w:rtl/>
          <w:lang w:bidi="fa-IR"/>
        </w:rPr>
        <w:t>اثر بخش‌بندی بازار بر اوراق بهادار و هزینه سرمایه</w:t>
      </w:r>
    </w:p>
    <w:p w:rsidR="00C70AE3" w:rsidRPr="00C70AE3" w:rsidRDefault="00C70AE3" w:rsidP="00C70AE3">
      <w:pPr>
        <w:spacing w:after="160" w:line="360" w:lineRule="auto"/>
        <w:jc w:val="both"/>
        <w:rPr>
          <w:rFonts w:ascii="B Nazanin" w:eastAsiaTheme="minorHAnsi" w:hAnsi="B Nazanin" w:cs="B Mitra"/>
          <w:noProof/>
          <w:sz w:val="28"/>
          <w:szCs w:val="28"/>
          <w:rtl/>
          <w:lang w:bidi="fa-IR"/>
        </w:rPr>
      </w:pPr>
      <w:r w:rsidRPr="00C70AE3">
        <w:rPr>
          <w:rFonts w:ascii="B Nazanin" w:eastAsiaTheme="minorHAnsi" w:hAnsi="B Nazanin" w:cs="B Mitra"/>
          <w:noProof/>
          <w:sz w:val="28"/>
          <w:szCs w:val="28"/>
          <w:rtl/>
          <w:lang w:bidi="fa-IR"/>
        </w:rPr>
        <w:t>بخش‌بندی در بازار داخلی باعث می‌شود قیمت‌ها بر اساس استانداردهای داخلی که معمولا استانداردهای ضعیف‌تری نسبت به استانداردهای بین‌المللی هستند تعیین شوند. در صورتی که در بازارهایی که در آن به بازار جهانی دسترسی وجود دارد، قیمت‌ها بر اساس استانداردهای بین‌المللی که بسیار معتبر و قوی هستند تعیین می‌شوند.</w:t>
      </w:r>
    </w:p>
    <w:p w:rsidR="00C70AE3" w:rsidRPr="00C70AE3" w:rsidRDefault="00C70AE3" w:rsidP="00C70AE3">
      <w:pPr>
        <w:spacing w:after="160" w:line="360" w:lineRule="auto"/>
        <w:jc w:val="both"/>
        <w:rPr>
          <w:rFonts w:ascii="B Nazanin" w:eastAsiaTheme="minorHAnsi" w:hAnsi="B Nazanin" w:cs="B Mitra"/>
          <w:b/>
          <w:bCs/>
          <w:color w:val="020202"/>
          <w:kern w:val="24"/>
          <w:sz w:val="28"/>
          <w:szCs w:val="28"/>
          <w:lang w:bidi="fa-IR"/>
        </w:rPr>
      </w:pPr>
      <w:r w:rsidRPr="00C70AE3">
        <w:rPr>
          <w:rFonts w:ascii="B Nazanin" w:eastAsiaTheme="minorHAnsi" w:hAnsi="B Nazanin" w:cs="B Mitra"/>
          <w:b/>
          <w:bCs/>
          <w:color w:val="020202"/>
          <w:kern w:val="24"/>
          <w:sz w:val="28"/>
          <w:szCs w:val="28"/>
          <w:rtl/>
          <w:lang w:bidi="fa-IR"/>
        </w:rPr>
        <w:t>بخش بندی بازارها و فرصت آربیتراژ</w:t>
      </w:r>
    </w:p>
    <w:p w:rsidR="00C70AE3" w:rsidRPr="00C70AE3" w:rsidRDefault="00C70AE3" w:rsidP="00C70AE3">
      <w:pPr>
        <w:spacing w:after="160" w:line="360" w:lineRule="auto"/>
        <w:jc w:val="both"/>
        <w:rPr>
          <w:rFonts w:ascii="B Nazanin" w:eastAsiaTheme="minorHAnsi" w:hAnsi="B Nazanin" w:cs="B Mitra"/>
          <w:b/>
          <w:bCs/>
          <w:sz w:val="28"/>
          <w:szCs w:val="28"/>
          <w:rtl/>
        </w:rPr>
      </w:pPr>
      <w:r w:rsidRPr="00C70AE3">
        <w:rPr>
          <w:rFonts w:ascii="B Nazanin" w:eastAsiaTheme="minorHAnsi" w:hAnsi="B Nazanin" w:cs="B Mitra"/>
          <w:color w:val="020202"/>
          <w:kern w:val="24"/>
          <w:sz w:val="28"/>
          <w:szCs w:val="28"/>
          <w:rtl/>
          <w:lang w:bidi="fa-IR"/>
        </w:rPr>
        <w:t>تقسیم‌بندی بازارهای سرمایه بین المللی به علت عدم تقارن در نظام مالیاتی، قوانین مربوط به افشای اطلاعات و یا اصول حسابداری و موارد بسیار دیگر، سبب می شود اوراق بهادار مشابه، بازدهی های متفاوتی داشته باشند. بنابراین سرمایه گذاران مستقر در بازارهای سرمایه متفاوت، بازدهی سهام و اوراق قرضه مشابه را با یکدیگر مقایسه کنند تا بتوانند از این فرصت آربیتراژ استفاده کرده و سود کسب کنند. بنابراین اندک تفاوت در نرخ هزینه سرمایه اوراق در بازارهای داخلی و خارجی در شرایط اعتباری یکسان، می تواند عامل کسب سود آربیتراژ شود.</w:t>
      </w:r>
    </w:p>
    <w:p w:rsidR="00C70AE3" w:rsidRPr="00C70AE3" w:rsidRDefault="00C70AE3" w:rsidP="00C70AE3">
      <w:pPr>
        <w:spacing w:after="160" w:line="360" w:lineRule="auto"/>
        <w:jc w:val="both"/>
        <w:rPr>
          <w:rFonts w:ascii="B Nazanin" w:eastAsiaTheme="minorHAnsi" w:hAnsi="B Nazanin" w:cs="B Mitra"/>
          <w:sz w:val="28"/>
          <w:szCs w:val="28"/>
          <w:rtl/>
        </w:rPr>
      </w:pPr>
      <w:r w:rsidRPr="00C70AE3">
        <w:rPr>
          <w:rFonts w:ascii="B Nazanin" w:eastAsiaTheme="minorHAnsi" w:hAnsi="B Nazanin" w:cs="B Mitra"/>
          <w:sz w:val="28"/>
          <w:szCs w:val="28"/>
          <w:rtl/>
        </w:rPr>
        <w:t>در جهان بازارهای مالی بین المللی در قالب یک نقشه سه بعدی 1) بازار سهام، 2) بازار بدهی یا بازار پول و 3) بازار ارز خارجی تقسیم می شود که به صورت کمربندی با یکدیگر در ارتباطند و یکپارچگی هم در آن ها مهم است که در تصویر زیر می بینید.</w:t>
      </w:r>
    </w:p>
    <w:p w:rsidR="00C70AE3" w:rsidRDefault="00C70AE3" w:rsidP="00F44E5F">
      <w:pPr>
        <w:spacing w:line="276" w:lineRule="auto"/>
        <w:jc w:val="lowKashida"/>
        <w:rPr>
          <w:rFonts w:cs="B Titr"/>
          <w:sz w:val="32"/>
          <w:szCs w:val="32"/>
          <w:lang w:bidi="fa-IR"/>
        </w:rPr>
      </w:pPr>
      <w:r w:rsidRPr="003F4035">
        <w:rPr>
          <w:rFonts w:ascii="B Nazanin" w:hAnsi="B Nazanin"/>
          <w:noProof/>
        </w:rPr>
        <w:lastRenderedPageBreak/>
        <w:drawing>
          <wp:inline distT="0" distB="0" distL="0" distR="0" wp14:anchorId="338106FA" wp14:editId="77F56FBF">
            <wp:extent cx="4533900" cy="25990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2211" t="16923" r="17468" b="36923"/>
                    <a:stretch/>
                  </pic:blipFill>
                  <pic:spPr bwMode="auto">
                    <a:xfrm>
                      <a:off x="0" y="0"/>
                      <a:ext cx="4533900" cy="2599051"/>
                    </a:xfrm>
                    <a:prstGeom prst="rect">
                      <a:avLst/>
                    </a:prstGeom>
                    <a:ln>
                      <a:noFill/>
                    </a:ln>
                    <a:extLst>
                      <a:ext uri="{53640926-AAD7-44D8-BBD7-CCE9431645EC}">
                        <a14:shadowObscured xmlns:a14="http://schemas.microsoft.com/office/drawing/2010/main"/>
                      </a:ext>
                    </a:extLst>
                  </pic:spPr>
                </pic:pic>
              </a:graphicData>
            </a:graphic>
          </wp:inline>
        </w:drawing>
      </w: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CD68B8" w:rsidRDefault="00CD68B8" w:rsidP="00344CFE">
      <w:pPr>
        <w:jc w:val="both"/>
        <w:rPr>
          <w:rFonts w:ascii="B Nazanin" w:hAnsi="B Nazanin" w:cs="B Titr"/>
          <w:b/>
          <w:bCs/>
          <w:sz w:val="32"/>
          <w:szCs w:val="32"/>
          <w:rtl/>
          <w:lang w:bidi="fa-IR"/>
        </w:rPr>
      </w:pPr>
    </w:p>
    <w:p w:rsidR="00344CFE" w:rsidRPr="00344CFE" w:rsidRDefault="00344CFE" w:rsidP="00344CFE">
      <w:pPr>
        <w:jc w:val="both"/>
        <w:rPr>
          <w:rFonts w:ascii="B Nazanin" w:hAnsi="B Nazanin" w:cs="B Titr"/>
          <w:b/>
          <w:bCs/>
          <w:sz w:val="32"/>
          <w:szCs w:val="32"/>
          <w:rtl/>
          <w:lang w:bidi="fa-IR"/>
        </w:rPr>
      </w:pPr>
      <w:r w:rsidRPr="00344CFE">
        <w:rPr>
          <w:rFonts w:ascii="B Nazanin" w:hAnsi="B Nazanin" w:cs="B Titr"/>
          <w:b/>
          <w:bCs/>
          <w:sz w:val="32"/>
          <w:szCs w:val="32"/>
          <w:rtl/>
          <w:lang w:bidi="fa-IR"/>
        </w:rPr>
        <w:lastRenderedPageBreak/>
        <w:t>چگونه شركت‌هاي بين‌المللي (</w:t>
      </w:r>
      <w:r w:rsidRPr="00344CFE">
        <w:rPr>
          <w:rFonts w:ascii="B Nazanin" w:hAnsi="B Nazanin" w:cs="B Titr"/>
          <w:b/>
          <w:bCs/>
          <w:sz w:val="32"/>
          <w:szCs w:val="32"/>
          <w:lang w:bidi="fa-IR"/>
        </w:rPr>
        <w:t>MNC</w:t>
      </w:r>
      <w:r w:rsidRPr="00344CFE">
        <w:rPr>
          <w:rFonts w:ascii="B Nazanin" w:hAnsi="B Nazanin" w:cs="B Titr"/>
          <w:b/>
          <w:bCs/>
          <w:sz w:val="32"/>
          <w:szCs w:val="32"/>
          <w:rtl/>
          <w:lang w:bidi="fa-IR"/>
        </w:rPr>
        <w:t>) با اتصال به بازارهاي سرمايه جهاني به اهداف كلان بهينه‌سازي هزينه سرمايه و خ</w:t>
      </w:r>
      <w:r w:rsidR="00610318">
        <w:rPr>
          <w:rFonts w:ascii="B Nazanin" w:hAnsi="B Nazanin" w:cs="B Titr"/>
          <w:b/>
          <w:bCs/>
          <w:sz w:val="32"/>
          <w:szCs w:val="32"/>
          <w:rtl/>
          <w:lang w:bidi="fa-IR"/>
        </w:rPr>
        <w:t>لق ارزش دست مي‌يابند؟ بحث كنيد.</w:t>
      </w:r>
      <w:r w:rsidR="00CD68B8">
        <w:rPr>
          <w:rFonts w:ascii="B Nazanin" w:hAnsi="B Nazanin" w:cs="B Titr" w:hint="cs"/>
          <w:b/>
          <w:bCs/>
          <w:sz w:val="32"/>
          <w:szCs w:val="32"/>
          <w:rtl/>
          <w:lang w:bidi="fa-IR"/>
        </w:rPr>
        <w:t xml:space="preserve">  </w:t>
      </w:r>
    </w:p>
    <w:p w:rsidR="00344CFE" w:rsidRPr="002B1F4E" w:rsidRDefault="00344CFE" w:rsidP="00344CFE">
      <w:pPr>
        <w:jc w:val="both"/>
        <w:rPr>
          <w:rFonts w:cs="B Nazanin"/>
          <w:b/>
          <w:bCs/>
          <w:sz w:val="28"/>
          <w:szCs w:val="28"/>
          <w:rtl/>
          <w:lang w:bidi="fa-IR"/>
        </w:rPr>
      </w:pPr>
    </w:p>
    <w:p w:rsidR="00344CFE" w:rsidRPr="00344CFE" w:rsidRDefault="00344CFE" w:rsidP="00344CFE">
      <w:pPr>
        <w:jc w:val="lowKashida"/>
        <w:rPr>
          <w:rFonts w:cs="B Mitra"/>
          <w:b/>
          <w:bCs/>
          <w:sz w:val="28"/>
          <w:szCs w:val="28"/>
          <w:lang w:bidi="fa-IR"/>
        </w:rPr>
      </w:pPr>
      <w:r w:rsidRPr="00344CFE">
        <w:rPr>
          <w:rFonts w:cs="B Mitra" w:hint="cs"/>
          <w:b/>
          <w:bCs/>
          <w:sz w:val="28"/>
          <w:szCs w:val="28"/>
          <w:rtl/>
          <w:lang w:bidi="fa-IR"/>
        </w:rPr>
        <w:t>ابعاد هزینه سرمایه و میزان دسترسی به آن</w:t>
      </w:r>
    </w:p>
    <w:p w:rsidR="00344CFE" w:rsidRPr="00344CFE" w:rsidRDefault="00344CFE" w:rsidP="00344CFE">
      <w:pPr>
        <w:jc w:val="lowKashida"/>
        <w:rPr>
          <w:rFonts w:cs="B Mitra"/>
          <w:sz w:val="28"/>
          <w:szCs w:val="28"/>
          <w:rtl/>
          <w:lang w:bidi="fa-IR"/>
        </w:rPr>
      </w:pPr>
      <w:r w:rsidRPr="00344CFE">
        <w:rPr>
          <w:rFonts w:cs="B Mitra"/>
          <w:noProof/>
          <w:sz w:val="28"/>
          <w:szCs w:val="28"/>
          <w:rtl/>
        </w:rPr>
        <w:drawing>
          <wp:inline distT="0" distB="0" distL="0" distR="0" wp14:anchorId="0F95C10C" wp14:editId="7F1B915E">
            <wp:extent cx="5943600" cy="4010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010025"/>
                    </a:xfrm>
                    <a:prstGeom prst="rect">
                      <a:avLst/>
                    </a:prstGeom>
                  </pic:spPr>
                </pic:pic>
              </a:graphicData>
            </a:graphic>
          </wp:inline>
        </w:drawing>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در صورت وجود دسترسی به بازارهای سرمایه جهانی موارد زیر محقق می‌شود:</w:t>
      </w:r>
    </w:p>
    <w:p w:rsidR="00344CFE" w:rsidRPr="00344CFE" w:rsidRDefault="00344CFE" w:rsidP="00344CFE">
      <w:pPr>
        <w:jc w:val="lowKashida"/>
        <w:rPr>
          <w:rFonts w:cs="B Mitra"/>
          <w:b/>
          <w:bCs/>
          <w:sz w:val="28"/>
          <w:szCs w:val="28"/>
          <w:rtl/>
          <w:lang w:bidi="fa-IR"/>
        </w:rPr>
      </w:pPr>
      <w:r w:rsidRPr="00344CFE">
        <w:rPr>
          <w:rFonts w:cs="B Mitra" w:hint="cs"/>
          <w:sz w:val="28"/>
          <w:szCs w:val="28"/>
          <w:rtl/>
          <w:lang w:bidi="fa-IR"/>
        </w:rPr>
        <w:t>۱</w:t>
      </w:r>
      <w:r w:rsidRPr="00344CFE">
        <w:rPr>
          <w:rFonts w:cs="B Mitra" w:hint="cs"/>
          <w:b/>
          <w:bCs/>
          <w:sz w:val="28"/>
          <w:szCs w:val="28"/>
          <w:rtl/>
          <w:lang w:bidi="fa-IR"/>
        </w:rPr>
        <w:t>- دسترسی به سرمایه زیاد</w:t>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در شرکت‌های چند ملیتی (</w:t>
      </w:r>
      <w:r w:rsidRPr="00344CFE">
        <w:rPr>
          <w:rFonts w:cs="B Mitra"/>
          <w:sz w:val="28"/>
          <w:szCs w:val="28"/>
          <w:lang w:bidi="fa-IR"/>
        </w:rPr>
        <w:t>MNE</w:t>
      </w:r>
      <w:r w:rsidRPr="00344CFE">
        <w:rPr>
          <w:rFonts w:cs="B Mitra" w:hint="cs"/>
          <w:sz w:val="28"/>
          <w:szCs w:val="28"/>
          <w:rtl/>
          <w:lang w:bidi="fa-IR"/>
        </w:rPr>
        <w:t xml:space="preserve">) می‌توان به سرمایه‌های وسیعی که از سرمایه‌گذاران بین‌المللی جذب می‌شود دسترسی داشت. این موضوع باعث می‌شود که هزینه‌ سرمایه چه در اوراق بدهی و چه در حقوق صاحبان سهام کاهش بیابد. همچنین دسترسی به سرمایه‌های بین‌المللی به شرکت‌های چند ملیتی اجازه می‌دهد که در ساختار سرمایه خود به دلخواه نسبت بدهی مورد نیاز خود را انتخاب کنند، حتی در شرایطی که مبلغ قابل توجهی را برای افزایش سرمایه نیاز داشته باشند. به عبارت دیگر، هزینه سرمایه برای یک </w:t>
      </w:r>
      <w:r w:rsidRPr="00344CFE">
        <w:rPr>
          <w:rFonts w:cs="B Mitra"/>
          <w:sz w:val="28"/>
          <w:szCs w:val="28"/>
          <w:lang w:bidi="fa-IR"/>
        </w:rPr>
        <w:t>MNE</w:t>
      </w:r>
      <w:r w:rsidRPr="00344CFE">
        <w:rPr>
          <w:rFonts w:cs="B Mitra" w:hint="cs"/>
          <w:sz w:val="28"/>
          <w:szCs w:val="28"/>
          <w:rtl/>
          <w:lang w:bidi="fa-IR"/>
        </w:rPr>
        <w:t xml:space="preserve"> در دامنه وسیعی از میزان بودجه (یعنی از مبالغ کم تا مبالغ هنگفت بودجه) ثابت است؛ چرا که محدودیتی در منابع سرمایه وجود ندارد. این شرایط برای شرکت‌های داخلی وجود ندارد. آن‌ها فقط می‌توانند بر درآمدهای خود تکیه کنند و یا برای بازه‌های زمانی کوتاه مدت یا میان مدت از بانک‌های تجاری وام بگیرند. </w:t>
      </w:r>
    </w:p>
    <w:p w:rsidR="00344CFE" w:rsidRPr="00344CFE" w:rsidRDefault="00344CFE" w:rsidP="00344CFE">
      <w:pPr>
        <w:jc w:val="lowKashida"/>
        <w:rPr>
          <w:rFonts w:cs="B Mitra"/>
          <w:b/>
          <w:bCs/>
          <w:sz w:val="28"/>
          <w:szCs w:val="28"/>
          <w:rtl/>
          <w:lang w:bidi="fa-IR"/>
        </w:rPr>
      </w:pPr>
      <w:r w:rsidRPr="00344CFE">
        <w:rPr>
          <w:rFonts w:cs="B Mitra" w:hint="cs"/>
          <w:sz w:val="28"/>
          <w:szCs w:val="28"/>
          <w:rtl/>
          <w:lang w:bidi="fa-IR"/>
        </w:rPr>
        <w:t>۲</w:t>
      </w:r>
      <w:r w:rsidRPr="00344CFE">
        <w:rPr>
          <w:rFonts w:cs="B Mitra" w:hint="cs"/>
          <w:b/>
          <w:bCs/>
          <w:sz w:val="28"/>
          <w:szCs w:val="28"/>
          <w:rtl/>
          <w:lang w:bidi="fa-IR"/>
        </w:rPr>
        <w:t>- نقدینگی بالا</w:t>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 xml:space="preserve">اگرچه تعریفی رایج برای نقدینگی بازار وجود ندارد، می‌توان آن را با مشاهده میزانی که یک شرکت می‌تواند سهام جدید منتشر کند به طوری که قیمت آن سهام کاهش نیابد شناخت. در بازار داخلی فرض بر آن است که میزان دسترسی به سرمایه برای یک شرکت با عرضه و تقاضا در بازار سرمایه داخلی مشخص می‌شود.  </w:t>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 xml:space="preserve">یک شرکت برای افزایش بودجه‌اش باید با حفظ نسبت بهینه ساختار سرمایه اقدام به افزایش سرمایه نماید. همچنین با افزایش بودجه هزینه سرمایه نیز افزایش می‌یابد. به عبارت دیگر یک شرکت برای تأمین سرمایه در کوتاه مدت فقط </w:t>
      </w:r>
      <w:r w:rsidRPr="00344CFE">
        <w:rPr>
          <w:rFonts w:cs="B Mitra" w:hint="cs"/>
          <w:sz w:val="28"/>
          <w:szCs w:val="28"/>
          <w:rtl/>
          <w:lang w:bidi="fa-IR"/>
        </w:rPr>
        <w:lastRenderedPageBreak/>
        <w:t>می‌تواند با افزایش تقاضا در سهام خود و به تبع آن افزایش قیمت سهام به منابع مورد نیاز دسترسی پیدا کند. بازه زمانی مورد نیاز برای جذب سرمایه از تأمین‌کنندگان اصلی آن طولانی‌تر است. در تأمین سرمایه برای بلند مدت محدودیتی جز نقدینگی بازار وجود ندارد.</w:t>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در شرکت‌های چند ملیتی، شرکت می‌تواند نقدینگی خود را با افزایش سرمایه در بازارهای یورو (بازار پول، اوراق بدهی و سهام)، فروش سهام خود در خارج از کشور و یا افزایش تقاضا در بازار داخلی توسط زیرمجموعه‌های خود در خارج از کشور تأمین نماید. این اقدامات ظرفیت بیشتر شرکت‌های بین‌المللی را برای افزایش سرمایه در کوتاه مدت نشان می‌دهد. در این اقدامات البته فرض شده است که شرکت ساختار بهینه سرمایه خود را حفظ می‌کند.</w:t>
      </w:r>
    </w:p>
    <w:p w:rsidR="00344CFE" w:rsidRPr="00344CFE" w:rsidRDefault="00344CFE" w:rsidP="00344CFE">
      <w:pPr>
        <w:jc w:val="lowKashida"/>
        <w:rPr>
          <w:rFonts w:cs="B Mitra"/>
          <w:b/>
          <w:bCs/>
          <w:sz w:val="28"/>
          <w:szCs w:val="28"/>
          <w:rtl/>
          <w:lang w:bidi="fa-IR"/>
        </w:rPr>
      </w:pPr>
      <w:r w:rsidRPr="00344CFE">
        <w:rPr>
          <w:rFonts w:cs="B Mitra" w:hint="cs"/>
          <w:b/>
          <w:bCs/>
          <w:sz w:val="28"/>
          <w:szCs w:val="28"/>
          <w:rtl/>
          <w:lang w:bidi="fa-IR"/>
        </w:rPr>
        <w:t xml:space="preserve"> ۳- کاهش اثرات بخش‌بندی بازار</w:t>
      </w:r>
    </w:p>
    <w:p w:rsidR="00344CFE" w:rsidRPr="00344CFE" w:rsidRDefault="00344CFE" w:rsidP="00344CFE">
      <w:pPr>
        <w:spacing w:line="360" w:lineRule="auto"/>
        <w:jc w:val="lowKashida"/>
        <w:rPr>
          <w:rFonts w:cs="B Mitra"/>
          <w:sz w:val="28"/>
          <w:szCs w:val="28"/>
          <w:rtl/>
          <w:lang w:bidi="fa-IR"/>
        </w:rPr>
      </w:pPr>
      <w:r w:rsidRPr="00344CFE">
        <w:rPr>
          <w:rFonts w:cs="B Mitra"/>
          <w:sz w:val="28"/>
          <w:szCs w:val="28"/>
          <w:rtl/>
          <w:lang w:bidi="fa-IR"/>
        </w:rPr>
        <w:t>بخش‌بندی در بازار داخلی باعث می‌شود قیمت‌ها بر اساس استانداردهای داخلی که معمولا استانداردهای ضعیف‌تری نسبت به استانداردهای بین‌المللی هستند تعیین شوند. در صورتی که در بازارهایی که در آن به بازار جهانی دسترسی وجود دارد، قیمت‌ها بر اساس استانداردهای بین‌المللی که بسیار معتبر و قوی هستند تعیین می‌شوند.</w:t>
      </w:r>
    </w:p>
    <w:p w:rsidR="00344CFE" w:rsidRPr="00344CFE" w:rsidRDefault="00344CFE" w:rsidP="00344CFE">
      <w:pPr>
        <w:jc w:val="lowKashida"/>
        <w:rPr>
          <w:rFonts w:cs="B Mitra"/>
          <w:b/>
          <w:bCs/>
          <w:sz w:val="28"/>
          <w:szCs w:val="28"/>
          <w:rtl/>
          <w:lang w:bidi="fa-IR"/>
        </w:rPr>
      </w:pPr>
    </w:p>
    <w:p w:rsidR="00344CFE" w:rsidRPr="00344CFE" w:rsidRDefault="00344CFE" w:rsidP="00344CFE">
      <w:pPr>
        <w:jc w:val="lowKashida"/>
        <w:rPr>
          <w:rFonts w:cs="B Mitra"/>
          <w:b/>
          <w:bCs/>
          <w:sz w:val="28"/>
          <w:szCs w:val="28"/>
          <w:rtl/>
          <w:lang w:bidi="fa-IR"/>
        </w:rPr>
      </w:pPr>
      <w:r w:rsidRPr="00344CFE">
        <w:rPr>
          <w:rFonts w:cs="B Mitra" w:hint="cs"/>
          <w:b/>
          <w:bCs/>
          <w:sz w:val="28"/>
          <w:szCs w:val="28"/>
          <w:rtl/>
          <w:lang w:bidi="fa-IR"/>
        </w:rPr>
        <w:t>حال سؤال اینجا است که آیا هزینه سرمایه برای شرکت‌های چندملیتی واقعا کمتر از شرکت‌های داخلی است؟</w:t>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 xml:space="preserve">در تئوری دیدیم شرکت‌های چند ملیتی به دلیل دسترسی به منابع گسترده مالی بین‌الملی نسبت به شرکت‌های داخلی هزینه سرمایه کمتری باید داشته باشند. اما برخی مطالعات نشان دادند هزینه سرمایه موزون </w:t>
      </w:r>
      <w:r w:rsidRPr="00344CFE">
        <w:rPr>
          <w:rFonts w:cs="B Mitra"/>
          <w:sz w:val="28"/>
          <w:szCs w:val="28"/>
          <w:lang w:bidi="fa-IR"/>
        </w:rPr>
        <w:t>WACC</w:t>
      </w:r>
      <w:r w:rsidRPr="00344CFE">
        <w:rPr>
          <w:rFonts w:cs="B Mitra" w:hint="cs"/>
          <w:sz w:val="28"/>
          <w:szCs w:val="28"/>
          <w:rtl/>
          <w:lang w:bidi="fa-IR"/>
        </w:rPr>
        <w:t xml:space="preserve"> برای شرکت‌های چند ملیتی به دلیل هزینه‌های نمایندگی، ریسک نرخ ارز، ریسک سیاسی، عدم تقارن اطلاعاتی و سایر پیچیدگی‌های عملیات در خارج از کشور بیشتر از شرکت‌های داخلی است. </w:t>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پاسخ به این مسأله در نمودار زیر نشان داده می‌شود:</w:t>
      </w:r>
    </w:p>
    <w:p w:rsidR="00344CFE" w:rsidRPr="00344CFE" w:rsidRDefault="00344CFE" w:rsidP="00344CFE">
      <w:pPr>
        <w:jc w:val="lowKashida"/>
        <w:rPr>
          <w:rFonts w:cs="B Mitra"/>
          <w:sz w:val="28"/>
          <w:szCs w:val="28"/>
          <w:rtl/>
          <w:lang w:bidi="fa-IR"/>
        </w:rPr>
      </w:pPr>
      <w:r w:rsidRPr="00344CFE">
        <w:rPr>
          <w:rFonts w:cs="B Mitra" w:hint="cs"/>
          <w:noProof/>
          <w:sz w:val="28"/>
          <w:szCs w:val="28"/>
          <w:rtl/>
        </w:rPr>
        <w:drawing>
          <wp:inline distT="0" distB="0" distL="0" distR="0" wp14:anchorId="5FA4C333" wp14:editId="4EE165B3">
            <wp:extent cx="5358883" cy="3317240"/>
            <wp:effectExtent l="0" t="0" r="63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1396-10-21 at 3.39.35 AM.png"/>
                    <pic:cNvPicPr/>
                  </pic:nvPicPr>
                  <pic:blipFill>
                    <a:blip r:embed="rId36">
                      <a:extLst>
                        <a:ext uri="{28A0092B-C50C-407E-A947-70E740481C1C}">
                          <a14:useLocalDpi xmlns:a14="http://schemas.microsoft.com/office/drawing/2010/main" val="0"/>
                        </a:ext>
                      </a:extLst>
                    </a:blip>
                    <a:stretch>
                      <a:fillRect/>
                    </a:stretch>
                  </pic:blipFill>
                  <pic:spPr>
                    <a:xfrm>
                      <a:off x="0" y="0"/>
                      <a:ext cx="5368047" cy="3322913"/>
                    </a:xfrm>
                    <a:prstGeom prst="rect">
                      <a:avLst/>
                    </a:prstGeom>
                  </pic:spPr>
                </pic:pic>
              </a:graphicData>
            </a:graphic>
          </wp:inline>
        </w:drawing>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 xml:space="preserve">در این شکل </w:t>
      </w:r>
      <w:r w:rsidRPr="00344CFE">
        <w:rPr>
          <w:rFonts w:cs="B Mitra"/>
          <w:sz w:val="28"/>
          <w:szCs w:val="28"/>
          <w:lang w:bidi="fa-IR"/>
        </w:rPr>
        <w:t>MRR</w:t>
      </w:r>
      <w:r w:rsidRPr="00344CFE">
        <w:rPr>
          <w:rFonts w:cs="B Mitra"/>
          <w:sz w:val="28"/>
          <w:szCs w:val="28"/>
          <w:vertAlign w:val="subscript"/>
          <w:lang w:bidi="fa-IR"/>
        </w:rPr>
        <w:t>DC</w:t>
      </w:r>
      <w:r w:rsidRPr="00344CFE">
        <w:rPr>
          <w:rFonts w:cs="B Mitra" w:hint="cs"/>
          <w:sz w:val="28"/>
          <w:szCs w:val="28"/>
          <w:rtl/>
          <w:lang w:bidi="fa-IR"/>
        </w:rPr>
        <w:t xml:space="preserve"> نرخ بازگشت شرکت داخلی، </w:t>
      </w:r>
      <w:r w:rsidRPr="00344CFE">
        <w:rPr>
          <w:rFonts w:cs="B Mitra"/>
          <w:sz w:val="28"/>
          <w:szCs w:val="28"/>
          <w:lang w:bidi="fa-IR"/>
        </w:rPr>
        <w:t>MRR</w:t>
      </w:r>
      <w:r w:rsidRPr="00344CFE">
        <w:rPr>
          <w:rFonts w:cs="B Mitra"/>
          <w:sz w:val="28"/>
          <w:szCs w:val="28"/>
          <w:vertAlign w:val="subscript"/>
          <w:lang w:bidi="fa-IR"/>
        </w:rPr>
        <w:t>MNE</w:t>
      </w:r>
      <w:r w:rsidRPr="00344CFE">
        <w:rPr>
          <w:rFonts w:cs="B Mitra" w:hint="cs"/>
          <w:sz w:val="28"/>
          <w:szCs w:val="28"/>
          <w:rtl/>
          <w:lang w:bidi="fa-IR"/>
        </w:rPr>
        <w:t xml:space="preserve"> نرخ بازگشت شرکت چند ملیتی، </w:t>
      </w:r>
      <w:r w:rsidRPr="00344CFE">
        <w:rPr>
          <w:rFonts w:cs="B Mitra"/>
          <w:sz w:val="28"/>
          <w:szCs w:val="28"/>
          <w:lang w:bidi="fa-IR"/>
        </w:rPr>
        <w:t>MCC</w:t>
      </w:r>
      <w:r w:rsidRPr="00344CFE">
        <w:rPr>
          <w:rFonts w:cs="B Mitra"/>
          <w:sz w:val="28"/>
          <w:szCs w:val="28"/>
          <w:vertAlign w:val="subscript"/>
          <w:lang w:bidi="fa-IR"/>
        </w:rPr>
        <w:t>DC</w:t>
      </w:r>
      <w:r w:rsidRPr="00344CFE">
        <w:rPr>
          <w:rFonts w:cs="B Mitra" w:hint="cs"/>
          <w:sz w:val="28"/>
          <w:szCs w:val="28"/>
          <w:rtl/>
          <w:lang w:bidi="fa-IR"/>
        </w:rPr>
        <w:t xml:space="preserve"> هزینه سرمایه شرکت داخلی، </w:t>
      </w:r>
      <w:r w:rsidRPr="00344CFE">
        <w:rPr>
          <w:rFonts w:cs="B Mitra"/>
          <w:sz w:val="28"/>
          <w:szCs w:val="28"/>
          <w:lang w:bidi="fa-IR"/>
        </w:rPr>
        <w:t>MCC</w:t>
      </w:r>
      <w:r w:rsidRPr="00344CFE">
        <w:rPr>
          <w:rFonts w:cs="B Mitra"/>
          <w:sz w:val="28"/>
          <w:szCs w:val="28"/>
          <w:vertAlign w:val="subscript"/>
          <w:lang w:bidi="fa-IR"/>
        </w:rPr>
        <w:t>MNE</w:t>
      </w:r>
      <w:r w:rsidRPr="00344CFE">
        <w:rPr>
          <w:rFonts w:cs="B Mitra" w:hint="cs"/>
          <w:sz w:val="28"/>
          <w:szCs w:val="28"/>
          <w:rtl/>
          <w:lang w:bidi="fa-IR"/>
        </w:rPr>
        <w:t xml:space="preserve"> هزینه سرمایه شرکت چندملیتی می‌باشد.</w:t>
      </w:r>
      <w:r w:rsidRPr="00344CFE">
        <w:rPr>
          <w:rFonts w:cs="B Mitra"/>
          <w:sz w:val="28"/>
          <w:szCs w:val="28"/>
          <w:lang w:bidi="fa-IR"/>
        </w:rPr>
        <w:t xml:space="preserve"> </w:t>
      </w:r>
      <w:r w:rsidRPr="00344CFE">
        <w:rPr>
          <w:rFonts w:cs="B Mitra" w:hint="cs"/>
          <w:sz w:val="28"/>
          <w:szCs w:val="28"/>
          <w:rtl/>
          <w:lang w:bidi="fa-IR"/>
        </w:rPr>
        <w:t>همچنین نقطه تلاقی نمودار هزینه سرمایه و نرخ بازگشت سرمایه، میزان بهینه بودجه و هزینه سرمایه را نشان می‌دهد.</w:t>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lastRenderedPageBreak/>
        <w:t>این شکل نشان می‌دهد که در بودجه‌های نسبتا پایین (زیر ۲۰۰ میلیون دلار)، هزینه سرمایه در شرکت‌های داخلی کمتر از شرکت‌های چند ملیتی است. ولی در بودجه‌های بالاتر (بیش از ۲۰۰ میلیون دلار)، هزینه سرمایه در شرکت‌های چند ملیتی کمتر از شرکت‌های داخلی است. لازم به توجه است هزینه سرمایه شرکت‌های چند ملیتی در بازه وسیعی از بودجه ثابت است؛ چرا که به منابع بسیار زیاد در بازار جهانی دسترسی دارند.</w:t>
      </w:r>
    </w:p>
    <w:p w:rsidR="00344CFE" w:rsidRPr="00344CFE" w:rsidRDefault="00344CFE" w:rsidP="00344CFE">
      <w:pPr>
        <w:jc w:val="lowKashida"/>
        <w:rPr>
          <w:rFonts w:cs="B Mitra"/>
          <w:sz w:val="28"/>
          <w:szCs w:val="28"/>
          <w:rtl/>
          <w:lang w:bidi="fa-IR"/>
        </w:rPr>
      </w:pPr>
      <w:r w:rsidRPr="00344CFE">
        <w:rPr>
          <w:rFonts w:cs="B Mitra" w:hint="cs"/>
          <w:sz w:val="28"/>
          <w:szCs w:val="28"/>
          <w:rtl/>
          <w:lang w:bidi="fa-IR"/>
        </w:rPr>
        <w:t xml:space="preserve">در نتیجه می‌توان گفت اگر شرکت‌های داخلی و چندملیتی بودجه بهینه خود را به اندازه‌ای محدود کنند که هزینه سرمایه ایشان افزایش پیدا نکند، در شرکت‌های چندملیتی هزینه سرمایه در نهایت بیشتر از شرکت‌های داخلی خواهد بود. اما اگر شرکت‌های داخلی فرصت خوبی برای </w:t>
      </w:r>
      <w:r w:rsidR="002A4AF5">
        <w:rPr>
          <w:rFonts w:cs="B Mitra" w:hint="cs"/>
          <w:sz w:val="28"/>
          <w:szCs w:val="28"/>
          <w:rtl/>
          <w:lang w:bidi="fa-IR"/>
        </w:rPr>
        <w:t>رشد داشتند که تمایل داشتند علیرغ</w:t>
      </w:r>
      <w:r w:rsidRPr="00344CFE">
        <w:rPr>
          <w:rFonts w:cs="B Mitra" w:hint="cs"/>
          <w:sz w:val="28"/>
          <w:szCs w:val="28"/>
          <w:rtl/>
          <w:lang w:bidi="fa-IR"/>
        </w:rPr>
        <w:t>م افزایش هزینه سرمایه دست به افزایش سرمایه بزنند، در نهایت شرکت‌های چند ملیتی هزینه سرمایه (</w:t>
      </w:r>
      <w:r w:rsidRPr="00344CFE">
        <w:rPr>
          <w:rFonts w:cs="B Mitra"/>
          <w:sz w:val="28"/>
          <w:szCs w:val="28"/>
          <w:lang w:bidi="fa-IR"/>
        </w:rPr>
        <w:t>MCC</w:t>
      </w:r>
      <w:r w:rsidRPr="00344CFE">
        <w:rPr>
          <w:rFonts w:cs="B Mitra" w:hint="cs"/>
          <w:sz w:val="28"/>
          <w:szCs w:val="28"/>
          <w:rtl/>
          <w:lang w:bidi="fa-IR"/>
        </w:rPr>
        <w:t>) کمتری خواهند داشت.</w:t>
      </w:r>
    </w:p>
    <w:p w:rsidR="00344CFE" w:rsidRPr="00344CFE" w:rsidRDefault="0072120B" w:rsidP="00344CFE">
      <w:pPr>
        <w:jc w:val="lowKashida"/>
        <w:rPr>
          <w:rFonts w:cs="B Mitra"/>
          <w:sz w:val="28"/>
          <w:szCs w:val="28"/>
          <w:rtl/>
          <w:lang w:bidi="fa-IR"/>
        </w:rPr>
      </w:pPr>
      <w:r>
        <w:rPr>
          <w:rFonts w:cs="B Mitra" w:hint="cs"/>
          <w:sz w:val="28"/>
          <w:szCs w:val="28"/>
          <w:rtl/>
          <w:lang w:bidi="fa-IR"/>
        </w:rPr>
        <w:t>بنابراین علیرغ</w:t>
      </w:r>
      <w:r w:rsidR="00344CFE" w:rsidRPr="00344CFE">
        <w:rPr>
          <w:rFonts w:cs="B Mitra" w:hint="cs"/>
          <w:sz w:val="28"/>
          <w:szCs w:val="28"/>
          <w:rtl/>
          <w:lang w:bidi="fa-IR"/>
        </w:rPr>
        <w:t>م مزایای اتصال به بازار جهانی، نمی‌توان گفت که همیشه این اتصال باعث کاهش هزینه سرمایه می‌شود.</w:t>
      </w:r>
    </w:p>
    <w:p w:rsidR="00344CFE" w:rsidRDefault="00344CFE" w:rsidP="00F44E5F">
      <w:pPr>
        <w:spacing w:line="276" w:lineRule="auto"/>
        <w:jc w:val="lowKashida"/>
        <w:rPr>
          <w:rFonts w:cs="B Titr"/>
          <w:b/>
          <w:bCs/>
          <w:sz w:val="32"/>
          <w:szCs w:val="32"/>
          <w:u w:val="single"/>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F81BAE" w:rsidRPr="00F44E5F" w:rsidRDefault="00F44E5F" w:rsidP="00CD68B8">
      <w:pPr>
        <w:spacing w:line="276" w:lineRule="auto"/>
        <w:jc w:val="lowKashida"/>
        <w:rPr>
          <w:rFonts w:cs="B Titr"/>
          <w:b/>
          <w:bCs/>
          <w:sz w:val="32"/>
          <w:szCs w:val="32"/>
          <w:rtl/>
        </w:rPr>
      </w:pPr>
      <w:r w:rsidRPr="00610318">
        <w:rPr>
          <w:rFonts w:cs="B Titr" w:hint="cs"/>
          <w:sz w:val="32"/>
          <w:szCs w:val="32"/>
          <w:rtl/>
          <w:lang w:bidi="fa-IR"/>
        </w:rPr>
        <w:lastRenderedPageBreak/>
        <w:t>روشهاي</w:t>
      </w:r>
      <w:r w:rsidRPr="00F44E5F">
        <w:rPr>
          <w:rFonts w:cs="B Titr" w:hint="cs"/>
          <w:sz w:val="32"/>
          <w:szCs w:val="32"/>
          <w:rtl/>
          <w:lang w:bidi="fa-IR"/>
        </w:rPr>
        <w:t xml:space="preserve"> برآورد صرف ريسك كشور و صرف ريسك حقوق صاحبان سهام در مالي بين‌الملل را تشريح نماييد؟ در قالب يك مثال طرح موضوع نماييد.</w:t>
      </w:r>
    </w:p>
    <w:p w:rsidR="00F81BAE" w:rsidRPr="00954590" w:rsidRDefault="00F81BAE" w:rsidP="00AC03D9">
      <w:pPr>
        <w:spacing w:line="276" w:lineRule="auto"/>
        <w:jc w:val="lowKashida"/>
        <w:rPr>
          <w:rFonts w:eastAsiaTheme="minorEastAsia" w:cs="B Zar"/>
          <w:kern w:val="24"/>
          <w:rtl/>
        </w:rPr>
      </w:pPr>
      <w:r w:rsidRPr="00954590">
        <w:rPr>
          <w:rFonts w:eastAsiaTheme="minorEastAsia" w:cs="B Zar" w:hint="cs"/>
          <w:kern w:val="24"/>
          <w:rtl/>
        </w:rPr>
        <w:t xml:space="preserve">  </w:t>
      </w:r>
    </w:p>
    <w:p w:rsidR="00F81BAE" w:rsidRPr="00E7292A" w:rsidRDefault="00F81BAE" w:rsidP="00AC03D9">
      <w:pPr>
        <w:spacing w:line="276" w:lineRule="auto"/>
        <w:jc w:val="lowKashida"/>
        <w:rPr>
          <w:rFonts w:eastAsiaTheme="minorEastAsia" w:cs="B Mitra"/>
          <w:kern w:val="24"/>
          <w:sz w:val="28"/>
          <w:szCs w:val="28"/>
          <w:rtl/>
        </w:rPr>
      </w:pPr>
      <w:r w:rsidRPr="00E7292A">
        <w:rPr>
          <w:rFonts w:eastAsiaTheme="minorEastAsia" w:cs="B Mitra" w:hint="cs"/>
          <w:b/>
          <w:bCs/>
          <w:kern w:val="24"/>
          <w:sz w:val="28"/>
          <w:szCs w:val="28"/>
          <w:rtl/>
        </w:rPr>
        <w:t>صرف ریسک کشور(منطقه)</w:t>
      </w:r>
    </w:p>
    <w:p w:rsidR="00F81BAE" w:rsidRPr="00E7292A" w:rsidRDefault="00F81BAE" w:rsidP="00AC03D9">
      <w:pPr>
        <w:pStyle w:val="NormalWeb"/>
        <w:bidi/>
        <w:spacing w:before="154" w:beforeAutospacing="0" w:after="0" w:afterAutospacing="0" w:line="276" w:lineRule="auto"/>
        <w:ind w:left="547" w:hanging="547"/>
        <w:jc w:val="lowKashida"/>
        <w:rPr>
          <w:rFonts w:cs="B Mitra"/>
          <w:sz w:val="28"/>
          <w:szCs w:val="28"/>
          <w:rtl/>
        </w:rPr>
      </w:pPr>
      <w:r w:rsidRPr="00E7292A">
        <w:rPr>
          <w:rFonts w:asciiTheme="minorHAnsi" w:eastAsiaTheme="minorEastAsia" w:cs="B Mitra" w:hint="cs"/>
          <w:kern w:val="24"/>
          <w:sz w:val="28"/>
          <w:szCs w:val="28"/>
          <w:rtl/>
        </w:rPr>
        <w:t xml:space="preserve">           کشورها یا منطقه‌هاي مختلف دارای ریسک‌های متفاوتی هستند. عوامل گوناگونی باعث مي‌شوند تا صرف ریسک هر منطقه با منطقه دیگر تفاوت نماید. در تعيين هزینه سرمایه هنگامی که با شركت‌هایی سرو کار داریم که در حوزه‌های بین‌المللی فعاليت مي‌کنند بنابراین ریسک‌های مختلفی نیز بر آنها تأثیر مي‌گذاردبه عنوان مثال شرکتی که 50 درصد محصولاتش را به آفریقای جنوبی صادر مي‌کند با شرکتی که 20 درصد محصولاتش را به عراق و افغانستان صادر مي‌نماید ریسک متفاوتی دارد.</w:t>
      </w:r>
      <w:r w:rsidRPr="00E7292A">
        <w:rPr>
          <w:rFonts w:asciiTheme="minorHAnsi" w:eastAsiaTheme="minorEastAsia" w:hAnsi="Franklin Gothic Book" w:cs="B Mitra"/>
          <w:kern w:val="24"/>
          <w:sz w:val="28"/>
          <w:szCs w:val="28"/>
          <w:rtl/>
        </w:rPr>
        <w:t>در تعیین هزینه سرمایه بیشتر بر مبنا و اساس برآورد داخل کشور سخن می گوییم اما پارامترهای ریسک بسته به نوع بازارهای بالغ يا نوپا متفاوت خواهند بود</w:t>
      </w:r>
    </w:p>
    <w:p w:rsidR="00F81BAE" w:rsidRPr="00E7292A" w:rsidRDefault="00F81BAE" w:rsidP="00AC03D9">
      <w:pPr>
        <w:pStyle w:val="NormalWeb"/>
        <w:bidi/>
        <w:spacing w:before="154" w:beforeAutospacing="0" w:after="0" w:afterAutospacing="0" w:line="276" w:lineRule="auto"/>
        <w:ind w:left="547" w:hanging="547"/>
        <w:jc w:val="lowKashida"/>
        <w:rPr>
          <w:rFonts w:cs="B Mitra"/>
          <w:sz w:val="28"/>
          <w:szCs w:val="28"/>
          <w:rtl/>
        </w:rPr>
      </w:pPr>
      <w:r w:rsidRPr="00E7292A">
        <w:rPr>
          <w:rFonts w:cs="B Mitra"/>
          <w:noProof/>
          <w:sz w:val="28"/>
          <w:szCs w:val="28"/>
          <w:lang w:bidi="ar-SA"/>
        </w:rPr>
        <w:drawing>
          <wp:inline distT="0" distB="0" distL="0" distR="0" wp14:anchorId="76C584CF" wp14:editId="1284E7B9">
            <wp:extent cx="4848225" cy="3449955"/>
            <wp:effectExtent l="0" t="0" r="9525" b="0"/>
            <wp:docPr id="60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3" name="Picture 7"/>
                    <pic:cNvPicPr>
                      <a:picLocks noChangeAspect="1" noChangeArrowheads="1"/>
                    </pic:cNvPicPr>
                  </pic:nvPicPr>
                  <pic:blipFill>
                    <a:blip r:embed="rId37"/>
                    <a:srcRect/>
                    <a:stretch>
                      <a:fillRect/>
                    </a:stretch>
                  </pic:blipFill>
                  <pic:spPr bwMode="auto">
                    <a:xfrm>
                      <a:off x="0" y="0"/>
                      <a:ext cx="4860770" cy="3458882"/>
                    </a:xfrm>
                    <a:prstGeom prst="rect">
                      <a:avLst/>
                    </a:prstGeom>
                    <a:noFill/>
                    <a:ln w="9525">
                      <a:noFill/>
                      <a:miter lim="800000"/>
                      <a:headEnd/>
                      <a:tailEnd/>
                    </a:ln>
                    <a:effectLst/>
                  </pic:spPr>
                </pic:pic>
              </a:graphicData>
            </a:graphic>
          </wp:inline>
        </w:drawing>
      </w:r>
    </w:p>
    <w:p w:rsidR="00F81BAE" w:rsidRPr="00E7292A" w:rsidRDefault="00F81BAE" w:rsidP="00AC03D9">
      <w:pPr>
        <w:spacing w:line="276" w:lineRule="auto"/>
        <w:jc w:val="lowKashida"/>
        <w:rPr>
          <w:rFonts w:cs="B Mitra"/>
          <w:sz w:val="28"/>
          <w:szCs w:val="28"/>
        </w:rPr>
      </w:pPr>
      <w:r w:rsidRPr="00E7292A">
        <w:rPr>
          <w:rFonts w:cs="B Mitra"/>
          <w:noProof/>
          <w:sz w:val="28"/>
          <w:szCs w:val="28"/>
        </w:rPr>
        <w:drawing>
          <wp:inline distT="0" distB="0" distL="0" distR="0" wp14:anchorId="0FBA54B0" wp14:editId="7A4FAB6A">
            <wp:extent cx="4962525" cy="1745626"/>
            <wp:effectExtent l="0" t="0" r="0" b="6985"/>
            <wp:docPr id="6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a:blip r:embed="rId38"/>
                    <a:srcRect/>
                    <a:stretch>
                      <a:fillRect/>
                    </a:stretch>
                  </pic:blipFill>
                  <pic:spPr bwMode="auto">
                    <a:xfrm>
                      <a:off x="0" y="0"/>
                      <a:ext cx="4983835" cy="1753122"/>
                    </a:xfrm>
                    <a:prstGeom prst="rect">
                      <a:avLst/>
                    </a:prstGeom>
                    <a:noFill/>
                    <a:ln w="9525">
                      <a:noFill/>
                      <a:miter lim="800000"/>
                      <a:headEnd/>
                      <a:tailEnd/>
                    </a:ln>
                    <a:effectLst/>
                  </pic:spPr>
                </pic:pic>
              </a:graphicData>
            </a:graphic>
          </wp:inline>
        </w:drawing>
      </w:r>
    </w:p>
    <w:p w:rsidR="00F81BAE" w:rsidRPr="00E7292A" w:rsidRDefault="00F81BAE" w:rsidP="00AC03D9">
      <w:pPr>
        <w:spacing w:line="276" w:lineRule="auto"/>
        <w:jc w:val="lowKashida"/>
        <w:rPr>
          <w:rFonts w:cs="B Mitra"/>
          <w:sz w:val="28"/>
          <w:szCs w:val="28"/>
        </w:rPr>
      </w:pPr>
      <w:r w:rsidRPr="00E7292A">
        <w:rPr>
          <w:rFonts w:cs="B Mitra"/>
          <w:noProof/>
          <w:sz w:val="28"/>
          <w:szCs w:val="28"/>
        </w:rPr>
        <w:drawing>
          <wp:inline distT="0" distB="0" distL="0" distR="0" wp14:anchorId="5D700CA6" wp14:editId="2EA221FC">
            <wp:extent cx="4733925" cy="505071"/>
            <wp:effectExtent l="0" t="0" r="0" b="9525"/>
            <wp:docPr id="63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3"/>
                    <pic:cNvPicPr>
                      <a:picLocks noChangeAspect="1" noChangeArrowheads="1"/>
                    </pic:cNvPicPr>
                  </pic:nvPicPr>
                  <pic:blipFill>
                    <a:blip r:embed="rId39"/>
                    <a:srcRect/>
                    <a:stretch>
                      <a:fillRect/>
                    </a:stretch>
                  </pic:blipFill>
                  <pic:spPr bwMode="auto">
                    <a:xfrm>
                      <a:off x="0" y="0"/>
                      <a:ext cx="4862761" cy="518817"/>
                    </a:xfrm>
                    <a:prstGeom prst="rect">
                      <a:avLst/>
                    </a:prstGeom>
                    <a:noFill/>
                    <a:ln w="9525">
                      <a:noFill/>
                      <a:miter lim="800000"/>
                      <a:headEnd/>
                      <a:tailEnd/>
                    </a:ln>
                    <a:effectLst/>
                  </pic:spPr>
                </pic:pic>
              </a:graphicData>
            </a:graphic>
          </wp:inline>
        </w:drawing>
      </w:r>
    </w:p>
    <w:p w:rsidR="00F81BAE" w:rsidRPr="00E7292A" w:rsidRDefault="00F81BAE" w:rsidP="00AC03D9">
      <w:pPr>
        <w:spacing w:line="276" w:lineRule="auto"/>
        <w:jc w:val="lowKashida"/>
        <w:rPr>
          <w:rFonts w:cs="B Mitra"/>
          <w:sz w:val="28"/>
          <w:szCs w:val="28"/>
        </w:rPr>
      </w:pPr>
      <w:r w:rsidRPr="00E7292A">
        <w:rPr>
          <w:rFonts w:cs="B Mitra"/>
          <w:noProof/>
          <w:sz w:val="28"/>
          <w:szCs w:val="28"/>
        </w:rPr>
        <w:lastRenderedPageBreak/>
        <w:drawing>
          <wp:inline distT="0" distB="0" distL="0" distR="0" wp14:anchorId="1CFE86AF" wp14:editId="6B819BA6">
            <wp:extent cx="5177634" cy="5476695"/>
            <wp:effectExtent l="0" t="0" r="4445" b="0"/>
            <wp:docPr id="6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40"/>
                    <a:srcRect/>
                    <a:stretch>
                      <a:fillRect/>
                    </a:stretch>
                  </pic:blipFill>
                  <pic:spPr bwMode="auto">
                    <a:xfrm>
                      <a:off x="0" y="0"/>
                      <a:ext cx="5188579" cy="5488272"/>
                    </a:xfrm>
                    <a:prstGeom prst="rect">
                      <a:avLst/>
                    </a:prstGeom>
                    <a:noFill/>
                    <a:ln w="9525">
                      <a:noFill/>
                      <a:miter lim="800000"/>
                      <a:headEnd/>
                      <a:tailEnd/>
                    </a:ln>
                    <a:effectLst/>
                  </pic:spPr>
                </pic:pic>
              </a:graphicData>
            </a:graphic>
          </wp:inline>
        </w:drawing>
      </w:r>
    </w:p>
    <w:p w:rsidR="00F81BAE" w:rsidRPr="00E7292A" w:rsidRDefault="00F81BAE" w:rsidP="00AC03D9">
      <w:pPr>
        <w:spacing w:line="276" w:lineRule="auto"/>
        <w:ind w:firstLine="720"/>
        <w:jc w:val="lowKashida"/>
        <w:rPr>
          <w:rFonts w:cs="B Mitra"/>
          <w:sz w:val="28"/>
          <w:szCs w:val="28"/>
          <w:rtl/>
        </w:rPr>
      </w:pPr>
      <w:r w:rsidRPr="00E7292A">
        <w:rPr>
          <w:rFonts w:cs="B Mitra"/>
          <w:noProof/>
          <w:sz w:val="28"/>
          <w:szCs w:val="28"/>
        </w:rPr>
        <w:lastRenderedPageBreak/>
        <w:drawing>
          <wp:inline distT="0" distB="0" distL="0" distR="0" wp14:anchorId="663D125C" wp14:editId="4FF6325B">
            <wp:extent cx="5366171" cy="5638800"/>
            <wp:effectExtent l="0" t="0" r="6350" b="0"/>
            <wp:docPr id="6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41"/>
                    <a:srcRect/>
                    <a:stretch>
                      <a:fillRect/>
                    </a:stretch>
                  </pic:blipFill>
                  <pic:spPr bwMode="auto">
                    <a:xfrm>
                      <a:off x="0" y="0"/>
                      <a:ext cx="5379879" cy="5653205"/>
                    </a:xfrm>
                    <a:prstGeom prst="rect">
                      <a:avLst/>
                    </a:prstGeom>
                    <a:noFill/>
                    <a:ln w="9525">
                      <a:noFill/>
                      <a:miter lim="800000"/>
                      <a:headEnd/>
                      <a:tailEnd/>
                    </a:ln>
                    <a:effectLst/>
                  </pic:spPr>
                </pic:pic>
              </a:graphicData>
            </a:graphic>
          </wp:inline>
        </w:drawing>
      </w:r>
    </w:p>
    <w:p w:rsidR="00F81BAE" w:rsidRPr="00E7292A" w:rsidRDefault="00F81BAE" w:rsidP="00AC03D9">
      <w:pPr>
        <w:spacing w:line="276" w:lineRule="auto"/>
        <w:ind w:firstLine="720"/>
        <w:jc w:val="lowKashida"/>
        <w:rPr>
          <w:rFonts w:cs="B Mitra"/>
          <w:sz w:val="28"/>
          <w:szCs w:val="28"/>
          <w:rtl/>
        </w:rPr>
      </w:pPr>
    </w:p>
    <w:p w:rsidR="00CD68B8" w:rsidRDefault="00CD68B8" w:rsidP="008E1719">
      <w:pPr>
        <w:spacing w:line="276" w:lineRule="auto"/>
        <w:jc w:val="lowKashida"/>
        <w:rPr>
          <w:rFonts w:cs="B Titr"/>
          <w:sz w:val="28"/>
          <w:szCs w:val="28"/>
          <w:rtl/>
          <w:lang w:bidi="fa-IR"/>
        </w:rPr>
      </w:pPr>
    </w:p>
    <w:p w:rsidR="00CD68B8" w:rsidRDefault="00CD68B8" w:rsidP="008E1719">
      <w:pPr>
        <w:spacing w:line="276" w:lineRule="auto"/>
        <w:jc w:val="lowKashida"/>
        <w:rPr>
          <w:rFonts w:cs="B Titr"/>
          <w:sz w:val="28"/>
          <w:szCs w:val="28"/>
          <w:rtl/>
          <w:lang w:bidi="fa-IR"/>
        </w:rPr>
      </w:pPr>
    </w:p>
    <w:p w:rsidR="00CD68B8" w:rsidRDefault="00CD68B8" w:rsidP="008E1719">
      <w:pPr>
        <w:spacing w:line="276" w:lineRule="auto"/>
        <w:jc w:val="lowKashida"/>
        <w:rPr>
          <w:rFonts w:cs="B Titr"/>
          <w:sz w:val="28"/>
          <w:szCs w:val="28"/>
          <w:rtl/>
          <w:lang w:bidi="fa-IR"/>
        </w:rPr>
      </w:pPr>
    </w:p>
    <w:p w:rsidR="00CD68B8" w:rsidRDefault="00CD68B8" w:rsidP="008E1719">
      <w:pPr>
        <w:spacing w:line="276" w:lineRule="auto"/>
        <w:jc w:val="lowKashida"/>
        <w:rPr>
          <w:rFonts w:cs="B Titr"/>
          <w:sz w:val="28"/>
          <w:szCs w:val="28"/>
          <w:rtl/>
          <w:lang w:bidi="fa-IR"/>
        </w:rPr>
      </w:pPr>
    </w:p>
    <w:p w:rsidR="00CD68B8" w:rsidRDefault="00CD68B8" w:rsidP="008E1719">
      <w:pPr>
        <w:spacing w:line="276" w:lineRule="auto"/>
        <w:jc w:val="lowKashida"/>
        <w:rPr>
          <w:rFonts w:cs="B Titr"/>
          <w:sz w:val="28"/>
          <w:szCs w:val="28"/>
          <w:rtl/>
          <w:lang w:bidi="fa-IR"/>
        </w:rPr>
      </w:pPr>
    </w:p>
    <w:p w:rsidR="00CD68B8" w:rsidRDefault="00CD68B8" w:rsidP="008E1719">
      <w:pPr>
        <w:spacing w:line="276" w:lineRule="auto"/>
        <w:jc w:val="lowKashida"/>
        <w:rPr>
          <w:rFonts w:cs="B Titr"/>
          <w:sz w:val="28"/>
          <w:szCs w:val="28"/>
          <w:rtl/>
          <w:lang w:bidi="fa-IR"/>
        </w:rPr>
      </w:pPr>
    </w:p>
    <w:p w:rsidR="00CD68B8" w:rsidRDefault="00CD68B8" w:rsidP="008E1719">
      <w:pPr>
        <w:spacing w:line="276" w:lineRule="auto"/>
        <w:jc w:val="lowKashida"/>
        <w:rPr>
          <w:rFonts w:cs="B Titr"/>
          <w:sz w:val="28"/>
          <w:szCs w:val="28"/>
          <w:rtl/>
          <w:lang w:bidi="fa-IR"/>
        </w:rPr>
      </w:pPr>
    </w:p>
    <w:p w:rsidR="00CD68B8" w:rsidRDefault="00CD68B8" w:rsidP="008E1719">
      <w:pPr>
        <w:spacing w:line="276" w:lineRule="auto"/>
        <w:jc w:val="lowKashida"/>
        <w:rPr>
          <w:rFonts w:cs="B Titr"/>
          <w:sz w:val="28"/>
          <w:szCs w:val="28"/>
          <w:rtl/>
          <w:lang w:bidi="fa-IR"/>
        </w:rPr>
      </w:pPr>
    </w:p>
    <w:p w:rsidR="008E1719" w:rsidRPr="008E1719" w:rsidRDefault="00F612DB" w:rsidP="008E1719">
      <w:pPr>
        <w:spacing w:line="276" w:lineRule="auto"/>
        <w:jc w:val="lowKashida"/>
        <w:rPr>
          <w:rFonts w:cs="B Titr"/>
          <w:sz w:val="28"/>
          <w:szCs w:val="28"/>
          <w:lang w:bidi="fa-IR"/>
        </w:rPr>
      </w:pPr>
      <w:r w:rsidRPr="00F612DB">
        <w:rPr>
          <w:rFonts w:cs="B Titr" w:hint="cs"/>
          <w:sz w:val="28"/>
          <w:szCs w:val="28"/>
          <w:rtl/>
          <w:lang w:bidi="fa-IR"/>
        </w:rPr>
        <w:lastRenderedPageBreak/>
        <w:t>در رابطه با استانداردسازي (</w:t>
      </w:r>
      <w:r w:rsidRPr="00F612DB">
        <w:rPr>
          <w:rFonts w:cs="B Titr"/>
          <w:sz w:val="28"/>
          <w:szCs w:val="28"/>
          <w:lang w:bidi="fa-IR"/>
        </w:rPr>
        <w:t>Standardization</w:t>
      </w:r>
      <w:r w:rsidRPr="00F612DB">
        <w:rPr>
          <w:rFonts w:cs="B Titr" w:hint="cs"/>
          <w:sz w:val="28"/>
          <w:szCs w:val="28"/>
          <w:rtl/>
          <w:lang w:bidi="fa-IR"/>
        </w:rPr>
        <w:t>) و هارموني (</w:t>
      </w:r>
      <w:r w:rsidRPr="00F612DB">
        <w:rPr>
          <w:rFonts w:cs="B Titr"/>
          <w:sz w:val="28"/>
          <w:szCs w:val="28"/>
          <w:lang w:bidi="fa-IR"/>
        </w:rPr>
        <w:t>Harmonization</w:t>
      </w:r>
      <w:r w:rsidRPr="00F612DB">
        <w:rPr>
          <w:rFonts w:cs="B Titr" w:hint="cs"/>
          <w:sz w:val="28"/>
          <w:szCs w:val="28"/>
          <w:rtl/>
          <w:lang w:bidi="fa-IR"/>
        </w:rPr>
        <w:t>)</w:t>
      </w:r>
      <w:r w:rsidRPr="00F612DB">
        <w:rPr>
          <w:rFonts w:cs="B Titr"/>
          <w:sz w:val="28"/>
          <w:szCs w:val="28"/>
          <w:lang w:bidi="fa-IR"/>
        </w:rPr>
        <w:t xml:space="preserve"> </w:t>
      </w:r>
      <w:r w:rsidRPr="00F612DB">
        <w:rPr>
          <w:rFonts w:cs="B Titr" w:hint="cs"/>
          <w:sz w:val="28"/>
          <w:szCs w:val="28"/>
          <w:rtl/>
          <w:lang w:bidi="fa-IR"/>
        </w:rPr>
        <w:t>نظامهاي مالي بين الملل و فلسفه استانداردهاي حسابداري در سطح جهاني بحث كنيد.</w:t>
      </w:r>
    </w:p>
    <w:p w:rsidR="008E1719" w:rsidRPr="008E1719" w:rsidRDefault="008E1719" w:rsidP="008E1719">
      <w:pPr>
        <w:numPr>
          <w:ilvl w:val="0"/>
          <w:numId w:val="17"/>
        </w:numPr>
        <w:spacing w:after="160" w:line="259" w:lineRule="auto"/>
        <w:contextualSpacing/>
        <w:jc w:val="lowKashida"/>
        <w:rPr>
          <w:rFonts w:asciiTheme="minorHAnsi" w:eastAsiaTheme="minorHAnsi" w:hAnsiTheme="minorHAnsi" w:cs="B Mitra"/>
          <w:sz w:val="28"/>
          <w:szCs w:val="28"/>
          <w:rtl/>
        </w:rPr>
      </w:pPr>
      <w:r w:rsidRPr="008E1719">
        <w:rPr>
          <w:rFonts w:asciiTheme="minorHAnsi" w:eastAsiaTheme="minorHAnsi" w:hAnsiTheme="minorHAnsi" w:cs="B Mitra"/>
          <w:sz w:val="28"/>
          <w:szCs w:val="28"/>
          <w:rtl/>
          <w:lang w:bidi="fa-IR"/>
        </w:rPr>
        <w:t>مدل انگلیسی آمریکایی ( انگلوساکسون)</w:t>
      </w:r>
      <w:r>
        <w:rPr>
          <w:rFonts w:asciiTheme="minorHAnsi" w:eastAsiaTheme="minorHAnsi" w:hAnsiTheme="minorHAnsi" w:cs="B Mitra" w:hint="cs"/>
          <w:sz w:val="28"/>
          <w:szCs w:val="28"/>
          <w:rtl/>
        </w:rPr>
        <w:t xml:space="preserve">: </w:t>
      </w:r>
      <w:r w:rsidRPr="008E1719">
        <w:rPr>
          <w:rFonts w:asciiTheme="minorHAnsi" w:eastAsiaTheme="minorHAnsi" w:hAnsiTheme="minorHAnsi" w:cs="B Mitra"/>
          <w:sz w:val="28"/>
          <w:szCs w:val="28"/>
          <w:rtl/>
          <w:lang w:bidi="fa-IR"/>
        </w:rPr>
        <w:t>آمریکا، انگلستان و هلند پیش آهنگ این گروه هستند از مشخصات این مدل می توان به این موارد اشاره کرد: حسابداری درراستای نیازهای تصمیم گیری سرمایه گذاران و اعتباردهندگان جهت گیری شده است این کشورها بازار های سرمایه بزرگ و توسعه یافته دارند. سطح آموزش در آنها بسیار با</w:t>
      </w:r>
      <w:r w:rsidRPr="008E1719">
        <w:rPr>
          <w:rFonts w:asciiTheme="minorHAnsi" w:eastAsiaTheme="minorHAnsi" w:hAnsiTheme="minorHAnsi" w:cs="B Mitra" w:hint="cs"/>
          <w:sz w:val="28"/>
          <w:szCs w:val="28"/>
          <w:rtl/>
          <w:lang w:bidi="fa-IR"/>
        </w:rPr>
        <w:t>الا</w:t>
      </w:r>
      <w:r w:rsidRPr="008E1719">
        <w:rPr>
          <w:rFonts w:asciiTheme="minorHAnsi" w:eastAsiaTheme="minorHAnsi" w:hAnsiTheme="minorHAnsi" w:cs="B Mitra"/>
          <w:sz w:val="28"/>
          <w:szCs w:val="28"/>
          <w:rtl/>
          <w:lang w:bidi="fa-IR"/>
        </w:rPr>
        <w:t xml:space="preserve">ست و استفاده کنندگان </w:t>
      </w:r>
      <w:r w:rsidRPr="008E1719">
        <w:rPr>
          <w:rFonts w:asciiTheme="minorHAnsi" w:eastAsiaTheme="minorHAnsi" w:hAnsiTheme="minorHAnsi" w:cs="B Mitra" w:hint="cs"/>
          <w:sz w:val="28"/>
          <w:szCs w:val="28"/>
          <w:rtl/>
          <w:lang w:bidi="fa-IR"/>
        </w:rPr>
        <w:t>اطلا</w:t>
      </w:r>
      <w:r w:rsidRPr="008E1719">
        <w:rPr>
          <w:rFonts w:asciiTheme="minorHAnsi" w:eastAsiaTheme="minorHAnsi" w:hAnsiTheme="minorHAnsi" w:cs="B Mitra"/>
          <w:sz w:val="28"/>
          <w:szCs w:val="28"/>
          <w:rtl/>
          <w:lang w:bidi="fa-IR"/>
        </w:rPr>
        <w:t xml:space="preserve">عات مالی ازخبرگی و مهارت </w:t>
      </w:r>
      <w:r w:rsidRPr="008E1719">
        <w:rPr>
          <w:rFonts w:asciiTheme="minorHAnsi" w:eastAsiaTheme="minorHAnsi" w:hAnsiTheme="minorHAnsi" w:cs="B Mitra" w:hint="cs"/>
          <w:sz w:val="28"/>
          <w:szCs w:val="28"/>
          <w:rtl/>
          <w:lang w:bidi="fa-IR"/>
        </w:rPr>
        <w:t xml:space="preserve">بالایی </w:t>
      </w:r>
      <w:r w:rsidRPr="008E1719">
        <w:rPr>
          <w:rFonts w:asciiTheme="minorHAnsi" w:eastAsiaTheme="minorHAnsi" w:hAnsiTheme="minorHAnsi" w:cs="B Mitra"/>
          <w:sz w:val="28"/>
          <w:szCs w:val="28"/>
          <w:rtl/>
          <w:lang w:bidi="fa-IR"/>
        </w:rPr>
        <w:t>برخوردارند.</w:t>
      </w:r>
    </w:p>
    <w:p w:rsidR="008E1719" w:rsidRPr="008E1719" w:rsidRDefault="008E1719" w:rsidP="008E1719">
      <w:pPr>
        <w:numPr>
          <w:ilvl w:val="0"/>
          <w:numId w:val="17"/>
        </w:numPr>
        <w:spacing w:after="160" w:line="259" w:lineRule="auto"/>
        <w:contextualSpacing/>
        <w:jc w:val="lowKashida"/>
        <w:rPr>
          <w:rFonts w:asciiTheme="minorHAnsi" w:eastAsiaTheme="minorHAnsi" w:hAnsiTheme="minorHAnsi" w:cs="B Mitra"/>
          <w:sz w:val="28"/>
          <w:szCs w:val="28"/>
          <w:lang w:bidi="fa-IR"/>
        </w:rPr>
      </w:pPr>
      <w:r w:rsidRPr="008E1719">
        <w:rPr>
          <w:rFonts w:asciiTheme="minorHAnsi" w:eastAsiaTheme="minorHAnsi" w:hAnsiTheme="minorHAnsi" w:cs="B Mitra"/>
          <w:sz w:val="28"/>
          <w:szCs w:val="28"/>
          <w:rtl/>
          <w:lang w:bidi="fa-IR"/>
        </w:rPr>
        <w:t>مدل کنتیننتال</w:t>
      </w:r>
      <w:r>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کشورهای اصلی این گروه، کشورهای قاره اروپا و ژاپن هستند. واحدهای تجاری در این کشورها، رابطه بسیار نزدیکی با بانک ها که تامین کننده نیازهای سرمایه ای آنها هستند</w:t>
      </w:r>
      <w:r w:rsidRPr="008E1719">
        <w:rPr>
          <w:rFonts w:asciiTheme="minorHAnsi" w:eastAsiaTheme="minorHAnsi" w:hAnsiTheme="minorHAnsi" w:cs="B Mitra" w:hint="cs"/>
          <w:sz w:val="28"/>
          <w:szCs w:val="28"/>
          <w:rtl/>
          <w:lang w:bidi="fa-IR"/>
        </w:rPr>
        <w:t>،</w:t>
      </w:r>
      <w:r w:rsidRPr="008E1719">
        <w:rPr>
          <w:rFonts w:asciiTheme="minorHAnsi" w:eastAsiaTheme="minorHAnsi" w:hAnsiTheme="minorHAnsi" w:cs="B Mitra"/>
          <w:sz w:val="28"/>
          <w:szCs w:val="28"/>
          <w:rtl/>
          <w:lang w:bidi="fa-IR"/>
        </w:rPr>
        <w:t xml:space="preserve"> دارند. حسابداری مالی، جهت گیری قانونی داشته و شیوه های عمل حسابداری گرایش به محافظه کاری زیاد دارد. در این کشورها، حسابداری معموالً طوری طراحی می شود که الزامات وضع شده به وسیله دولت </w:t>
      </w:r>
      <w:r w:rsidRPr="008E1719">
        <w:rPr>
          <w:rFonts w:asciiTheme="minorHAnsi" w:eastAsiaTheme="minorHAnsi" w:hAnsiTheme="minorHAnsi" w:cs="B Mitra"/>
          <w:sz w:val="28"/>
          <w:szCs w:val="28"/>
          <w:lang w:bidi="fa-IR"/>
        </w:rPr>
        <w:t>)</w:t>
      </w:r>
      <w:r w:rsidRPr="008E1719">
        <w:rPr>
          <w:rFonts w:asciiTheme="minorHAnsi" w:eastAsiaTheme="minorHAnsi" w:hAnsiTheme="minorHAnsi" w:cs="B Mitra"/>
          <w:sz w:val="28"/>
          <w:szCs w:val="28"/>
          <w:rtl/>
          <w:lang w:bidi="fa-IR"/>
        </w:rPr>
        <w:t>نظیر محاسبه مالیات</w:t>
      </w:r>
      <w:r w:rsidRPr="008E1719">
        <w:rPr>
          <w:rFonts w:asciiTheme="minorHAnsi" w:eastAsiaTheme="minorHAnsi" w:hAnsiTheme="minorHAnsi" w:cs="B Mitra"/>
          <w:sz w:val="28"/>
          <w:szCs w:val="28"/>
          <w:lang w:bidi="fa-IR"/>
        </w:rPr>
        <w:t>(</w:t>
      </w:r>
      <w:r w:rsidRPr="008E1719">
        <w:rPr>
          <w:rFonts w:asciiTheme="minorHAnsi" w:eastAsiaTheme="minorHAnsi" w:hAnsiTheme="minorHAnsi" w:cs="B Mitra"/>
          <w:sz w:val="28"/>
          <w:szCs w:val="28"/>
          <w:rtl/>
          <w:lang w:bidi="fa-IR"/>
        </w:rPr>
        <w:t>رابرآورده سازد و یا نشانه مطابقت عملکرد تجاری در سطوح خرد، با برنامه</w:t>
      </w:r>
      <w:r w:rsidRPr="008E1719">
        <w:rPr>
          <w:rFonts w:asciiTheme="minorHAnsi" w:eastAsiaTheme="minorHAnsi" w:hAnsiTheme="minorHAnsi" w:cs="B Mitra"/>
          <w:sz w:val="28"/>
          <w:szCs w:val="28"/>
          <w:lang w:bidi="fa-IR"/>
        </w:rPr>
        <w:t xml:space="preserve"> </w:t>
      </w:r>
      <w:r w:rsidRPr="008E1719">
        <w:rPr>
          <w:rFonts w:asciiTheme="minorHAnsi" w:eastAsiaTheme="minorHAnsi" w:hAnsiTheme="minorHAnsi" w:cs="B Mitra"/>
          <w:sz w:val="28"/>
          <w:szCs w:val="28"/>
          <w:rtl/>
          <w:lang w:bidi="fa-IR"/>
        </w:rPr>
        <w:t>های اقتصاد ک</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ن دولت باشد.</w:t>
      </w:r>
    </w:p>
    <w:p w:rsidR="008E1719" w:rsidRPr="008E1719" w:rsidRDefault="008E1719" w:rsidP="008E1719">
      <w:pPr>
        <w:numPr>
          <w:ilvl w:val="0"/>
          <w:numId w:val="17"/>
        </w:numPr>
        <w:spacing w:after="160" w:line="259" w:lineRule="auto"/>
        <w:contextualSpacing/>
        <w:jc w:val="lowKashida"/>
        <w:rPr>
          <w:rFonts w:asciiTheme="minorHAnsi" w:eastAsiaTheme="minorHAnsi" w:hAnsiTheme="minorHAnsi" w:cs="B Mitra"/>
          <w:sz w:val="28"/>
          <w:szCs w:val="28"/>
          <w:lang w:bidi="fa-IR"/>
        </w:rPr>
      </w:pPr>
      <w:r>
        <w:rPr>
          <w:rFonts w:asciiTheme="minorHAnsi" w:eastAsiaTheme="minorHAnsi" w:hAnsiTheme="minorHAnsi" w:cs="B Mitra"/>
          <w:sz w:val="28"/>
          <w:szCs w:val="28"/>
          <w:rtl/>
          <w:lang w:bidi="fa-IR"/>
        </w:rPr>
        <w:t>مدل آمریکای جنوبی</w:t>
      </w:r>
      <w:r>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این مدل ، بیشتر کشورهای آمریکای جنوبی را در بر میگیرد. آنچه این مدل را از دو مدل قبل متمایز می-کند استفاده مستمر از تعدی</w:t>
      </w:r>
      <w:r w:rsidRPr="008E1719">
        <w:rPr>
          <w:rFonts w:asciiTheme="minorHAnsi" w:eastAsiaTheme="minorHAnsi" w:hAnsiTheme="minorHAnsi" w:cs="B Mitra" w:hint="cs"/>
          <w:sz w:val="28"/>
          <w:szCs w:val="28"/>
          <w:rtl/>
          <w:lang w:bidi="fa-IR"/>
        </w:rPr>
        <w:t>لات</w:t>
      </w:r>
      <w:r w:rsidRPr="008E1719">
        <w:rPr>
          <w:rFonts w:asciiTheme="minorHAnsi" w:eastAsiaTheme="minorHAnsi" w:hAnsiTheme="minorHAnsi" w:cs="B Mitra"/>
          <w:sz w:val="28"/>
          <w:szCs w:val="28"/>
          <w:rtl/>
          <w:lang w:bidi="fa-IR"/>
        </w:rPr>
        <w:t xml:space="preserve"> تورمی است. به طور کلی در این مدل، جهت گیری حسابداری به سوی نیازهای برنامه ریزان دولتی است و یکنواختی بر واحدهای تجاری تحمیل میگردد. ع</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وه بر این، حسابداری مالی اغلب برای گزارشگری مالیاتی نیز مورد استفاده قرار می گیرد.</w:t>
      </w:r>
    </w:p>
    <w:p w:rsidR="008E1719" w:rsidRPr="008E1719" w:rsidRDefault="008E1719" w:rsidP="008E1719">
      <w:pPr>
        <w:numPr>
          <w:ilvl w:val="0"/>
          <w:numId w:val="17"/>
        </w:numPr>
        <w:spacing w:after="160" w:line="259" w:lineRule="auto"/>
        <w:contextualSpacing/>
        <w:jc w:val="lowKashida"/>
        <w:rPr>
          <w:rFonts w:asciiTheme="minorHAnsi" w:eastAsiaTheme="minorHAnsi" w:hAnsiTheme="minorHAnsi" w:cs="B Mitra"/>
          <w:sz w:val="28"/>
          <w:szCs w:val="28"/>
          <w:lang w:bidi="fa-IR"/>
        </w:rPr>
      </w:pPr>
      <w:r w:rsidRPr="008E1719">
        <w:rPr>
          <w:rFonts w:asciiTheme="minorHAnsi" w:eastAsiaTheme="minorHAnsi" w:hAnsiTheme="minorHAnsi" w:cs="B Mitra"/>
          <w:sz w:val="28"/>
          <w:szCs w:val="28"/>
          <w:rtl/>
          <w:lang w:bidi="fa-IR"/>
        </w:rPr>
        <w:t>مدل اقتصاد ترکیبی</w:t>
      </w:r>
      <w:r>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 xml:space="preserve">فروپاشی بلوک شرق پس از وقایع سیاسی سال های </w:t>
      </w:r>
      <w:r w:rsidRPr="008E1719">
        <w:rPr>
          <w:rFonts w:asciiTheme="minorHAnsi" w:eastAsiaTheme="minorHAnsi" w:hAnsiTheme="minorHAnsi" w:cs="B Mitra"/>
          <w:sz w:val="28"/>
          <w:szCs w:val="28"/>
        </w:rPr>
        <w:t>1989-1990</w:t>
      </w:r>
      <w:r w:rsidRPr="008E1719">
        <w:rPr>
          <w:rFonts w:asciiTheme="minorHAnsi" w:eastAsiaTheme="minorHAnsi" w:hAnsiTheme="minorHAnsi" w:cs="B Mitra"/>
          <w:sz w:val="28"/>
          <w:szCs w:val="28"/>
          <w:rtl/>
          <w:lang w:bidi="fa-IR"/>
        </w:rPr>
        <w:t xml:space="preserve">، در اروپای شرقی و شوروی سابق، یک مدل حسابداری خاص محیط خود را ایجاد کرد. این مدل، از یک سو در صدد پاسخگویی به بقایای برنامه ریزی و کنترل اقتصادی بسیار متمرکز </w:t>
      </w:r>
      <w:r w:rsidRPr="008E1719">
        <w:rPr>
          <w:rFonts w:asciiTheme="minorHAnsi" w:eastAsiaTheme="minorHAnsi" w:hAnsiTheme="minorHAnsi" w:cs="B Mitra" w:hint="cs"/>
          <w:sz w:val="28"/>
          <w:szCs w:val="28"/>
          <w:rtl/>
          <w:lang w:bidi="fa-IR"/>
        </w:rPr>
        <w:t>(</w:t>
      </w:r>
      <w:r w:rsidRPr="008E1719">
        <w:rPr>
          <w:rFonts w:asciiTheme="minorHAnsi" w:eastAsiaTheme="minorHAnsi" w:hAnsiTheme="minorHAnsi" w:cs="B Mitra"/>
          <w:sz w:val="28"/>
          <w:szCs w:val="28"/>
          <w:rtl/>
          <w:lang w:bidi="fa-IR"/>
        </w:rPr>
        <w:t>مربوط به سیستم سیاسی سابق</w:t>
      </w:r>
      <w:r w:rsidRPr="008E1719">
        <w:rPr>
          <w:rFonts w:asciiTheme="minorHAnsi" w:eastAsiaTheme="minorHAnsi" w:hAnsiTheme="minorHAnsi" w:cs="B Mitra" w:hint="cs"/>
          <w:sz w:val="28"/>
          <w:szCs w:val="28"/>
          <w:rtl/>
          <w:lang w:bidi="fa-IR"/>
        </w:rPr>
        <w:t>)</w:t>
      </w:r>
      <w:r w:rsidRPr="008E1719">
        <w:rPr>
          <w:rFonts w:asciiTheme="minorHAnsi" w:eastAsiaTheme="minorHAnsi" w:hAnsiTheme="minorHAnsi" w:cs="B Mitra"/>
          <w:sz w:val="28"/>
          <w:szCs w:val="28"/>
          <w:rtl/>
          <w:lang w:bidi="fa-IR"/>
        </w:rPr>
        <w:t xml:space="preserve"> و از سوی دیگر، به دنبال پاسخگویی به فعالیت های موسسه های دارای گرایش اقتصاد آزاد است. در کشورهای استفاده کننده از این مدل، موسسات معمو</w:t>
      </w:r>
      <w:r w:rsidRPr="008E1719">
        <w:rPr>
          <w:rFonts w:asciiTheme="minorHAnsi" w:eastAsiaTheme="minorHAnsi" w:hAnsiTheme="minorHAnsi" w:cs="B Mitra" w:hint="cs"/>
          <w:sz w:val="28"/>
          <w:szCs w:val="28"/>
          <w:rtl/>
          <w:lang w:bidi="fa-IR"/>
        </w:rPr>
        <w:t xml:space="preserve">لا </w:t>
      </w:r>
      <w:r w:rsidRPr="008E1719">
        <w:rPr>
          <w:rFonts w:asciiTheme="minorHAnsi" w:eastAsiaTheme="minorHAnsi" w:hAnsiTheme="minorHAnsi" w:cs="B Mitra"/>
          <w:sz w:val="28"/>
          <w:szCs w:val="28"/>
          <w:rtl/>
          <w:lang w:bidi="fa-IR"/>
        </w:rPr>
        <w:t>در قالب سیستم های دو گانه عمل میکنند. یک سیستم شدیداً تکیه بر سرفص</w:t>
      </w:r>
      <w:r w:rsidRPr="008E1719">
        <w:rPr>
          <w:rFonts w:asciiTheme="minorHAnsi" w:eastAsiaTheme="minorHAnsi" w:hAnsiTheme="minorHAnsi" w:cs="B Mitra" w:hint="cs"/>
          <w:sz w:val="28"/>
          <w:szCs w:val="28"/>
          <w:rtl/>
          <w:lang w:bidi="fa-IR"/>
        </w:rPr>
        <w:t xml:space="preserve">ل </w:t>
      </w:r>
      <w:r w:rsidRPr="008E1719">
        <w:rPr>
          <w:rFonts w:asciiTheme="minorHAnsi" w:eastAsiaTheme="minorHAnsi" w:hAnsiTheme="minorHAnsi" w:cs="B Mitra"/>
          <w:sz w:val="28"/>
          <w:szCs w:val="28"/>
          <w:rtl/>
          <w:lang w:bidi="fa-IR"/>
        </w:rPr>
        <w:t>متحدالشکل حسابها و بودجه و اعتبارات دارد تا از این طریق برای مدیرانی اط</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عات فراهم کند که با سیستم اقتصاد دستوری قبل از فروپاشی کمونیسم آشنایی دارند و سیستم دیگر به سوی بازارهای سرمایه-داری جهت گیری کرده و ت</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ش می کند تا به مدل حسابداری آنگلوساکسون با تاکید خاص بر استانداردهای بین المللی حسابداری نزدیک شده و برای استفاده کنندگان کشورهای سرمایه داری اطالعات فراهم کند.</w:t>
      </w:r>
    </w:p>
    <w:p w:rsidR="008E1719" w:rsidRPr="008E1719" w:rsidRDefault="008E1719" w:rsidP="008E1719">
      <w:pPr>
        <w:numPr>
          <w:ilvl w:val="0"/>
          <w:numId w:val="17"/>
        </w:numPr>
        <w:spacing w:after="160" w:line="259" w:lineRule="auto"/>
        <w:contextualSpacing/>
        <w:jc w:val="lowKashida"/>
        <w:rPr>
          <w:rFonts w:asciiTheme="minorHAnsi" w:eastAsiaTheme="minorHAnsi" w:hAnsiTheme="minorHAnsi" w:cs="B Mitra"/>
          <w:sz w:val="28"/>
          <w:szCs w:val="28"/>
          <w:lang w:bidi="fa-IR"/>
        </w:rPr>
      </w:pPr>
      <w:r w:rsidRPr="008E1719">
        <w:rPr>
          <w:rFonts w:asciiTheme="minorHAnsi" w:eastAsiaTheme="minorHAnsi" w:hAnsiTheme="minorHAnsi" w:cs="B Mitra"/>
          <w:sz w:val="28"/>
          <w:szCs w:val="28"/>
          <w:rtl/>
          <w:lang w:bidi="fa-IR"/>
        </w:rPr>
        <w:t>مدل استانداردهای بین المللی:</w:t>
      </w:r>
      <w:r>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مدل استانداردهای بین المللی را می توان یک مدل نوظهور و متمایز از چهار مدل قبل دانست که ریشه های آن در ت</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ش جهت هماهنگی حسابداری مالی در سطح بین المللی خصوصاً شرکت های چند ملیتی و مشارکت کنندگان بازارهای مالی جهانی( نهفته است. انتظار می رود با جهانی شدن بازارهای سرمایه، حرکت در جهت گسترش استاندردهای بین المللی تسریع شده و مدل های مختلف به سمت همگرایی</w:t>
      </w:r>
      <w:r w:rsidRPr="008E1719">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بیشتر حرکت کنند</w:t>
      </w:r>
    </w:p>
    <w:p w:rsidR="008E1719" w:rsidRPr="008E1719" w:rsidRDefault="008E1719" w:rsidP="008E1719">
      <w:pPr>
        <w:spacing w:after="160" w:line="259" w:lineRule="auto"/>
        <w:ind w:left="360"/>
        <w:jc w:val="lowKashida"/>
        <w:rPr>
          <w:rFonts w:asciiTheme="minorHAnsi" w:eastAsiaTheme="minorHAnsi" w:hAnsiTheme="minorHAnsi" w:cs="B Mitra"/>
          <w:b/>
          <w:bCs/>
          <w:sz w:val="28"/>
          <w:szCs w:val="28"/>
          <w:rtl/>
          <w:lang w:bidi="fa-IR"/>
        </w:rPr>
      </w:pPr>
      <w:r w:rsidRPr="008E1719">
        <w:rPr>
          <w:rFonts w:asciiTheme="minorHAnsi" w:eastAsiaTheme="minorHAnsi" w:hAnsiTheme="minorHAnsi" w:cs="B Mitra"/>
          <w:b/>
          <w:bCs/>
          <w:sz w:val="28"/>
          <w:szCs w:val="28"/>
          <w:rtl/>
          <w:lang w:bidi="fa-IR"/>
        </w:rPr>
        <w:t>تاریخچه استانداردهای بین المللی گزارشگری مالی</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lastRenderedPageBreak/>
        <w:t>هماهنگ سازی دارای نمونه های تاریخی موفق و ناموفقی است که با توجه به آنها می توان، پیشنیاز هماهنگ سازی استاندارد های حسابداری را نیز شناخت. یکی از نمونه های موفق هماهنگ سازی در سال 1807 صورت گرفت. در این مورد قانونی با نام قانون تجارت ناپلئون در چند کشور اروپایی به کارگرفته شد. از جمله ی این کشور ها می توان به بلژیک، هلند، آلمان و سوئد اشاره کرد.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Pr>
        <w:t> </w:t>
      </w:r>
      <w:r w:rsidRPr="008E1719">
        <w:rPr>
          <w:rFonts w:asciiTheme="minorHAnsi" w:eastAsiaTheme="minorHAnsi" w:hAnsiTheme="minorHAnsi" w:cs="B Mitra"/>
          <w:sz w:val="28"/>
          <w:szCs w:val="28"/>
          <w:rtl/>
          <w:lang w:bidi="fa-IR"/>
        </w:rPr>
        <w:t>به کار گیری قانون تجارت ناپلئون سبب شکوفایی اقتصاد کشورهای استفاده کننده شد. تشکیل اتحادیه اروپا نوع وسیع تری از هماهنگ سازی است. مشخص است که تشکیل این اتحادیه و برقراری قوانین یکپارچه اقتصادی نتایج مطلوبی را به دنبال داشته است. به گونه ای که امروزه مجموعه کشور های عضو اتحادیه ی اروپا از نظر اقتصادی بسیار پیشرفت کرده اند.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 xml:space="preserve">یکی از </w:t>
      </w:r>
      <w:r w:rsidRPr="008E1719">
        <w:rPr>
          <w:rFonts w:asciiTheme="minorHAnsi" w:eastAsiaTheme="minorHAnsi" w:hAnsiTheme="minorHAnsi" w:cs="B Mitra" w:hint="cs"/>
          <w:sz w:val="28"/>
          <w:szCs w:val="28"/>
          <w:rtl/>
          <w:lang w:bidi="fa-IR"/>
        </w:rPr>
        <w:t>دلای</w:t>
      </w:r>
      <w:r w:rsidRPr="008E1719">
        <w:rPr>
          <w:rFonts w:asciiTheme="minorHAnsi" w:eastAsiaTheme="minorHAnsi" w:hAnsiTheme="minorHAnsi" w:cs="B Mitra"/>
          <w:sz w:val="28"/>
          <w:szCs w:val="28"/>
          <w:rtl/>
          <w:lang w:bidi="fa-IR"/>
        </w:rPr>
        <w:t>ل اصلی موفقیت این هماهنگ سازی ها، وجود مشابهت های زیاد فرهنگی، سیاسی و اقتصادی است. برای اثبات این ادعا به یک مورد نقض اشاره می کنم. مدتی پس از به کار گیری قانون تجارت ناپلئون در کشور های اروپایی این قا</w:t>
      </w:r>
      <w:r w:rsidRPr="008E1719">
        <w:rPr>
          <w:rFonts w:asciiTheme="minorHAnsi" w:eastAsiaTheme="minorHAnsi" w:hAnsiTheme="minorHAnsi" w:cs="B Mitra" w:hint="cs"/>
          <w:sz w:val="28"/>
          <w:szCs w:val="28"/>
          <w:rtl/>
          <w:lang w:bidi="fa-IR"/>
        </w:rPr>
        <w:t>ن</w:t>
      </w:r>
      <w:r w:rsidRPr="008E1719">
        <w:rPr>
          <w:rFonts w:asciiTheme="minorHAnsi" w:eastAsiaTheme="minorHAnsi" w:hAnsiTheme="minorHAnsi" w:cs="B Mitra"/>
          <w:sz w:val="28"/>
          <w:szCs w:val="28"/>
          <w:rtl/>
          <w:lang w:bidi="fa-IR"/>
        </w:rPr>
        <w:t xml:space="preserve">ون در ایران نیز به اجرا درآمد. امروزه از نظر بسیاری از صاحب نظران، این قانون در ایران کارآمدی و اثر بخشی </w:t>
      </w:r>
      <w:r w:rsidRPr="008E1719">
        <w:rPr>
          <w:rFonts w:asciiTheme="minorHAnsi" w:eastAsiaTheme="minorHAnsi" w:hAnsiTheme="minorHAnsi" w:cs="B Mitra" w:hint="cs"/>
          <w:sz w:val="28"/>
          <w:szCs w:val="28"/>
          <w:rtl/>
          <w:lang w:bidi="fa-IR"/>
        </w:rPr>
        <w:t>لازم</w:t>
      </w:r>
      <w:r w:rsidRPr="008E1719">
        <w:rPr>
          <w:rFonts w:asciiTheme="minorHAnsi" w:eastAsiaTheme="minorHAnsi" w:hAnsiTheme="minorHAnsi" w:cs="B Mitra"/>
          <w:sz w:val="28"/>
          <w:szCs w:val="28"/>
          <w:rtl/>
          <w:lang w:bidi="fa-IR"/>
        </w:rPr>
        <w:t xml:space="preserve"> را ندارد. به نظر می رسد، دلیل اصلی آن عدم تطابق شرایط اجتماعی ایران و آن کشورها است. به این ترتیب می توان نتیجه گرفت که ایجاد استاندارد های مشابه تنها در صورتی مفید خواهد بود،که شرایط اقتصادی، سیاسی و فرهنگی در بین کشور ها مشابه باشد.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tl/>
          <w:lang w:bidi="fa-IR"/>
        </w:rPr>
      </w:pPr>
      <w:r w:rsidRPr="008E1719">
        <w:rPr>
          <w:rFonts w:asciiTheme="minorHAnsi" w:eastAsiaTheme="minorHAnsi" w:hAnsiTheme="minorHAnsi" w:cs="B Mitra"/>
          <w:sz w:val="28"/>
          <w:szCs w:val="28"/>
        </w:rPr>
        <w:t> </w:t>
      </w:r>
      <w:r w:rsidRPr="008E1719">
        <w:rPr>
          <w:rFonts w:asciiTheme="minorHAnsi" w:eastAsiaTheme="minorHAnsi" w:hAnsiTheme="minorHAnsi" w:cs="B Mitra"/>
          <w:sz w:val="28"/>
          <w:szCs w:val="28"/>
          <w:rtl/>
          <w:lang w:bidi="fa-IR"/>
        </w:rPr>
        <w:t xml:space="preserve">مهمترین نهاد تدوین کننده استانداردهای بین المللی حسابداری    در سال 1973 با شرکت آلمان، ژاپن، </w:t>
      </w:r>
      <w:r w:rsidRPr="008E1719">
        <w:rPr>
          <w:rFonts w:asciiTheme="minorHAnsi" w:eastAsiaTheme="minorHAnsi" w:hAnsiTheme="minorHAnsi" w:cs="B Mitra"/>
          <w:sz w:val="28"/>
          <w:szCs w:val="28"/>
        </w:rPr>
        <w:t>1975</w:t>
      </w:r>
      <w:r w:rsidRPr="008E1719">
        <w:rPr>
          <w:rFonts w:asciiTheme="minorHAnsi" w:eastAsiaTheme="minorHAnsi" w:hAnsiTheme="minorHAnsi" w:cs="B Mitra"/>
          <w:sz w:val="28"/>
          <w:szCs w:val="28"/>
          <w:rtl/>
          <w:lang w:bidi="fa-IR"/>
        </w:rPr>
        <w:t>مکزیک، هلند، انگلستان، ایرلند و آمریکا تشکیل شد. این کمیته اولین استانداردهای حسابداری را در سال  منتشر کرد.</w:t>
      </w:r>
    </w:p>
    <w:p w:rsidR="008E1719" w:rsidRPr="008E1719" w:rsidRDefault="008E1719" w:rsidP="008E1719">
      <w:pPr>
        <w:spacing w:after="160" w:line="259" w:lineRule="auto"/>
        <w:ind w:left="360"/>
        <w:jc w:val="lowKashida"/>
        <w:rPr>
          <w:rFonts w:asciiTheme="minorHAnsi" w:eastAsiaTheme="minorHAnsi" w:hAnsiTheme="minorHAnsi" w:cs="B Mitra"/>
          <w:b/>
          <w:bCs/>
          <w:sz w:val="28"/>
          <w:szCs w:val="28"/>
          <w:rtl/>
        </w:rPr>
      </w:pPr>
      <w:r w:rsidRPr="008E1719">
        <w:rPr>
          <w:rFonts w:asciiTheme="minorHAnsi" w:eastAsiaTheme="minorHAnsi" w:hAnsiTheme="minorHAnsi" w:cs="B Mitra"/>
          <w:sz w:val="28"/>
          <w:szCs w:val="28"/>
          <w:rtl/>
          <w:lang w:bidi="fa-IR"/>
        </w:rPr>
        <w:t xml:space="preserve">جهت گیری های </w:t>
      </w:r>
      <w:r w:rsidRPr="008E1719">
        <w:rPr>
          <w:rFonts w:asciiTheme="minorHAnsi" w:eastAsiaTheme="minorHAnsi" w:hAnsiTheme="minorHAnsi" w:cs="B Mitra"/>
          <w:b/>
          <w:bCs/>
          <w:sz w:val="28"/>
          <w:szCs w:val="28"/>
        </w:rPr>
        <w:t>IASC</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Pr>
          <w:rFonts w:asciiTheme="minorHAnsi" w:eastAsiaTheme="minorHAnsi" w:hAnsiTheme="minorHAnsi" w:cs="B Mitra" w:hint="cs"/>
          <w:sz w:val="28"/>
          <w:szCs w:val="28"/>
          <w:rtl/>
        </w:rPr>
        <w:t>1-</w:t>
      </w:r>
      <w:r w:rsidRPr="008E1719">
        <w:rPr>
          <w:rFonts w:asciiTheme="minorHAnsi" w:eastAsiaTheme="minorHAnsi" w:hAnsiTheme="minorHAnsi" w:cs="B Mitra"/>
          <w:sz w:val="28"/>
          <w:szCs w:val="28"/>
          <w:rtl/>
          <w:lang w:bidi="fa-IR"/>
        </w:rPr>
        <w:t xml:space="preserve"> جهت گیری کوتاه مدت ـ همگرایی استانداردهای حسابداری ملی و بین المللی</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Pr>
          <w:rFonts w:asciiTheme="minorHAnsi" w:eastAsiaTheme="minorHAnsi" w:hAnsiTheme="minorHAnsi" w:cs="B Mitra" w:hint="cs"/>
          <w:sz w:val="28"/>
          <w:szCs w:val="28"/>
          <w:rtl/>
        </w:rPr>
        <w:t>2-</w:t>
      </w:r>
      <w:r w:rsidRPr="008E1719">
        <w:rPr>
          <w:rFonts w:asciiTheme="minorHAnsi" w:eastAsiaTheme="minorHAnsi" w:hAnsiTheme="minorHAnsi" w:cs="B Mitra"/>
          <w:sz w:val="28"/>
          <w:szCs w:val="28"/>
          <w:rtl/>
          <w:lang w:bidi="fa-IR"/>
        </w:rPr>
        <w:t xml:space="preserve"> جهت گیری بلند مدت یکنواختی جهانی ـ مجموعه ای واحد از استانداردهای حسابداری برای واحدهای تجاری مهم در سراسر دنیا بود.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این کمیته از الگوی انگلیسی-آمریکایی استفاده نمود ولی آزادی عمل زیادی را به تهیه کنندگان اط</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 xml:space="preserve">عات می داد به گونه ای که شرکتها در کشورهای مختلف میتوانستند از رویه های متفاوت استفاده کنند و ادعا کنند که صورتهای مالی بر اساس استانداردهای بین المللی تهیه شده است. این مانع از قابلیت مقایسه صورتهای مالی میشد. از طرفی بورس کشورهای مختلف، این استانداردها را به عنوان مبنای تهیه صورت های مالی قبول نداشتند. در سال </w:t>
      </w:r>
      <w:r w:rsidRPr="008E1719">
        <w:rPr>
          <w:rFonts w:asciiTheme="minorHAnsi" w:eastAsiaTheme="minorHAnsi" w:hAnsiTheme="minorHAnsi" w:cs="B Mitra"/>
          <w:sz w:val="28"/>
          <w:szCs w:val="28"/>
        </w:rPr>
        <w:t>1980</w:t>
      </w:r>
      <w:r w:rsidRPr="008E1719">
        <w:rPr>
          <w:rFonts w:asciiTheme="minorHAnsi" w:eastAsiaTheme="minorHAnsi" w:hAnsiTheme="minorHAnsi" w:cs="B Mitra"/>
          <w:sz w:val="28"/>
          <w:szCs w:val="28"/>
          <w:rtl/>
          <w:lang w:bidi="fa-IR"/>
        </w:rPr>
        <w:t xml:space="preserve"> کمیته استانداردهای بین المللی حسابداری سعی نمود تا با کاهش نظرات گوناگون و اختیارات سازمانهای بورس کشورهای مختلف، استانداردهایی تدوین کند که صورتهای مالی شرکتهای مختلف در کشورهای متفاوت قابلیت مقایسه بیشتری داشته باشند. بنابراین، در سال 1999یک مجموعه استاندارد بین المللی تجدید نظر شده و مورد قبول همه اعضای سازمان بین المللی کمیسیون بورس اوراق بهاداربه استثنای ایاا</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ت متحده منتشر گردید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به طور کلی، نگرش کشور های مختلف در پذیرش استانداردهای بین المللی به شرح زیر می باشد:</w:t>
      </w:r>
    </w:p>
    <w:p w:rsidR="008E1719" w:rsidRPr="008E1719" w:rsidRDefault="008E1719" w:rsidP="008E1719">
      <w:pPr>
        <w:numPr>
          <w:ilvl w:val="0"/>
          <w:numId w:val="18"/>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lastRenderedPageBreak/>
        <w:t>بکارگیری اسـتانداردهـای بین الـمللی گـزارشـگری مالی برای تمامی شرکتها الزامی است.</w:t>
      </w:r>
    </w:p>
    <w:p w:rsidR="008E1719" w:rsidRPr="008E1719" w:rsidRDefault="008E1719" w:rsidP="008E1719">
      <w:pPr>
        <w:numPr>
          <w:ilvl w:val="0"/>
          <w:numId w:val="18"/>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بکارگیری اسـتانداردهای بین المـللی گـزارشـگری مـالی برای برخی شرکتها الزامی است.</w:t>
      </w:r>
    </w:p>
    <w:p w:rsidR="008E1719" w:rsidRPr="008E1719" w:rsidRDefault="008E1719" w:rsidP="008E1719">
      <w:pPr>
        <w:numPr>
          <w:ilvl w:val="0"/>
          <w:numId w:val="18"/>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بکارگیری استانداردهای بین المللی گزارشگری مالی مجاز است.</w:t>
      </w:r>
    </w:p>
    <w:p w:rsidR="008E1719" w:rsidRPr="008E1719" w:rsidRDefault="008E1719" w:rsidP="008E1719">
      <w:pPr>
        <w:numPr>
          <w:ilvl w:val="0"/>
          <w:numId w:val="18"/>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بکارگیری استانداردهای بین المللی گزارشگری مالی غیرمجاز است.</w:t>
      </w:r>
      <w:r w:rsidRPr="008E1719">
        <w:rPr>
          <w:rFonts w:asciiTheme="minorHAnsi" w:eastAsiaTheme="minorHAnsi" w:hAnsiTheme="minorHAnsi" w:cs="B Mitra" w:hint="cs"/>
          <w:sz w:val="28"/>
          <w:szCs w:val="28"/>
          <w:rtl/>
          <w:lang w:bidi="fa-IR"/>
        </w:rPr>
        <w:t>(</w:t>
      </w:r>
      <w:r w:rsidRPr="008E1719">
        <w:rPr>
          <w:rFonts w:asciiTheme="minorHAnsi" w:eastAsiaTheme="minorHAnsi" w:hAnsiTheme="minorHAnsi" w:cs="B Mitra"/>
          <w:sz w:val="28"/>
          <w:szCs w:val="28"/>
          <w:rtl/>
          <w:lang w:bidi="fa-IR"/>
        </w:rPr>
        <w:t>کمیته تدوین استانداردهای حسابداری ایران</w:t>
      </w:r>
      <w:r w:rsidRPr="008E1719">
        <w:rPr>
          <w:rFonts w:asciiTheme="minorHAnsi" w:eastAsiaTheme="minorHAnsi" w:hAnsiTheme="minorHAnsi" w:cs="B Mitra" w:hint="cs"/>
          <w:sz w:val="28"/>
          <w:szCs w:val="28"/>
          <w:rtl/>
          <w:lang w:bidi="fa-IR"/>
        </w:rPr>
        <w:t>)</w:t>
      </w:r>
    </w:p>
    <w:p w:rsidR="008E1719" w:rsidRPr="008E1719" w:rsidRDefault="008E1719" w:rsidP="008E1719">
      <w:pPr>
        <w:spacing w:after="160" w:line="259" w:lineRule="auto"/>
        <w:ind w:left="360"/>
        <w:jc w:val="lowKashida"/>
        <w:rPr>
          <w:rFonts w:asciiTheme="minorHAnsi" w:eastAsiaTheme="minorHAnsi" w:hAnsiTheme="minorHAnsi" w:cs="B Mitra"/>
          <w:b/>
          <w:bCs/>
          <w:sz w:val="28"/>
          <w:szCs w:val="28"/>
          <w:rtl/>
          <w:lang w:bidi="fa-IR"/>
        </w:rPr>
      </w:pPr>
      <w:r w:rsidRPr="008E1719">
        <w:rPr>
          <w:rFonts w:asciiTheme="minorHAnsi" w:eastAsiaTheme="minorHAnsi" w:hAnsiTheme="minorHAnsi" w:cs="B Mitra"/>
          <w:b/>
          <w:bCs/>
          <w:sz w:val="28"/>
          <w:szCs w:val="28"/>
          <w:rtl/>
          <w:lang w:bidi="fa-IR"/>
        </w:rPr>
        <w:t>واکنش استانداردهای ملی در برابر استانداردهای بین المللی</w:t>
      </w:r>
    </w:p>
    <w:p w:rsidR="008E1719" w:rsidRPr="008E1719" w:rsidRDefault="008E1719" w:rsidP="008E1719">
      <w:pPr>
        <w:numPr>
          <w:ilvl w:val="0"/>
          <w:numId w:val="19"/>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پذیرش یا فرزند خواندگی</w:t>
      </w:r>
      <w:r w:rsidRPr="008E1719">
        <w:rPr>
          <w:rFonts w:asciiTheme="minorHAnsi" w:eastAsiaTheme="minorHAnsi" w:hAnsiTheme="minorHAnsi" w:cs="B Mitra"/>
          <w:sz w:val="28"/>
          <w:szCs w:val="28"/>
        </w:rPr>
        <w:t xml:space="preserve">:Adaption </w:t>
      </w:r>
      <w:r w:rsidRPr="008E1719">
        <w:rPr>
          <w:rFonts w:asciiTheme="minorHAnsi" w:eastAsiaTheme="minorHAnsi" w:hAnsiTheme="minorHAnsi" w:cs="B Mitra"/>
          <w:sz w:val="28"/>
          <w:szCs w:val="28"/>
          <w:rtl/>
          <w:lang w:bidi="fa-IR"/>
        </w:rPr>
        <w:t>راهبرد پیش روی این کشورها مانند کویت، پیوستن به کمیته استانداردهای بین المللی میباشد. پذیرش استاندارد های بین المللی به جای استانداردهای ملی باعث کاهش هزینه های راه اندازی و تدوین سیستم های حسابداری شده و هماهنگ سازی را منجر میشود.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rPr>
        <w:t>2-</w:t>
      </w:r>
      <w:r w:rsidRPr="008E1719">
        <w:rPr>
          <w:rFonts w:asciiTheme="minorHAnsi" w:eastAsiaTheme="minorHAnsi" w:hAnsiTheme="minorHAnsi" w:cs="B Mitra"/>
          <w:sz w:val="28"/>
          <w:szCs w:val="28"/>
          <w:rtl/>
          <w:lang w:bidi="fa-IR"/>
        </w:rPr>
        <w:t>همگرای</w:t>
      </w:r>
      <w:r w:rsidRPr="008E1719">
        <w:rPr>
          <w:rFonts w:asciiTheme="minorHAnsi" w:eastAsiaTheme="minorHAnsi" w:hAnsiTheme="minorHAnsi" w:cs="B Mitra"/>
          <w:sz w:val="28"/>
          <w:szCs w:val="28"/>
        </w:rPr>
        <w:t xml:space="preserve"> Convergence </w:t>
      </w:r>
      <w:r w:rsidRPr="008E1719">
        <w:rPr>
          <w:rFonts w:asciiTheme="minorHAnsi" w:eastAsiaTheme="minorHAnsi" w:hAnsiTheme="minorHAnsi" w:cs="B Mitra"/>
          <w:sz w:val="28"/>
          <w:szCs w:val="28"/>
          <w:rtl/>
          <w:lang w:bidi="fa-IR"/>
        </w:rPr>
        <w:t>ت</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ش برای نزدیک کردن استانداردهای ملی به استانداردهای گزارشگری مالی بین المللی و ایجاد امکان مقایسه پذیری.در این روش عوامل محیطی هر کشورمانند نسبیت گرایی فرهنگی، موارد قانونی و مالیاتی مورد توجه قرار میگیرند.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Pr>
        <w:t> </w:t>
      </w:r>
      <w:r w:rsidRPr="008E1719">
        <w:rPr>
          <w:rFonts w:asciiTheme="minorHAnsi" w:eastAsiaTheme="minorHAnsi" w:hAnsiTheme="minorHAnsi" w:cs="B Mitra" w:hint="cs"/>
          <w:sz w:val="28"/>
          <w:szCs w:val="28"/>
          <w:rtl/>
        </w:rPr>
        <w:t>3-</w:t>
      </w:r>
      <w:r w:rsidRPr="008E1719">
        <w:rPr>
          <w:rFonts w:asciiTheme="minorHAnsi" w:eastAsiaTheme="minorHAnsi" w:hAnsiTheme="minorHAnsi" w:cs="B Mitra"/>
          <w:sz w:val="28"/>
          <w:szCs w:val="28"/>
          <w:rtl/>
          <w:lang w:bidi="fa-IR"/>
        </w:rPr>
        <w:t>پذیرش پس از فرآیند تصویب یا</w:t>
      </w:r>
      <w:r w:rsidRPr="008E1719">
        <w:rPr>
          <w:rFonts w:asciiTheme="minorHAnsi" w:eastAsiaTheme="minorHAnsi" w:hAnsiTheme="minorHAnsi" w:cs="B Mitra"/>
          <w:b/>
          <w:bCs/>
          <w:sz w:val="28"/>
          <w:szCs w:val="28"/>
        </w:rPr>
        <w:t>:</w:t>
      </w:r>
      <w:r w:rsidRPr="008E1719">
        <w:rPr>
          <w:rFonts w:asciiTheme="minorHAnsi" w:eastAsiaTheme="minorHAnsi" w:hAnsiTheme="minorHAnsi" w:cs="B Mitra"/>
          <w:sz w:val="28"/>
          <w:szCs w:val="28"/>
        </w:rPr>
        <w:t xml:space="preserve"> Endorsement </w:t>
      </w:r>
      <w:r w:rsidRPr="008E1719">
        <w:rPr>
          <w:rFonts w:asciiTheme="minorHAnsi" w:eastAsiaTheme="minorHAnsi" w:hAnsiTheme="minorHAnsi" w:cs="B Mitra"/>
          <w:sz w:val="28"/>
          <w:szCs w:val="28"/>
          <w:rtl/>
          <w:lang w:bidi="fa-IR"/>
        </w:rPr>
        <w:t>درج استانداردهای گزارشگری مالی بین المللی با تعدیل یا بدون تعدیل در استانداردهای ملی یا اط</w:t>
      </w:r>
      <w:r w:rsidRPr="008E1719">
        <w:rPr>
          <w:rFonts w:asciiTheme="minorHAnsi" w:eastAsiaTheme="minorHAnsi" w:hAnsiTheme="minorHAnsi" w:cs="B Mitra" w:hint="cs"/>
          <w:sz w:val="28"/>
          <w:szCs w:val="28"/>
          <w:rtl/>
          <w:lang w:bidi="fa-IR"/>
        </w:rPr>
        <w:t>لا</w:t>
      </w:r>
      <w:r w:rsidRPr="008E1719">
        <w:rPr>
          <w:rFonts w:asciiTheme="minorHAnsi" w:eastAsiaTheme="minorHAnsi" w:hAnsiTheme="minorHAnsi" w:cs="B Mitra"/>
          <w:sz w:val="28"/>
          <w:szCs w:val="28"/>
          <w:rtl/>
          <w:lang w:bidi="fa-IR"/>
        </w:rPr>
        <w:t>ق آنها به عنوان استاندارد ملی.</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Pr>
        <w:t> </w:t>
      </w:r>
      <w:r w:rsidRPr="008E1719">
        <w:rPr>
          <w:rFonts w:asciiTheme="minorHAnsi" w:eastAsiaTheme="minorHAnsi" w:hAnsiTheme="minorHAnsi" w:cs="B Mitra" w:hint="cs"/>
          <w:sz w:val="28"/>
          <w:szCs w:val="28"/>
          <w:rtl/>
        </w:rPr>
        <w:t>4-</w:t>
      </w:r>
      <w:r w:rsidRPr="008E1719">
        <w:rPr>
          <w:rFonts w:asciiTheme="minorHAnsi" w:eastAsiaTheme="minorHAnsi" w:hAnsiTheme="minorHAnsi" w:cs="B Mitra"/>
          <w:sz w:val="28"/>
          <w:szCs w:val="28"/>
          <w:rtl/>
          <w:lang w:bidi="fa-IR"/>
        </w:rPr>
        <w:t>همگروش</w:t>
      </w:r>
      <w:r w:rsidRPr="008E1719">
        <w:rPr>
          <w:rFonts w:asciiTheme="minorHAnsi" w:eastAsiaTheme="minorHAnsi" w:hAnsiTheme="minorHAnsi" w:cs="B Mitra"/>
          <w:sz w:val="28"/>
          <w:szCs w:val="28"/>
        </w:rPr>
        <w:t xml:space="preserve"> Condorsement </w:t>
      </w:r>
      <w:r w:rsidRPr="008E1719">
        <w:rPr>
          <w:rFonts w:asciiTheme="minorHAnsi" w:eastAsiaTheme="minorHAnsi" w:hAnsiTheme="minorHAnsi" w:cs="B Mitra"/>
          <w:sz w:val="28"/>
          <w:szCs w:val="28"/>
          <w:rtl/>
          <w:lang w:bidi="fa-IR"/>
        </w:rPr>
        <w:t>از ترکیب دو اصطالح همگرایی و گروش به وجود می آید.طبق این رویکرد که آمریکا تا حدودی به آن روی آورده، استاندارد گذار برای استانداردهای وضع شده قبلی از همگرایی و برای استانداردهای</w:t>
      </w:r>
      <w:r w:rsidRPr="008E1719">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 xml:space="preserve">جدید از رویکرد گروش استفاده میکند. </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Pr>
        <w:t>Standardization</w:t>
      </w:r>
      <w:r w:rsidRPr="008E1719">
        <w:rPr>
          <w:rFonts w:asciiTheme="minorHAnsi" w:eastAsiaTheme="minorHAnsi" w:hAnsiTheme="minorHAnsi" w:cs="B Mitra" w:hint="cs"/>
          <w:b/>
          <w:bCs/>
          <w:sz w:val="28"/>
          <w:szCs w:val="28"/>
          <w:rtl/>
          <w:lang w:bidi="fa-IR"/>
        </w:rPr>
        <w:t xml:space="preserve"> : استاندارسازي يعني حذف ... اضافي در حسابداري  </w:t>
      </w:r>
      <w:r w:rsidRPr="008E1719">
        <w:rPr>
          <w:rFonts w:asciiTheme="minorHAnsi" w:eastAsiaTheme="minorHAnsi" w:hAnsiTheme="minorHAnsi" w:cs="B Mitra"/>
          <w:sz w:val="28"/>
          <w:szCs w:val="28"/>
          <w:rtl/>
          <w:lang w:bidi="fa-IR"/>
        </w:rPr>
        <w:t xml:space="preserve"> يعني كاهش و تقليل اضافي در حسابداري جهت منعطف شدن در اجرا.</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b/>
          <w:bCs/>
          <w:sz w:val="28"/>
          <w:szCs w:val="28"/>
          <w:rtl/>
          <w:lang w:bidi="fa-IR"/>
        </w:rPr>
        <w:t>هماهنگ سازي/ يكپارچه سازي (</w:t>
      </w:r>
      <w:r w:rsidRPr="008E1719">
        <w:rPr>
          <w:rFonts w:asciiTheme="minorHAnsi" w:eastAsiaTheme="minorHAnsi" w:hAnsiTheme="minorHAnsi" w:cs="B Mitra"/>
          <w:b/>
          <w:bCs/>
          <w:sz w:val="28"/>
          <w:szCs w:val="28"/>
        </w:rPr>
        <w:t>harmonization</w:t>
      </w:r>
      <w:r w:rsidRPr="008E1719">
        <w:rPr>
          <w:rFonts w:asciiTheme="minorHAnsi" w:eastAsiaTheme="minorHAnsi" w:hAnsiTheme="minorHAnsi" w:cs="B Mitra"/>
          <w:b/>
          <w:bCs/>
          <w:sz w:val="28"/>
          <w:szCs w:val="28"/>
          <w:rtl/>
          <w:lang w:bidi="fa-IR"/>
        </w:rPr>
        <w:t>)</w:t>
      </w:r>
      <w:r w:rsidRPr="008E1719">
        <w:rPr>
          <w:rFonts w:asciiTheme="minorHAnsi" w:eastAsiaTheme="minorHAnsi" w:hAnsiTheme="minorHAnsi" w:cs="B Mitra" w:hint="cs"/>
          <w:b/>
          <w:bCs/>
          <w:sz w:val="28"/>
          <w:szCs w:val="28"/>
          <w:rtl/>
          <w:lang w:bidi="fa-IR"/>
        </w:rPr>
        <w:t>:</w:t>
      </w:r>
      <w:r w:rsidRPr="008E1719">
        <w:rPr>
          <w:rFonts w:asciiTheme="minorHAnsi" w:eastAsiaTheme="minorHAnsi" w:hAnsiTheme="minorHAnsi" w:cs="B Mitra"/>
          <w:sz w:val="28"/>
          <w:szCs w:val="28"/>
          <w:rtl/>
          <w:lang w:bidi="fa-IR"/>
        </w:rPr>
        <w:t xml:space="preserve"> به كشورها اجازه مي دهد ضمن داشتن استانداردهاي مالي خود، بدون تضاد منافع از استاندارد مالي بين المللي استفاده كنند.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 يك فرآيند طولاني مدت وزمان بر است.</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Pr>
        <w:t>Convergence</w:t>
      </w:r>
      <w:r w:rsidRPr="008E1719">
        <w:rPr>
          <w:rFonts w:asciiTheme="minorHAnsi" w:eastAsiaTheme="minorHAnsi" w:hAnsiTheme="minorHAnsi" w:cs="B Mitra" w:hint="cs"/>
          <w:sz w:val="28"/>
          <w:szCs w:val="28"/>
          <w:rtl/>
        </w:rPr>
        <w:t xml:space="preserve"> </w:t>
      </w:r>
      <w:r w:rsidRPr="008E1719">
        <w:rPr>
          <w:rFonts w:asciiTheme="minorHAnsi" w:eastAsiaTheme="minorHAnsi" w:hAnsiTheme="minorHAnsi" w:cs="B Mitra" w:hint="cs"/>
          <w:sz w:val="28"/>
          <w:szCs w:val="28"/>
          <w:rtl/>
          <w:lang w:bidi="fa-IR"/>
        </w:rPr>
        <w:t xml:space="preserve">هم گرايي: </w:t>
      </w:r>
      <w:r w:rsidRPr="008E1719">
        <w:rPr>
          <w:rFonts w:asciiTheme="minorHAnsi" w:eastAsiaTheme="minorHAnsi" w:hAnsiTheme="minorHAnsi" w:cs="B Mitra"/>
          <w:sz w:val="28"/>
          <w:szCs w:val="28"/>
          <w:rtl/>
          <w:lang w:bidi="fa-IR"/>
        </w:rPr>
        <w:t>در نقاط شبيه يكپارچه سازي است يعني فرآيند در طول زمان است</w:t>
      </w:r>
      <w:r w:rsidRPr="008E1719">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به كشورها اجازه مي دهد ضمن داشتن استانداردهاي مالي خود، بدون تضاد منافع از استانداردهاي بين المللي استفاده كنند.</w:t>
      </w:r>
      <w:r w:rsidRPr="008E1719">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يك وظيفه طولاني مدت و زمان بر است.</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b/>
          <w:bCs/>
          <w:sz w:val="28"/>
          <w:szCs w:val="28"/>
        </w:rPr>
        <w:t>Convergence       ISAB</w:t>
      </w:r>
      <w:r w:rsidRPr="008E1719">
        <w:rPr>
          <w:rFonts w:asciiTheme="minorHAnsi" w:eastAsiaTheme="minorHAnsi" w:hAnsiTheme="minorHAnsi" w:cs="B Mitra"/>
          <w:b/>
          <w:bCs/>
          <w:sz w:val="28"/>
          <w:szCs w:val="28"/>
          <w:rtl/>
          <w:lang w:bidi="fa-IR"/>
        </w:rPr>
        <w:t xml:space="preserve"> </w:t>
      </w:r>
      <w:r w:rsidRPr="008E1719">
        <w:rPr>
          <w:rFonts w:asciiTheme="minorHAnsi" w:eastAsiaTheme="minorHAnsi" w:hAnsiTheme="minorHAnsi" w:cs="B Mitra"/>
          <w:b/>
          <w:bCs/>
          <w:sz w:val="28"/>
          <w:szCs w:val="28"/>
        </w:rPr>
        <w:t xml:space="preserve"> </w:t>
      </w:r>
      <w:r w:rsidRPr="008E1719">
        <w:rPr>
          <w:rFonts w:asciiTheme="minorHAnsi" w:eastAsiaTheme="minorHAnsi" w:hAnsiTheme="minorHAnsi" w:cs="B Mitra" w:hint="cs"/>
          <w:b/>
          <w:bCs/>
          <w:sz w:val="28"/>
          <w:szCs w:val="28"/>
          <w:rtl/>
          <w:lang w:bidi="fa-IR"/>
        </w:rPr>
        <w:t xml:space="preserve">هدف اصلي: </w:t>
      </w:r>
      <w:r w:rsidRPr="008E1719">
        <w:rPr>
          <w:rFonts w:asciiTheme="minorHAnsi" w:eastAsiaTheme="minorHAnsi" w:hAnsiTheme="minorHAnsi" w:cs="B Mitra"/>
          <w:sz w:val="28"/>
          <w:szCs w:val="28"/>
          <w:rtl/>
          <w:lang w:bidi="fa-IR"/>
        </w:rPr>
        <w:t>ارائه يك مجموعه با كيفيت از استانداردهاي حسابداري</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tl/>
          <w:lang w:bidi="fa-IR"/>
        </w:rPr>
      </w:pPr>
      <w:r w:rsidRPr="008E1719">
        <w:rPr>
          <w:rFonts w:asciiTheme="minorHAnsi" w:eastAsiaTheme="minorHAnsi" w:hAnsiTheme="minorHAnsi" w:cs="B Mitra"/>
          <w:sz w:val="28"/>
          <w:szCs w:val="28"/>
        </w:rPr>
        <w:t>convergence</w:t>
      </w:r>
      <w:r w:rsidRPr="008E1719">
        <w:rPr>
          <w:rFonts w:asciiTheme="minorHAnsi" w:eastAsiaTheme="minorHAnsi" w:hAnsiTheme="minorHAnsi" w:cs="B Mitra"/>
          <w:sz w:val="28"/>
          <w:szCs w:val="28"/>
          <w:rtl/>
          <w:lang w:bidi="fa-IR"/>
        </w:rPr>
        <w:t xml:space="preserve">    </w:t>
      </w:r>
      <w:r w:rsidRPr="008E1719">
        <w:rPr>
          <w:rFonts w:asciiTheme="minorHAnsi" w:eastAsiaTheme="minorHAnsi" w:hAnsiTheme="minorHAnsi" w:cs="B Mitra" w:hint="cs"/>
          <w:sz w:val="28"/>
          <w:szCs w:val="28"/>
          <w:rtl/>
          <w:lang w:bidi="fa-IR"/>
        </w:rPr>
        <w:t>:</w:t>
      </w:r>
      <w:r w:rsidRPr="008E1719">
        <w:rPr>
          <w:rFonts w:asciiTheme="minorHAnsi" w:eastAsiaTheme="minorHAnsi" w:hAnsiTheme="minorHAnsi" w:cs="B Mitra"/>
          <w:sz w:val="28"/>
          <w:szCs w:val="28"/>
          <w:rtl/>
          <w:lang w:bidi="fa-IR"/>
        </w:rPr>
        <w:t xml:space="preserve">  </w:t>
      </w:r>
      <w:r w:rsidRPr="008E1719">
        <w:rPr>
          <w:rFonts w:asciiTheme="minorHAnsi" w:eastAsiaTheme="minorHAnsi" w:hAnsiTheme="minorHAnsi" w:cs="B Mitra" w:hint="cs"/>
          <w:sz w:val="28"/>
          <w:szCs w:val="28"/>
          <w:rtl/>
          <w:lang w:bidi="fa-IR"/>
        </w:rPr>
        <w:t xml:space="preserve"> </w:t>
      </w:r>
      <w:r w:rsidRPr="008E1719">
        <w:rPr>
          <w:rFonts w:asciiTheme="minorHAnsi" w:eastAsiaTheme="minorHAnsi" w:hAnsiTheme="minorHAnsi" w:cs="B Mitra"/>
          <w:sz w:val="28"/>
          <w:szCs w:val="28"/>
          <w:rtl/>
          <w:lang w:bidi="fa-IR"/>
        </w:rPr>
        <w:t xml:space="preserve">  يعني كاهش تفاوت هاي بين المللي در استانداردهاي حسابداري به طوري كه استانداردهاي با سطح كيفي بالايي</w:t>
      </w:r>
      <w:r w:rsidRPr="008E1719">
        <w:rPr>
          <w:rFonts w:asciiTheme="minorHAnsi" w:eastAsiaTheme="minorHAnsi" w:hAnsiTheme="minorHAnsi" w:cs="B Mitra" w:hint="cs"/>
          <w:sz w:val="28"/>
          <w:szCs w:val="28"/>
          <w:rtl/>
          <w:lang w:bidi="fa-IR"/>
        </w:rPr>
        <w:t>.</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tl/>
          <w:lang w:bidi="fa-IR"/>
        </w:rPr>
      </w:pPr>
      <w:r w:rsidRPr="008E1719">
        <w:rPr>
          <w:rFonts w:asciiTheme="minorHAnsi" w:eastAsiaTheme="minorHAnsi" w:hAnsiTheme="minorHAnsi" w:cs="B Mitra" w:hint="cs"/>
          <w:sz w:val="28"/>
          <w:szCs w:val="28"/>
          <w:rtl/>
          <w:lang w:bidi="fa-IR"/>
        </w:rPr>
        <w:lastRenderedPageBreak/>
        <w:t>بنگاه هاي اقتصادي چند مليتي (</w:t>
      </w:r>
      <w:r w:rsidRPr="008E1719">
        <w:rPr>
          <w:rFonts w:asciiTheme="minorHAnsi" w:eastAsiaTheme="minorHAnsi" w:hAnsiTheme="minorHAnsi" w:cs="B Mitra"/>
          <w:sz w:val="28"/>
          <w:szCs w:val="28"/>
        </w:rPr>
        <w:t>MNC</w:t>
      </w:r>
      <w:r w:rsidRPr="008E1719">
        <w:rPr>
          <w:rFonts w:asciiTheme="minorHAnsi" w:eastAsiaTheme="minorHAnsi" w:hAnsiTheme="minorHAnsi" w:cs="B Mitra"/>
          <w:sz w:val="28"/>
          <w:szCs w:val="28"/>
          <w:rtl/>
          <w:lang w:bidi="fa-IR"/>
        </w:rPr>
        <w:t xml:space="preserve">) ، بورس هاي اوراق بهادار و سازمان هاي ذيربط مقررات و قوانين، نهادهاي مالي و پولي بين المللي مثل بانك جهاني، </w:t>
      </w:r>
      <w:r w:rsidRPr="008E1719">
        <w:rPr>
          <w:rFonts w:asciiTheme="minorHAnsi" w:eastAsiaTheme="minorHAnsi" w:hAnsiTheme="minorHAnsi" w:cs="B Mitra"/>
          <w:sz w:val="28"/>
          <w:szCs w:val="28"/>
        </w:rPr>
        <w:t>G20</w:t>
      </w:r>
      <w:r w:rsidRPr="008E1719">
        <w:rPr>
          <w:rFonts w:asciiTheme="minorHAnsi" w:eastAsiaTheme="minorHAnsi" w:hAnsiTheme="minorHAnsi" w:cs="B Mitra"/>
          <w:sz w:val="28"/>
          <w:szCs w:val="28"/>
          <w:rtl/>
          <w:lang w:bidi="fa-IR"/>
        </w:rPr>
        <w:t xml:space="preserve"> </w:t>
      </w:r>
      <w:r w:rsidRPr="008E1719">
        <w:rPr>
          <w:rFonts w:asciiTheme="minorHAnsi" w:eastAsiaTheme="minorHAnsi" w:hAnsiTheme="minorHAnsi" w:cs="B Mitra" w:hint="cs"/>
          <w:sz w:val="28"/>
          <w:szCs w:val="28"/>
          <w:rtl/>
          <w:lang w:bidi="fa-IR"/>
        </w:rPr>
        <w:t>و ... فشار مي آورند كه از تنوع (</w:t>
      </w:r>
      <w:r w:rsidRPr="008E1719">
        <w:rPr>
          <w:rFonts w:asciiTheme="minorHAnsi" w:eastAsiaTheme="minorHAnsi" w:hAnsiTheme="minorHAnsi" w:cs="B Mitra"/>
          <w:sz w:val="28"/>
          <w:szCs w:val="28"/>
        </w:rPr>
        <w:t>diversity</w:t>
      </w:r>
      <w:r w:rsidRPr="008E1719">
        <w:rPr>
          <w:rFonts w:asciiTheme="minorHAnsi" w:eastAsiaTheme="minorHAnsi" w:hAnsiTheme="minorHAnsi" w:cs="B Mitra"/>
          <w:sz w:val="28"/>
          <w:szCs w:val="28"/>
          <w:rtl/>
          <w:lang w:bidi="fa-IR"/>
        </w:rPr>
        <w:t>) حسابداري كاسته شود و به هارموني (</w:t>
      </w:r>
      <w:r w:rsidRPr="008E1719">
        <w:rPr>
          <w:rFonts w:asciiTheme="minorHAnsi" w:eastAsiaTheme="minorHAnsi" w:hAnsiTheme="minorHAnsi" w:cs="B Mitra"/>
          <w:sz w:val="28"/>
          <w:szCs w:val="28"/>
        </w:rPr>
        <w:t>harmony</w:t>
      </w:r>
      <w:r w:rsidRPr="008E1719">
        <w:rPr>
          <w:rFonts w:asciiTheme="minorHAnsi" w:eastAsiaTheme="minorHAnsi" w:hAnsiTheme="minorHAnsi" w:cs="B Mitra"/>
          <w:sz w:val="28"/>
          <w:szCs w:val="28"/>
          <w:rtl/>
          <w:lang w:bidi="fa-IR"/>
        </w:rPr>
        <w:t>) برسيم.</w:t>
      </w:r>
    </w:p>
    <w:p w:rsidR="008E1719" w:rsidRPr="008E1719" w:rsidRDefault="008E1719" w:rsidP="008E1719">
      <w:pPr>
        <w:spacing w:after="160" w:line="259" w:lineRule="auto"/>
        <w:ind w:left="360"/>
        <w:jc w:val="lowKashida"/>
        <w:rPr>
          <w:rFonts w:asciiTheme="minorHAnsi" w:eastAsiaTheme="minorHAnsi" w:hAnsiTheme="minorHAnsi" w:cs="B Mitra"/>
          <w:color w:val="FF0000"/>
          <w:sz w:val="28"/>
          <w:szCs w:val="28"/>
        </w:rPr>
      </w:pPr>
      <w:r w:rsidRPr="008E1719">
        <w:rPr>
          <w:rFonts w:asciiTheme="minorHAnsi" w:eastAsiaTheme="minorHAnsi" w:hAnsiTheme="minorHAnsi" w:cs="B Mitra" w:hint="cs"/>
          <w:b/>
          <w:bCs/>
          <w:color w:val="FF0000"/>
          <w:sz w:val="28"/>
          <w:szCs w:val="28"/>
          <w:rtl/>
          <w:lang w:bidi="fa-IR"/>
        </w:rPr>
        <w:t>دلايل متنوع بودن سيستم حسابداري در كشورها:</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سيستم قانوني و مقررات</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ماليات</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lang w:bidi="fa-IR"/>
        </w:rPr>
        <w:t>ارايه دهندگان تأمين مالي</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تورم</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محدوديت هاي اقتصادي و سياسي</w:t>
      </w:r>
    </w:p>
    <w:p w:rsidR="008E1719" w:rsidRPr="008E1719" w:rsidRDefault="008E1719" w:rsidP="008E1719">
      <w:pPr>
        <w:spacing w:after="160" w:line="259" w:lineRule="auto"/>
        <w:ind w:left="360"/>
        <w:jc w:val="lowKashida"/>
        <w:rPr>
          <w:rFonts w:asciiTheme="minorHAnsi" w:eastAsiaTheme="minorHAnsi" w:hAnsiTheme="minorHAnsi" w:cs="B Mitra"/>
          <w:b/>
          <w:bCs/>
          <w:color w:val="FF0000"/>
          <w:sz w:val="28"/>
          <w:szCs w:val="28"/>
        </w:rPr>
      </w:pPr>
      <w:r w:rsidRPr="008E1719">
        <w:rPr>
          <w:rFonts w:asciiTheme="minorHAnsi" w:eastAsiaTheme="minorHAnsi" w:hAnsiTheme="minorHAnsi" w:cs="B Mitra" w:hint="cs"/>
          <w:b/>
          <w:bCs/>
          <w:color w:val="FF0000"/>
          <w:sz w:val="28"/>
          <w:szCs w:val="28"/>
          <w:rtl/>
          <w:lang w:bidi="fa-IR"/>
        </w:rPr>
        <w:t>سيستم قانوني:</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Pr>
        <w:t>common law</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Pr>
        <w:t>(cod low) codified roman law</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tl/>
          <w:lang w:bidi="fa-IR"/>
        </w:rPr>
      </w:pPr>
      <w:r w:rsidRPr="008E1719">
        <w:rPr>
          <w:rFonts w:asciiTheme="minorHAnsi" w:eastAsiaTheme="minorHAnsi" w:hAnsiTheme="minorHAnsi" w:cs="B Mitra"/>
          <w:sz w:val="28"/>
          <w:szCs w:val="28"/>
        </w:rPr>
        <w:t>Common law</w:t>
      </w:r>
      <w:r w:rsidRPr="008E1719">
        <w:rPr>
          <w:rFonts w:asciiTheme="minorHAnsi" w:eastAsiaTheme="minorHAnsi" w:hAnsiTheme="minorHAnsi" w:cs="B Mitra"/>
          <w:sz w:val="28"/>
          <w:szCs w:val="28"/>
          <w:rtl/>
          <w:lang w:bidi="fa-IR"/>
        </w:rPr>
        <w:t xml:space="preserve"> در كشورهاي انگليسي زبان خيلي رايج است.</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lang w:bidi="fa-IR"/>
        </w:rPr>
        <w:t>معمولاًدر اين ... تجارت، الزام به انتشار صورت هايي به عنوان يك قانون است. قواعد انشا و اندازه گيري حسابداري اضافه تر نيز از طريق قوه مقننه تنظيم و وضع مي شود. معمولاً در اين كشورها، پيشتر حسابداري كمتر گزايش دارد تا بر توسعه استانداردهاي حسابداري اثر بگذارد.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lang w:bidi="fa-IR"/>
        </w:rPr>
        <w:t>در كشورهاي قانون عرف، هر چند قانون شركتداري براساس يك چهارچوب از پيش تعيين شده اي ممكن است وجود داشته باشد، اما قواعد خاص حسابداري از طريق حرفه حسابداري كه مجموعه اي مستقل از نهادهاي دولتي است وضع مي شود.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lang w:bidi="fa-IR"/>
        </w:rPr>
        <w:t>اين قانون عرف بر مبناي حداقل قوانين مدني (</w:t>
      </w:r>
      <w:r w:rsidRPr="008E1719">
        <w:rPr>
          <w:rFonts w:asciiTheme="minorHAnsi" w:eastAsiaTheme="minorHAnsi" w:hAnsiTheme="minorHAnsi" w:cs="B Mitra"/>
          <w:sz w:val="28"/>
          <w:szCs w:val="28"/>
        </w:rPr>
        <w:t>stantute law</w:t>
      </w:r>
      <w:r w:rsidRPr="008E1719">
        <w:rPr>
          <w:rFonts w:asciiTheme="minorHAnsi" w:eastAsiaTheme="minorHAnsi" w:hAnsiTheme="minorHAnsi" w:cs="B Mitra"/>
          <w:sz w:val="28"/>
          <w:szCs w:val="28"/>
          <w:rtl/>
          <w:lang w:bidi="fa-IR"/>
        </w:rPr>
        <w:t>) استوار است و بيشتر براساس نظر دادگاه است. دادگاه ها، رويه ها را وضع مي كنند.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Pr>
        <w:t>code law</w:t>
      </w:r>
      <w:r>
        <w:rPr>
          <w:rFonts w:asciiTheme="minorHAnsi" w:eastAsiaTheme="minorHAnsi" w:hAnsiTheme="minorHAnsi" w:cs="B Mitra"/>
          <w:sz w:val="28"/>
          <w:szCs w:val="28"/>
          <w:rtl/>
          <w:lang w:bidi="fa-IR"/>
        </w:rPr>
        <w:t xml:space="preserve"> </w:t>
      </w:r>
      <w:r w:rsidRPr="008E1719">
        <w:rPr>
          <w:rFonts w:asciiTheme="minorHAnsi" w:eastAsiaTheme="minorHAnsi" w:hAnsiTheme="minorHAnsi" w:cs="B Mitra"/>
          <w:sz w:val="28"/>
          <w:szCs w:val="28"/>
          <w:rtl/>
          <w:lang w:bidi="fa-IR"/>
        </w:rPr>
        <w:t xml:space="preserve"> بيشتر در كشورهاي غيرانگليسي زبان</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lang w:bidi="fa-IR"/>
        </w:rPr>
        <w:t xml:space="preserve">بيشتر مبني بر قانون مدني يا قوانين ... شده اند و طيف وسيعي از فعاليت هاي انساني را استاندارد مرده اند. معمولاً از كشورهايي كه قانون </w:t>
      </w:r>
      <w:r w:rsidRPr="008E1719">
        <w:rPr>
          <w:rFonts w:asciiTheme="minorHAnsi" w:eastAsiaTheme="minorHAnsi" w:hAnsiTheme="minorHAnsi" w:cs="B Mitra"/>
          <w:sz w:val="28"/>
          <w:szCs w:val="28"/>
        </w:rPr>
        <w:t>code</w:t>
      </w:r>
      <w:r w:rsidRPr="008E1719">
        <w:rPr>
          <w:rFonts w:asciiTheme="minorHAnsi" w:eastAsiaTheme="minorHAnsi" w:hAnsiTheme="minorHAnsi" w:cs="B Mitra"/>
          <w:sz w:val="28"/>
          <w:szCs w:val="28"/>
          <w:rtl/>
          <w:lang w:bidi="fa-IR"/>
        </w:rPr>
        <w:t xml:space="preserve"> دارند قانون تجارت يا قانون شركت داري دارند.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lang w:bidi="fa-IR"/>
        </w:rPr>
        <w:t xml:space="preserve">كلاس </w:t>
      </w:r>
      <w:r w:rsidRPr="008E1719">
        <w:rPr>
          <w:rFonts w:asciiTheme="minorHAnsi" w:eastAsiaTheme="minorHAnsi" w:hAnsiTheme="minorHAnsi" w:cs="B Mitra"/>
          <w:sz w:val="28"/>
          <w:szCs w:val="28"/>
        </w:rPr>
        <w:t>A</w:t>
      </w:r>
      <w:r w:rsidRPr="008E1719">
        <w:rPr>
          <w:rFonts w:asciiTheme="minorHAnsi" w:eastAsiaTheme="minorHAnsi" w:hAnsiTheme="minorHAnsi" w:cs="B Mitra"/>
          <w:sz w:val="28"/>
          <w:szCs w:val="28"/>
          <w:rtl/>
          <w:lang w:bidi="fa-IR"/>
        </w:rPr>
        <w:t xml:space="preserve"> مثل نيوزلند </w:t>
      </w:r>
      <w:r w:rsidRPr="008E1719">
        <w:rPr>
          <w:rFonts w:ascii="Sakkal Majalla" w:eastAsiaTheme="minorHAnsi" w:hAnsi="Sakkal Majalla" w:cs="Sakkal Majalla" w:hint="cs"/>
          <w:sz w:val="28"/>
          <w:szCs w:val="28"/>
          <w:rtl/>
          <w:lang w:bidi="fa-IR"/>
        </w:rPr>
        <w:t>–</w:t>
      </w:r>
      <w:r w:rsidRPr="008E1719">
        <w:rPr>
          <w:rFonts w:asciiTheme="minorHAnsi" w:eastAsiaTheme="minorHAnsi" w:hAnsiTheme="minorHAnsi" w:cs="B Mitra"/>
          <w:sz w:val="28"/>
          <w:szCs w:val="28"/>
          <w:rtl/>
          <w:lang w:bidi="fa-IR"/>
        </w:rPr>
        <w:t xml:space="preserve"> </w:t>
      </w:r>
      <w:r w:rsidRPr="008E1719">
        <w:rPr>
          <w:rFonts w:asciiTheme="minorHAnsi" w:eastAsiaTheme="minorHAnsi" w:hAnsiTheme="minorHAnsi" w:cs="B Mitra" w:hint="cs"/>
          <w:sz w:val="28"/>
          <w:szCs w:val="28"/>
          <w:rtl/>
          <w:lang w:bidi="fa-IR"/>
        </w:rPr>
        <w:t>انگلستان</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tl/>
          <w:lang w:bidi="fa-IR"/>
        </w:rPr>
      </w:pPr>
      <w:r w:rsidRPr="008E1719">
        <w:rPr>
          <w:rFonts w:asciiTheme="minorHAnsi" w:eastAsiaTheme="minorHAnsi" w:hAnsiTheme="minorHAnsi" w:cs="B Mitra" w:hint="cs"/>
          <w:sz w:val="28"/>
          <w:szCs w:val="28"/>
          <w:rtl/>
          <w:lang w:bidi="fa-IR"/>
        </w:rPr>
        <w:t xml:space="preserve">اخيراً </w:t>
      </w:r>
      <w:r w:rsidRPr="008E1719">
        <w:rPr>
          <w:rFonts w:asciiTheme="minorHAnsi" w:eastAsiaTheme="minorHAnsi" w:hAnsiTheme="minorHAnsi" w:cs="B Mitra"/>
          <w:sz w:val="28"/>
          <w:szCs w:val="28"/>
        </w:rPr>
        <w:t>IFRS</w:t>
      </w:r>
      <w:r w:rsidRPr="008E1719">
        <w:rPr>
          <w:rFonts w:asciiTheme="minorHAnsi" w:eastAsiaTheme="minorHAnsi" w:hAnsiTheme="minorHAnsi" w:cs="B Mitra"/>
          <w:sz w:val="28"/>
          <w:szCs w:val="28"/>
          <w:rtl/>
          <w:lang w:bidi="fa-IR"/>
        </w:rPr>
        <w:t xml:space="preserve"> باعث شده، تا كشورهاي اروپايي به سمت كلاس </w:t>
      </w:r>
      <w:r w:rsidRPr="008E1719">
        <w:rPr>
          <w:rFonts w:asciiTheme="minorHAnsi" w:eastAsiaTheme="minorHAnsi" w:hAnsiTheme="minorHAnsi" w:cs="B Mitra"/>
          <w:sz w:val="28"/>
          <w:szCs w:val="28"/>
        </w:rPr>
        <w:t>A</w:t>
      </w:r>
      <w:r w:rsidRPr="008E1719">
        <w:rPr>
          <w:rFonts w:asciiTheme="minorHAnsi" w:eastAsiaTheme="minorHAnsi" w:hAnsiTheme="minorHAnsi" w:cs="B Mitra"/>
          <w:sz w:val="28"/>
          <w:szCs w:val="28"/>
          <w:rtl/>
          <w:lang w:bidi="fa-IR"/>
        </w:rPr>
        <w:t xml:space="preserve"> حركت كنند.</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lang w:bidi="fa-IR"/>
        </w:rPr>
        <w:t>بنابراين نوع سيستم قانوني كشور به استانداردهاي حسابداري اثر دارد.</w:t>
      </w:r>
    </w:p>
    <w:p w:rsidR="008E1719" w:rsidRPr="008E1719" w:rsidRDefault="008E1719" w:rsidP="008E1719">
      <w:pPr>
        <w:spacing w:after="160" w:line="259" w:lineRule="auto"/>
        <w:ind w:left="360"/>
        <w:jc w:val="lowKashida"/>
        <w:rPr>
          <w:rFonts w:asciiTheme="minorHAnsi" w:eastAsiaTheme="minorHAnsi" w:hAnsiTheme="minorHAnsi" w:cs="B Mitra"/>
          <w:b/>
          <w:bCs/>
          <w:sz w:val="28"/>
          <w:szCs w:val="28"/>
        </w:rPr>
      </w:pPr>
      <w:r w:rsidRPr="008E1719">
        <w:rPr>
          <w:rFonts w:asciiTheme="minorHAnsi" w:eastAsiaTheme="minorHAnsi" w:hAnsiTheme="minorHAnsi" w:cs="B Mitra" w:hint="cs"/>
          <w:b/>
          <w:bCs/>
          <w:sz w:val="28"/>
          <w:szCs w:val="28"/>
          <w:rtl/>
          <w:lang w:bidi="fa-IR"/>
        </w:rPr>
        <w:lastRenderedPageBreak/>
        <w:t xml:space="preserve">تنوع سيستم هاي حسابداري </w:t>
      </w:r>
      <w:r w:rsidRPr="008E1719">
        <w:rPr>
          <w:rFonts w:asciiTheme="minorHAnsi" w:eastAsiaTheme="minorHAnsi" w:hAnsiTheme="minorHAnsi" w:cs="B Mitra"/>
          <w:b/>
          <w:bCs/>
          <w:sz w:val="28"/>
          <w:szCs w:val="28"/>
          <w:rtl/>
          <w:lang w:bidi="fa-IR"/>
        </w:rPr>
        <w:t>(</w:t>
      </w:r>
      <w:r w:rsidRPr="008E1719">
        <w:rPr>
          <w:rFonts w:asciiTheme="minorHAnsi" w:eastAsiaTheme="minorHAnsi" w:hAnsiTheme="minorHAnsi" w:cs="B Mitra"/>
          <w:b/>
          <w:bCs/>
          <w:sz w:val="28"/>
          <w:szCs w:val="28"/>
        </w:rPr>
        <w:t>accounting diversity</w:t>
      </w:r>
      <w:r w:rsidRPr="008E1719">
        <w:rPr>
          <w:rFonts w:asciiTheme="minorHAnsi" w:eastAsiaTheme="minorHAnsi" w:hAnsiTheme="minorHAnsi" w:cs="B Mitra"/>
          <w:b/>
          <w:bCs/>
          <w:sz w:val="28"/>
          <w:szCs w:val="28"/>
          <w:rtl/>
          <w:lang w:bidi="fa-IR"/>
        </w:rPr>
        <w:t>)</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hint="cs"/>
          <w:sz w:val="28"/>
          <w:szCs w:val="28"/>
          <w:rtl/>
          <w:lang w:bidi="fa-IR"/>
        </w:rPr>
        <w:t>تفاوت در رويه هاي حسابداري ومثال هايي از انواع آن:</w:t>
      </w:r>
    </w:p>
    <w:p w:rsidR="008E1719" w:rsidRPr="008E1719" w:rsidRDefault="008E1719" w:rsidP="008E1719">
      <w:pPr>
        <w:numPr>
          <w:ilvl w:val="0"/>
          <w:numId w:val="20"/>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تفاوت در يادداشت هاي كه  صورت هاي مالي و گزارشات سالانه</w:t>
      </w:r>
    </w:p>
    <w:p w:rsidR="008E1719" w:rsidRPr="008E1719" w:rsidRDefault="008E1719" w:rsidP="008E1719">
      <w:pPr>
        <w:numPr>
          <w:ilvl w:val="0"/>
          <w:numId w:val="20"/>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تفاوت در فرمت استفاده از صورت هاي مالي اشخاص حقيقي</w:t>
      </w:r>
    </w:p>
    <w:p w:rsidR="008E1719" w:rsidRPr="008E1719" w:rsidRDefault="008E1719" w:rsidP="008E1719">
      <w:pPr>
        <w:numPr>
          <w:ilvl w:val="0"/>
          <w:numId w:val="20"/>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تفاوت در سطح تخصيص ارايه صورت هاي مالي</w:t>
      </w:r>
    </w:p>
    <w:p w:rsidR="008E1719" w:rsidRPr="008E1719" w:rsidRDefault="008E1719" w:rsidP="008E1719">
      <w:pPr>
        <w:numPr>
          <w:ilvl w:val="0"/>
          <w:numId w:val="20"/>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تفاوت در واژه ها</w:t>
      </w:r>
    </w:p>
    <w:p w:rsidR="008E1719" w:rsidRPr="008E1719" w:rsidRDefault="008E1719" w:rsidP="008E1719">
      <w:pPr>
        <w:numPr>
          <w:ilvl w:val="0"/>
          <w:numId w:val="20"/>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تفاوت در انشا</w:t>
      </w:r>
    </w:p>
    <w:p w:rsidR="008E1719" w:rsidRPr="008E1719" w:rsidRDefault="008E1719" w:rsidP="008E1719">
      <w:pPr>
        <w:numPr>
          <w:ilvl w:val="0"/>
          <w:numId w:val="20"/>
        </w:numPr>
        <w:spacing w:after="160" w:line="259" w:lineRule="auto"/>
        <w:contextualSpacing/>
        <w:jc w:val="lowKashida"/>
        <w:rPr>
          <w:rFonts w:asciiTheme="minorHAnsi" w:eastAsiaTheme="minorHAnsi" w:hAnsiTheme="minorHAnsi" w:cs="B Mitra"/>
          <w:sz w:val="28"/>
          <w:szCs w:val="28"/>
        </w:rPr>
      </w:pPr>
      <w:r w:rsidRPr="008E1719">
        <w:rPr>
          <w:rFonts w:asciiTheme="minorHAnsi" w:eastAsiaTheme="minorHAnsi" w:hAnsiTheme="minorHAnsi" w:cs="B Mitra"/>
          <w:sz w:val="28"/>
          <w:szCs w:val="28"/>
          <w:rtl/>
          <w:lang w:bidi="fa-IR"/>
        </w:rPr>
        <w:t>تفاوت در اندازه گيري و شناسايي (مساله شناخت)</w:t>
      </w:r>
    </w:p>
    <w:p w:rsidR="008E1719" w:rsidRPr="008E1719" w:rsidRDefault="008E1719" w:rsidP="008E1719">
      <w:pPr>
        <w:spacing w:after="160" w:line="259" w:lineRule="auto"/>
        <w:ind w:left="360"/>
        <w:jc w:val="lowKashida"/>
        <w:rPr>
          <w:rFonts w:asciiTheme="minorHAnsi" w:eastAsiaTheme="minorHAnsi" w:hAnsiTheme="minorHAnsi" w:cs="B Mitra"/>
          <w:sz w:val="28"/>
          <w:szCs w:val="28"/>
          <w:rtl/>
        </w:rPr>
      </w:pPr>
      <w:r w:rsidRPr="008E1719">
        <w:rPr>
          <w:rFonts w:asciiTheme="minorHAnsi" w:eastAsiaTheme="minorHAnsi" w:hAnsiTheme="minorHAnsi" w:cs="B Mitra"/>
          <w:noProof/>
          <w:sz w:val="28"/>
          <w:szCs w:val="28"/>
          <w:rtl/>
        </w:rPr>
        <w:drawing>
          <wp:inline distT="0" distB="0" distL="0" distR="0" wp14:anchorId="0AD2584E" wp14:editId="429252BF">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pic:spPr>
                </pic:pic>
              </a:graphicData>
            </a:graphic>
          </wp:inline>
        </w:drawing>
      </w:r>
    </w:p>
    <w:p w:rsidR="008E1719" w:rsidRPr="008E1719" w:rsidRDefault="008E1719" w:rsidP="008E1719">
      <w:pPr>
        <w:spacing w:after="160" w:line="259" w:lineRule="auto"/>
        <w:ind w:left="360"/>
        <w:jc w:val="lowKashida"/>
        <w:rPr>
          <w:rFonts w:asciiTheme="minorHAnsi" w:eastAsiaTheme="minorHAnsi" w:hAnsiTheme="minorHAnsi" w:cs="B Mitra"/>
          <w:sz w:val="28"/>
          <w:szCs w:val="28"/>
          <w:rtl/>
        </w:rPr>
      </w:pPr>
    </w:p>
    <w:p w:rsidR="008E1719" w:rsidRPr="008E1719" w:rsidRDefault="008E1719" w:rsidP="008E1719">
      <w:pPr>
        <w:spacing w:after="160" w:line="259" w:lineRule="auto"/>
        <w:ind w:left="360"/>
        <w:jc w:val="lowKashida"/>
        <w:rPr>
          <w:rFonts w:asciiTheme="minorHAnsi" w:eastAsiaTheme="minorHAnsi" w:hAnsiTheme="minorHAnsi" w:cs="B Mitra"/>
          <w:sz w:val="28"/>
          <w:szCs w:val="28"/>
        </w:rPr>
      </w:pPr>
      <w:r w:rsidRPr="008E1719">
        <w:rPr>
          <w:rFonts w:asciiTheme="minorHAnsi" w:eastAsiaTheme="minorHAnsi" w:hAnsiTheme="minorHAnsi" w:cs="B Mitra"/>
          <w:noProof/>
          <w:sz w:val="28"/>
          <w:szCs w:val="28"/>
          <w:rtl/>
        </w:rPr>
        <w:lastRenderedPageBreak/>
        <w:drawing>
          <wp:inline distT="0" distB="0" distL="0" distR="0" wp14:anchorId="027D3BE3" wp14:editId="196F266B">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inline>
        </w:drawing>
      </w:r>
    </w:p>
    <w:p w:rsidR="008E1719" w:rsidRPr="008E1719" w:rsidRDefault="008E1719" w:rsidP="008E1719">
      <w:pPr>
        <w:spacing w:after="160" w:line="259" w:lineRule="auto"/>
        <w:jc w:val="lowKashida"/>
        <w:rPr>
          <w:rFonts w:asciiTheme="minorHAnsi" w:eastAsiaTheme="minorHAnsi" w:hAnsiTheme="minorHAnsi" w:cs="B Mitra"/>
          <w:sz w:val="28"/>
          <w:szCs w:val="28"/>
        </w:rPr>
      </w:pPr>
    </w:p>
    <w:p w:rsidR="008E1719" w:rsidRPr="008E1719" w:rsidRDefault="008E1719" w:rsidP="008E1719">
      <w:pPr>
        <w:spacing w:line="276" w:lineRule="auto"/>
        <w:jc w:val="lowKashida"/>
        <w:rPr>
          <w:rFonts w:cs="B Mitra"/>
          <w:sz w:val="28"/>
          <w:szCs w:val="28"/>
          <w:rtl/>
        </w:rPr>
      </w:pPr>
    </w:p>
    <w:p w:rsidR="00F81BAE" w:rsidRPr="008E1719" w:rsidRDefault="00F81BAE" w:rsidP="008E1719">
      <w:pPr>
        <w:spacing w:line="276" w:lineRule="auto"/>
        <w:ind w:firstLine="720"/>
        <w:jc w:val="lowKashida"/>
        <w:rPr>
          <w:rFonts w:cs="B Mitra"/>
          <w:sz w:val="28"/>
          <w:szCs w:val="28"/>
          <w:rtl/>
        </w:rPr>
      </w:pPr>
    </w:p>
    <w:p w:rsidR="00F81BAE" w:rsidRPr="008E1719" w:rsidRDefault="00F81BAE" w:rsidP="008E1719">
      <w:pPr>
        <w:spacing w:line="276" w:lineRule="auto"/>
        <w:ind w:firstLine="720"/>
        <w:jc w:val="lowKashida"/>
        <w:rPr>
          <w:rFonts w:cs="B Mitra"/>
          <w:sz w:val="28"/>
          <w:szCs w:val="28"/>
          <w:rtl/>
        </w:rPr>
      </w:pPr>
    </w:p>
    <w:p w:rsidR="00F81BAE" w:rsidRPr="008E1719" w:rsidRDefault="00F81BAE" w:rsidP="008E1719">
      <w:pPr>
        <w:spacing w:line="276" w:lineRule="auto"/>
        <w:ind w:firstLine="720"/>
        <w:jc w:val="lowKashida"/>
        <w:rPr>
          <w:rFonts w:cs="B Mitra"/>
          <w:sz w:val="28"/>
          <w:szCs w:val="28"/>
          <w:rtl/>
        </w:rPr>
      </w:pPr>
    </w:p>
    <w:p w:rsidR="00F81BAE" w:rsidRPr="008E1719" w:rsidRDefault="00F81BAE" w:rsidP="008E1719">
      <w:pPr>
        <w:spacing w:line="276" w:lineRule="auto"/>
        <w:ind w:firstLine="720"/>
        <w:jc w:val="lowKashida"/>
        <w:rPr>
          <w:rFonts w:cs="B Mitra"/>
          <w:sz w:val="28"/>
          <w:szCs w:val="28"/>
          <w:rtl/>
        </w:rPr>
      </w:pPr>
    </w:p>
    <w:p w:rsidR="00F81BAE" w:rsidRPr="008E1719" w:rsidRDefault="00F81BAE" w:rsidP="008E1719">
      <w:pPr>
        <w:spacing w:line="276" w:lineRule="auto"/>
        <w:ind w:firstLine="720"/>
        <w:jc w:val="lowKashida"/>
        <w:rPr>
          <w:rFonts w:cs="B Mitra"/>
          <w:sz w:val="28"/>
          <w:szCs w:val="28"/>
          <w:rtl/>
        </w:rPr>
      </w:pPr>
    </w:p>
    <w:p w:rsidR="00F81BAE" w:rsidRPr="00954590" w:rsidRDefault="00F81BAE" w:rsidP="00AC03D9">
      <w:pPr>
        <w:spacing w:line="276" w:lineRule="auto"/>
        <w:ind w:firstLine="720"/>
        <w:jc w:val="lowKashida"/>
      </w:pPr>
    </w:p>
    <w:p w:rsidR="00045CAA" w:rsidRDefault="00045CAA" w:rsidP="00AC03D9">
      <w:pPr>
        <w:spacing w:line="276" w:lineRule="auto"/>
        <w:ind w:left="360"/>
        <w:jc w:val="lowKashida"/>
        <w:rPr>
          <w:rFonts w:cs="B Lotus"/>
          <w:b/>
          <w:bCs/>
          <w:sz w:val="28"/>
          <w:szCs w:val="28"/>
          <w:rtl/>
          <w:lang w:bidi="fa-IR"/>
        </w:rPr>
      </w:pPr>
    </w:p>
    <w:p w:rsidR="00CD68B8" w:rsidRDefault="00CD68B8" w:rsidP="00AC03D9">
      <w:pPr>
        <w:spacing w:line="276" w:lineRule="auto"/>
        <w:ind w:left="360"/>
        <w:jc w:val="lowKashida"/>
        <w:rPr>
          <w:rFonts w:cs="B Lotus"/>
          <w:b/>
          <w:bCs/>
          <w:sz w:val="28"/>
          <w:szCs w:val="28"/>
          <w:rtl/>
          <w:lang w:bidi="fa-IR"/>
        </w:rPr>
      </w:pPr>
    </w:p>
    <w:p w:rsidR="00CD68B8" w:rsidRDefault="00CD68B8" w:rsidP="00AC03D9">
      <w:pPr>
        <w:spacing w:line="276" w:lineRule="auto"/>
        <w:ind w:left="360"/>
        <w:jc w:val="lowKashida"/>
        <w:rPr>
          <w:rFonts w:cs="B Lotus"/>
          <w:b/>
          <w:bCs/>
          <w:sz w:val="28"/>
          <w:szCs w:val="28"/>
          <w:rtl/>
          <w:lang w:bidi="fa-IR"/>
        </w:rPr>
      </w:pPr>
    </w:p>
    <w:p w:rsidR="00CD68B8" w:rsidRDefault="00CD68B8" w:rsidP="00AC03D9">
      <w:pPr>
        <w:spacing w:line="276" w:lineRule="auto"/>
        <w:ind w:left="360"/>
        <w:jc w:val="lowKashida"/>
        <w:rPr>
          <w:rFonts w:cs="B Lotus"/>
          <w:b/>
          <w:bCs/>
          <w:sz w:val="28"/>
          <w:szCs w:val="28"/>
          <w:rtl/>
          <w:lang w:bidi="fa-IR"/>
        </w:rPr>
      </w:pPr>
    </w:p>
    <w:p w:rsidR="00CD68B8" w:rsidRDefault="00CD68B8" w:rsidP="00AC03D9">
      <w:pPr>
        <w:spacing w:line="276" w:lineRule="auto"/>
        <w:ind w:left="360"/>
        <w:jc w:val="lowKashida"/>
        <w:rPr>
          <w:rFonts w:cs="B Lotus"/>
          <w:b/>
          <w:bCs/>
          <w:sz w:val="28"/>
          <w:szCs w:val="28"/>
          <w:rtl/>
          <w:lang w:bidi="fa-IR"/>
        </w:rPr>
      </w:pPr>
    </w:p>
    <w:p w:rsidR="00CD68B8" w:rsidRDefault="00CD68B8" w:rsidP="00AC03D9">
      <w:pPr>
        <w:spacing w:line="276" w:lineRule="auto"/>
        <w:ind w:left="360"/>
        <w:jc w:val="lowKashida"/>
        <w:rPr>
          <w:rFonts w:cs="B Lotus"/>
          <w:b/>
          <w:bCs/>
          <w:sz w:val="28"/>
          <w:szCs w:val="28"/>
          <w:rtl/>
          <w:lang w:bidi="fa-IR"/>
        </w:rPr>
      </w:pPr>
    </w:p>
    <w:p w:rsidR="00CD68B8" w:rsidRDefault="00CD68B8" w:rsidP="00AC03D9">
      <w:pPr>
        <w:spacing w:line="276" w:lineRule="auto"/>
        <w:ind w:left="360"/>
        <w:jc w:val="lowKashida"/>
        <w:rPr>
          <w:rFonts w:cs="B Lotus"/>
          <w:b/>
          <w:bCs/>
          <w:sz w:val="28"/>
          <w:szCs w:val="28"/>
          <w:rtl/>
          <w:lang w:bidi="fa-IR"/>
        </w:rPr>
      </w:pPr>
    </w:p>
    <w:p w:rsidR="00CD68B8" w:rsidRPr="00610318" w:rsidRDefault="00CD68B8" w:rsidP="00AC03D9">
      <w:pPr>
        <w:spacing w:line="276" w:lineRule="auto"/>
        <w:ind w:left="360"/>
        <w:jc w:val="lowKashida"/>
        <w:rPr>
          <w:rFonts w:cs="B Lotus"/>
          <w:b/>
          <w:bCs/>
          <w:sz w:val="28"/>
          <w:szCs w:val="28"/>
          <w:rtl/>
          <w:lang w:bidi="fa-IR"/>
        </w:rPr>
      </w:pPr>
    </w:p>
    <w:p w:rsidR="00B023A2" w:rsidRPr="00610318" w:rsidRDefault="00B023A2" w:rsidP="00CD68B8">
      <w:pPr>
        <w:spacing w:line="276" w:lineRule="auto"/>
        <w:ind w:left="360"/>
        <w:jc w:val="lowKashida"/>
        <w:rPr>
          <w:rFonts w:cs="B Titr"/>
          <w:b/>
          <w:bCs/>
          <w:sz w:val="32"/>
          <w:szCs w:val="32"/>
          <w:lang w:bidi="fa-IR"/>
        </w:rPr>
      </w:pPr>
      <w:r w:rsidRPr="00610318">
        <w:rPr>
          <w:rFonts w:cs="B Titr" w:hint="cs"/>
          <w:b/>
          <w:bCs/>
          <w:sz w:val="32"/>
          <w:szCs w:val="32"/>
          <w:rtl/>
          <w:lang w:bidi="fa-IR"/>
        </w:rPr>
        <w:lastRenderedPageBreak/>
        <w:t>ساختار سوآپهای نکول اعتباری را تشریح نمائید؟ این ابزار چه نقشی در بحران مالی بین الملل داشته است؟</w:t>
      </w:r>
    </w:p>
    <w:p w:rsidR="00B023A2" w:rsidRPr="00DE1AED" w:rsidRDefault="00B023A2" w:rsidP="00AC03D9">
      <w:pPr>
        <w:pStyle w:val="ListParagraph"/>
        <w:autoSpaceDE w:val="0"/>
        <w:autoSpaceDN w:val="0"/>
        <w:adjustRightInd w:val="0"/>
        <w:spacing w:line="276" w:lineRule="auto"/>
        <w:jc w:val="lowKashida"/>
        <w:rPr>
          <w:rFonts w:cs="B Mitra"/>
          <w:sz w:val="28"/>
          <w:szCs w:val="28"/>
          <w:lang w:bidi="fa-IR"/>
        </w:rPr>
      </w:pPr>
      <w:r w:rsidRPr="00DE1AED">
        <w:rPr>
          <w:rFonts w:cs="B Mitra" w:hint="cs"/>
          <w:sz w:val="28"/>
          <w:szCs w:val="28"/>
          <w:rtl/>
          <w:lang w:bidi="fa-IR"/>
        </w:rPr>
        <w:t xml:space="preserve">سوآپ نکول اعتباری نوعی قرارداد است که در آن یکی از طرفین موضع خریدار حمایت و دیگری فروشنده حمایت را اخذ می کنند. </w:t>
      </w:r>
    </w:p>
    <w:p w:rsidR="00B023A2" w:rsidRPr="00DE1AED" w:rsidRDefault="00B023A2" w:rsidP="00AC03D9">
      <w:pPr>
        <w:pStyle w:val="ListParagraph"/>
        <w:autoSpaceDE w:val="0"/>
        <w:autoSpaceDN w:val="0"/>
        <w:adjustRightInd w:val="0"/>
        <w:spacing w:line="276" w:lineRule="auto"/>
        <w:jc w:val="lowKashida"/>
        <w:rPr>
          <w:rFonts w:cs="B Mitra"/>
          <w:sz w:val="28"/>
          <w:szCs w:val="28"/>
          <w:lang w:bidi="fa-IR"/>
        </w:rPr>
      </w:pPr>
      <w:r w:rsidRPr="00DE1AED">
        <w:rPr>
          <w:rFonts w:cs="B Mitra" w:hint="cs"/>
          <w:sz w:val="28"/>
          <w:szCs w:val="28"/>
          <w:rtl/>
          <w:lang w:bidi="fa-IR"/>
        </w:rPr>
        <w:t>خریدار یک سری پرداخت های دوره ای را در ازای یک پرداخت محتمل توسط فروشنده، در زمان وقوع یک رویداد اعتباری (رویداد اعتباری زمانی رخ می دهد که قرض گیرنده وام یا اوراق قرضه، قادر به پرداخت بدهی خود نیست) توسط صادرکننده دارایی (شخص مرجع) پرداخت می نماید.</w:t>
      </w:r>
    </w:p>
    <w:p w:rsidR="00B023A2" w:rsidRPr="00DE1AED" w:rsidRDefault="00B023A2" w:rsidP="00AC03D9">
      <w:pPr>
        <w:pStyle w:val="ListParagraph"/>
        <w:autoSpaceDE w:val="0"/>
        <w:autoSpaceDN w:val="0"/>
        <w:adjustRightInd w:val="0"/>
        <w:spacing w:line="276" w:lineRule="auto"/>
        <w:jc w:val="lowKashida"/>
        <w:rPr>
          <w:rFonts w:cs="B Mitra"/>
          <w:sz w:val="28"/>
          <w:szCs w:val="28"/>
          <w:u w:val="single"/>
          <w:lang w:bidi="fa-IR"/>
        </w:rPr>
      </w:pPr>
      <w:r w:rsidRPr="00DE1AED">
        <w:rPr>
          <w:rFonts w:cs="B Mitra" w:hint="cs"/>
          <w:sz w:val="28"/>
          <w:szCs w:val="28"/>
          <w:u w:val="single"/>
          <w:rtl/>
          <w:lang w:bidi="fa-IR"/>
        </w:rPr>
        <w:t>اجزای تشکیل دهنده سوآپ نکول اعتباری عبارت هستند از:</w:t>
      </w:r>
    </w:p>
    <w:p w:rsidR="00B023A2" w:rsidRPr="00DE1AED" w:rsidRDefault="00B023A2" w:rsidP="00AC03D9">
      <w:pPr>
        <w:pStyle w:val="ListParagraph"/>
        <w:autoSpaceDE w:val="0"/>
        <w:autoSpaceDN w:val="0"/>
        <w:adjustRightInd w:val="0"/>
        <w:spacing w:line="276" w:lineRule="auto"/>
        <w:jc w:val="lowKashida"/>
        <w:rPr>
          <w:rFonts w:cs="B Mitra"/>
          <w:sz w:val="28"/>
          <w:szCs w:val="28"/>
          <w:lang w:bidi="fa-IR"/>
        </w:rPr>
      </w:pPr>
      <w:r w:rsidRPr="00DE1AED">
        <w:rPr>
          <w:rFonts w:cs="B Mitra"/>
          <w:sz w:val="28"/>
          <w:szCs w:val="28"/>
          <w:rtl/>
          <w:lang w:bidi="fa-IR"/>
        </w:rPr>
        <w:t xml:space="preserve">1) شخص مرجع یا تعهد مرجع : </w:t>
      </w:r>
      <w:r w:rsidRPr="00DE1AED">
        <w:rPr>
          <w:rFonts w:cs="B Mitra" w:hint="cs"/>
          <w:sz w:val="28"/>
          <w:szCs w:val="28"/>
          <w:rtl/>
          <w:lang w:bidi="fa-IR"/>
        </w:rPr>
        <w:t>شخص مرجع همان صادرکننده ابزار بدهی است . این شخص می تواند شرکت، دولت و یا صادرکننده وام باشد.</w:t>
      </w:r>
    </w:p>
    <w:p w:rsidR="00B023A2" w:rsidRPr="00DE1AED" w:rsidRDefault="00B023A2" w:rsidP="00AC03D9">
      <w:pPr>
        <w:pStyle w:val="ListParagraph"/>
        <w:autoSpaceDE w:val="0"/>
        <w:autoSpaceDN w:val="0"/>
        <w:adjustRightInd w:val="0"/>
        <w:spacing w:line="276" w:lineRule="auto"/>
        <w:jc w:val="lowKashida"/>
        <w:rPr>
          <w:rFonts w:cs="B Mitra"/>
          <w:sz w:val="28"/>
          <w:szCs w:val="28"/>
          <w:lang w:bidi="fa-IR"/>
        </w:rPr>
      </w:pPr>
      <w:r w:rsidRPr="00DE1AED">
        <w:rPr>
          <w:rFonts w:cs="B Mitra"/>
          <w:sz w:val="28"/>
          <w:szCs w:val="28"/>
          <w:rtl/>
          <w:lang w:bidi="fa-IR"/>
        </w:rPr>
        <w:t xml:space="preserve">2) خریدار سوآپ نکول اعتباری یا خریدار حمایت : </w:t>
      </w:r>
      <w:r w:rsidRPr="00DE1AED">
        <w:rPr>
          <w:rFonts w:cs="B Mitra" w:hint="cs"/>
          <w:sz w:val="28"/>
          <w:szCs w:val="28"/>
          <w:rtl/>
          <w:lang w:bidi="fa-IR"/>
        </w:rPr>
        <w:t>نهاد مالی است که به واسطه خرید اوراق بدهی یا اعطای وام به مؤسسه مالی دیگر، در معرض ریسک اعتباری قرار دارد.</w:t>
      </w:r>
    </w:p>
    <w:p w:rsidR="00B023A2" w:rsidRPr="00DE1AED" w:rsidRDefault="00B023A2" w:rsidP="00AC03D9">
      <w:pPr>
        <w:pStyle w:val="ListParagraph"/>
        <w:autoSpaceDE w:val="0"/>
        <w:autoSpaceDN w:val="0"/>
        <w:adjustRightInd w:val="0"/>
        <w:spacing w:line="276" w:lineRule="auto"/>
        <w:jc w:val="lowKashida"/>
        <w:rPr>
          <w:rFonts w:cs="B Mitra"/>
          <w:sz w:val="28"/>
          <w:szCs w:val="28"/>
          <w:lang w:bidi="fa-IR"/>
        </w:rPr>
      </w:pPr>
      <w:r w:rsidRPr="00DE1AED">
        <w:rPr>
          <w:rFonts w:cs="B Mitra"/>
          <w:sz w:val="28"/>
          <w:szCs w:val="28"/>
          <w:rtl/>
          <w:lang w:bidi="fa-IR"/>
        </w:rPr>
        <w:t xml:space="preserve">3) فروشنده سوآپ نکول اعتباری یا فروشنده حمایت : </w:t>
      </w:r>
      <w:r w:rsidRPr="00DE1AED">
        <w:rPr>
          <w:rFonts w:cs="B Mitra" w:hint="cs"/>
          <w:sz w:val="28"/>
          <w:szCs w:val="28"/>
          <w:rtl/>
          <w:lang w:bidi="fa-IR"/>
        </w:rPr>
        <w:t>نهاد مالی که تعهد می کند در ازای دریافت جریان های نقدی ثابت، در صورت وقوع رویداد اعتباری، درباره جبران خسارت های وارده به خریدار حمایت، اقدام کند.</w:t>
      </w:r>
    </w:p>
    <w:p w:rsidR="00B023A2" w:rsidRPr="00DE1AED" w:rsidRDefault="00B023A2" w:rsidP="00AC03D9">
      <w:pPr>
        <w:pStyle w:val="ListParagraph"/>
        <w:autoSpaceDE w:val="0"/>
        <w:autoSpaceDN w:val="0"/>
        <w:adjustRightInd w:val="0"/>
        <w:spacing w:line="276" w:lineRule="auto"/>
        <w:jc w:val="lowKashida"/>
        <w:rPr>
          <w:rFonts w:cs="B Mitra"/>
          <w:sz w:val="28"/>
          <w:szCs w:val="28"/>
          <w:lang w:bidi="fa-IR"/>
        </w:rPr>
      </w:pPr>
      <w:r w:rsidRPr="00DE1AED">
        <w:rPr>
          <w:rFonts w:cs="B Mitra" w:hint="cs"/>
          <w:sz w:val="28"/>
          <w:szCs w:val="28"/>
          <w:rtl/>
          <w:lang w:bidi="fa-IR"/>
        </w:rPr>
        <w:t>4</w:t>
      </w:r>
      <w:r w:rsidRPr="00DE1AED">
        <w:rPr>
          <w:rFonts w:cs="B Mitra"/>
          <w:sz w:val="28"/>
          <w:szCs w:val="28"/>
          <w:rtl/>
          <w:lang w:bidi="fa-IR"/>
        </w:rPr>
        <w:t xml:space="preserve">) صرف سوآپ : </w:t>
      </w:r>
      <w:r w:rsidRPr="00DE1AED">
        <w:rPr>
          <w:rFonts w:cs="B Mitra" w:hint="cs"/>
          <w:sz w:val="28"/>
          <w:szCs w:val="28"/>
          <w:rtl/>
          <w:lang w:bidi="fa-IR"/>
        </w:rPr>
        <w:t>در سوآپ نکول اعتباری، خریدار حمایت کارمزدی را با عنوان صرف سوآپ به فروشنده حمایت پرداخت می کند و در ازای آن حق دریافت مبلغ جبرانی به محض وقوع نکول در تعهد مرجع یا شخص مرجع را دریافت می دارد.</w:t>
      </w:r>
      <w:r w:rsidRPr="00DE1AED">
        <w:rPr>
          <w:rFonts w:cs="B Mitra"/>
          <w:sz w:val="28"/>
          <w:szCs w:val="28"/>
          <w:lang w:bidi="fa-IR"/>
        </w:rPr>
        <w:t xml:space="preserve"> </w:t>
      </w:r>
      <w:r w:rsidRPr="00DE1AED">
        <w:rPr>
          <w:rFonts w:cs="B Mitra" w:hint="cs"/>
          <w:sz w:val="28"/>
          <w:szCs w:val="28"/>
          <w:rtl/>
          <w:lang w:bidi="fa-IR"/>
        </w:rPr>
        <w:t>پرداخت‌هايي که به وسیله خريدار حمايت صورت مي‌گيرد به «پايه صرف (</w:t>
      </w:r>
      <w:r w:rsidRPr="00DE1AED">
        <w:rPr>
          <w:rFonts w:cs="B Mitra"/>
          <w:sz w:val="28"/>
          <w:szCs w:val="28"/>
          <w:lang w:bidi="fa-IR"/>
        </w:rPr>
        <w:t>Premium Leg</w:t>
      </w:r>
      <w:r w:rsidRPr="00DE1AED">
        <w:rPr>
          <w:rFonts w:cs="B Mitra"/>
          <w:sz w:val="28"/>
          <w:szCs w:val="28"/>
          <w:rtl/>
          <w:lang w:bidi="fa-IR"/>
        </w:rPr>
        <w:t>)» و پرداخت احتمالي که ممکن است فروشنده حمايت به پرداخت آنها مجبور شود به «پايه حمايت (</w:t>
      </w:r>
      <w:r w:rsidRPr="00DE1AED">
        <w:rPr>
          <w:rFonts w:cs="B Mitra"/>
          <w:sz w:val="28"/>
          <w:szCs w:val="28"/>
          <w:lang w:bidi="fa-IR"/>
        </w:rPr>
        <w:t>Protection Leg</w:t>
      </w:r>
      <w:r w:rsidRPr="00DE1AED">
        <w:rPr>
          <w:rFonts w:cs="B Mitra"/>
          <w:sz w:val="28"/>
          <w:szCs w:val="28"/>
          <w:rtl/>
          <w:lang w:bidi="fa-IR"/>
        </w:rPr>
        <w:t xml:space="preserve">)» موسوم </w:t>
      </w:r>
      <w:r w:rsidRPr="00DE1AED">
        <w:rPr>
          <w:rFonts w:cs="B Mitra" w:hint="cs"/>
          <w:sz w:val="28"/>
          <w:szCs w:val="28"/>
          <w:rtl/>
          <w:lang w:bidi="fa-IR"/>
        </w:rPr>
        <w:t>است.</w:t>
      </w:r>
    </w:p>
    <w:p w:rsidR="00B023A2" w:rsidRPr="00DE1AED" w:rsidRDefault="00B023A2" w:rsidP="00AC03D9">
      <w:pPr>
        <w:pStyle w:val="ListParagraph"/>
        <w:autoSpaceDE w:val="0"/>
        <w:autoSpaceDN w:val="0"/>
        <w:adjustRightInd w:val="0"/>
        <w:spacing w:line="276" w:lineRule="auto"/>
        <w:jc w:val="lowKashida"/>
        <w:rPr>
          <w:rFonts w:cs="B Mitra"/>
          <w:sz w:val="28"/>
          <w:szCs w:val="28"/>
          <w:lang w:bidi="fa-IR"/>
        </w:rPr>
      </w:pPr>
      <w:r w:rsidRPr="00DE1AED">
        <w:rPr>
          <w:rFonts w:cs="B Mitra" w:hint="cs"/>
          <w:sz w:val="28"/>
          <w:szCs w:val="28"/>
          <w:rtl/>
          <w:lang w:bidi="fa-IR"/>
        </w:rPr>
        <w:t>خريدار و فروشنده در تاريخ معامله بر روي اين صرف به توافق مي‌رسند و صرف تا پايان مدت قرارداد ثابت مي‌ماند، مگر اينكه قرارداد از نوع سوآپ نكول اعتباري با سررسيد ثابت (</w:t>
      </w:r>
      <w:r w:rsidRPr="00DE1AED">
        <w:rPr>
          <w:rFonts w:cs="B Mitra"/>
          <w:sz w:val="28"/>
          <w:szCs w:val="28"/>
          <w:lang w:bidi="fa-IR"/>
        </w:rPr>
        <w:t>Constant Maturity CDS</w:t>
      </w:r>
      <w:r w:rsidRPr="00DE1AED">
        <w:rPr>
          <w:rFonts w:cs="B Mitra"/>
          <w:sz w:val="28"/>
          <w:szCs w:val="28"/>
          <w:rtl/>
          <w:lang w:bidi="fa-IR"/>
        </w:rPr>
        <w:t xml:space="preserve">) باشد، كه در آن صرف سوآپ به‌صورت دوره‌اي و براساس سطح بازار تغيير می‌کند. </w:t>
      </w:r>
      <w:r w:rsidRPr="00DE1AED">
        <w:rPr>
          <w:rFonts w:cs="B Mitra" w:hint="cs"/>
          <w:sz w:val="28"/>
          <w:szCs w:val="28"/>
          <w:rtl/>
          <w:lang w:bidi="fa-IR"/>
        </w:rPr>
        <w:t xml:space="preserve">مابه‌التفاوت يا صرف سوآپ نكول اعتباري به‌صورت سالانه اعلام مي‌شود. به‌طور مثال يك درصد يا </w:t>
      </w:r>
      <w:r w:rsidRPr="00DE1AED">
        <w:rPr>
          <w:rFonts w:cs="B Mitra"/>
          <w:sz w:val="28"/>
          <w:szCs w:val="28"/>
          <w:lang w:bidi="fa-IR"/>
        </w:rPr>
        <w:t>bp</w:t>
      </w:r>
      <w:r w:rsidRPr="00DE1AED">
        <w:rPr>
          <w:rFonts w:cs="B Mitra" w:hint="cs"/>
          <w:sz w:val="28"/>
          <w:szCs w:val="28"/>
          <w:rtl/>
          <w:lang w:bidi="fa-IR"/>
        </w:rPr>
        <w:t>١٠٠ در سال، اما به‌طور معمول به‌صورت چهار بار در سال پرداخت مي‌شود</w:t>
      </w:r>
    </w:p>
    <w:p w:rsidR="00B023A2" w:rsidRPr="00DE1AED" w:rsidRDefault="00B023A2" w:rsidP="00AC03D9">
      <w:pPr>
        <w:pStyle w:val="ListParagraph"/>
        <w:autoSpaceDE w:val="0"/>
        <w:autoSpaceDN w:val="0"/>
        <w:adjustRightInd w:val="0"/>
        <w:spacing w:line="276" w:lineRule="auto"/>
        <w:jc w:val="lowKashida"/>
        <w:rPr>
          <w:rFonts w:cs="B Mitra"/>
          <w:sz w:val="28"/>
          <w:szCs w:val="28"/>
          <w:rtl/>
          <w:lang w:bidi="fa-IR"/>
        </w:rPr>
      </w:pPr>
      <w:r w:rsidRPr="00DE1AED">
        <w:rPr>
          <w:rFonts w:cs="B Mitra"/>
          <w:sz w:val="28"/>
          <w:szCs w:val="28"/>
          <w:rtl/>
          <w:lang w:bidi="fa-IR"/>
        </w:rPr>
        <w:t>5)رویداد اعتباری:</w:t>
      </w:r>
      <w:r w:rsidRPr="00DE1AED">
        <w:rPr>
          <w:rFonts w:cs="B Mitra"/>
          <w:sz w:val="28"/>
          <w:szCs w:val="28"/>
          <w:lang w:bidi="fa-IR"/>
        </w:rPr>
        <w:t xml:space="preserve"> </w:t>
      </w:r>
      <w:r w:rsidRPr="00DE1AED">
        <w:rPr>
          <w:rFonts w:cs="B Mitra" w:hint="cs"/>
          <w:sz w:val="28"/>
          <w:szCs w:val="28"/>
          <w:rtl/>
          <w:lang w:bidi="fa-IR"/>
        </w:rPr>
        <w:t xml:space="preserve">انجمن بين‌المللي سوآپ و مشتقات، در بيانيه‌اي که در سال 1999 منتشر کرد و در سال 2003 به روز کرد، به شش رويداد محتمل تحت عنوان وقايع اعتباري </w:t>
      </w:r>
      <w:r w:rsidRPr="00DE1AED">
        <w:rPr>
          <w:rFonts w:cs="B Mitra"/>
          <w:sz w:val="28"/>
          <w:szCs w:val="28"/>
          <w:rtl/>
          <w:lang w:bidi="fa-IR"/>
        </w:rPr>
        <w:t>(ورشکستگي، ناتواني در پرداخت، افزايش قابل توجه در تعهدها، انکار/ استمهال (</w:t>
      </w:r>
      <w:r w:rsidRPr="00DE1AED">
        <w:rPr>
          <w:rFonts w:cs="B Mitra"/>
          <w:sz w:val="28"/>
          <w:szCs w:val="28"/>
          <w:lang w:bidi="fa-IR"/>
        </w:rPr>
        <w:t>Repudiation / Moratorium</w:t>
      </w:r>
      <w:r w:rsidRPr="00DE1AED">
        <w:rPr>
          <w:rFonts w:cs="B Mitra"/>
          <w:sz w:val="28"/>
          <w:szCs w:val="28"/>
          <w:rtl/>
          <w:lang w:bidi="fa-IR"/>
        </w:rPr>
        <w:t>) و بازسازي ساختار بدهي‌ها (</w:t>
      </w:r>
      <w:r w:rsidRPr="00DE1AED">
        <w:rPr>
          <w:rFonts w:cs="B Mitra"/>
          <w:sz w:val="28"/>
          <w:szCs w:val="28"/>
          <w:lang w:bidi="fa-IR"/>
        </w:rPr>
        <w:t>Debt Restructuring</w:t>
      </w:r>
      <w:r w:rsidRPr="00DE1AED">
        <w:rPr>
          <w:rFonts w:cs="B Mitra"/>
          <w:sz w:val="28"/>
          <w:szCs w:val="28"/>
          <w:rtl/>
          <w:lang w:bidi="fa-IR"/>
        </w:rPr>
        <w:t xml:space="preserve">)) </w:t>
      </w:r>
      <w:r w:rsidRPr="00DE1AED">
        <w:rPr>
          <w:rFonts w:cs="B Mitra" w:hint="cs"/>
          <w:sz w:val="28"/>
          <w:szCs w:val="28"/>
          <w:rtl/>
          <w:lang w:bidi="fa-IR"/>
        </w:rPr>
        <w:t xml:space="preserve">اشاره کرده است. نکته قابل توجه اينکه طرفين قرارداد مي‌توانند بر روي تمام يا بخشي از رويدادهاي اعتباري پیش‌گفته به توافق برسند. </w:t>
      </w:r>
    </w:p>
    <w:p w:rsidR="00B023A2" w:rsidRPr="00DE1AED" w:rsidRDefault="00B023A2" w:rsidP="00AC03D9">
      <w:pPr>
        <w:spacing w:line="276" w:lineRule="auto"/>
        <w:jc w:val="lowKashida"/>
        <w:rPr>
          <w:rFonts w:cs="B Mitra"/>
          <w:sz w:val="28"/>
          <w:szCs w:val="28"/>
          <w:rtl/>
          <w:lang w:bidi="fa-IR"/>
        </w:rPr>
      </w:pPr>
    </w:p>
    <w:p w:rsidR="00B023A2" w:rsidRPr="00DE1AED" w:rsidRDefault="00B023A2" w:rsidP="00AC03D9">
      <w:pPr>
        <w:spacing w:line="276" w:lineRule="auto"/>
        <w:jc w:val="lowKashida"/>
        <w:rPr>
          <w:rFonts w:cs="B Mitra"/>
          <w:sz w:val="28"/>
          <w:szCs w:val="28"/>
          <w:rtl/>
          <w:lang w:bidi="fa-IR"/>
        </w:rPr>
      </w:pPr>
      <w:r w:rsidRPr="00DE1AED">
        <w:rPr>
          <w:rFonts w:cs="B Mitra" w:hint="cs"/>
          <w:sz w:val="28"/>
          <w:szCs w:val="28"/>
          <w:rtl/>
          <w:lang w:bidi="fa-IR"/>
        </w:rPr>
        <w:lastRenderedPageBreak/>
        <w:t xml:space="preserve">تقریبا تمام کارشناسان، بحران مالی سال 2008 آمریکا را که بعدها گستره آن کل جهان را تحت تاثیر قرار داد ناشی از </w:t>
      </w:r>
      <w:r w:rsidRPr="00DE1AED">
        <w:rPr>
          <w:rFonts w:cs="B Mitra"/>
          <w:sz w:val="28"/>
          <w:szCs w:val="28"/>
          <w:rtl/>
          <w:lang w:bidi="fa-IR"/>
        </w:rPr>
        <w:t xml:space="preserve">بحران </w:t>
      </w:r>
      <w:r w:rsidRPr="00DE1AED">
        <w:rPr>
          <w:rFonts w:cs="B Mitra" w:hint="cs"/>
          <w:sz w:val="28"/>
          <w:szCs w:val="28"/>
          <w:rtl/>
          <w:lang w:bidi="fa-IR"/>
        </w:rPr>
        <w:t>وام</w:t>
      </w:r>
      <w:r w:rsidRPr="00DE1AED">
        <w:rPr>
          <w:rFonts w:cs="B Mitra" w:hint="cs"/>
          <w:sz w:val="28"/>
          <w:szCs w:val="28"/>
          <w:rtl/>
          <w:cs/>
          <w:lang w:bidi="fa-IR"/>
        </w:rPr>
        <w:t xml:space="preserve">‎های مسکن موسوم به </w:t>
      </w:r>
      <w:r w:rsidRPr="00DE1AED">
        <w:rPr>
          <w:rFonts w:cs="B Mitra"/>
          <w:sz w:val="28"/>
          <w:szCs w:val="28"/>
          <w:lang w:bidi="fa-IR"/>
        </w:rPr>
        <w:t>Subprime</w:t>
      </w:r>
      <w:r w:rsidRPr="00DE1AED">
        <w:rPr>
          <w:rFonts w:cs="B Mitra" w:hint="cs"/>
          <w:sz w:val="28"/>
          <w:szCs w:val="28"/>
          <w:rtl/>
          <w:lang w:bidi="fa-IR"/>
        </w:rPr>
        <w:t xml:space="preserve"> می</w:t>
      </w:r>
      <w:r w:rsidRPr="00DE1AED">
        <w:rPr>
          <w:rFonts w:cs="B Mitra" w:hint="cs"/>
          <w:sz w:val="28"/>
          <w:szCs w:val="28"/>
          <w:rtl/>
          <w:cs/>
          <w:lang w:bidi="fa-IR"/>
        </w:rPr>
        <w:t>‎دانند. سوآپهای نکول اعتباری نقش عمده ای را در تشدید این بحران داشتند زیرا کسانی که اوراق بهادار با پشتوانه رهنی را معامله می کردند بدون انجام مطالعات و بررس</w:t>
      </w:r>
      <w:r w:rsidRPr="00DE1AED">
        <w:rPr>
          <w:rFonts w:cs="B Mitra" w:hint="cs"/>
          <w:sz w:val="28"/>
          <w:szCs w:val="28"/>
          <w:rtl/>
          <w:lang w:bidi="fa-IR"/>
        </w:rPr>
        <w:t>یهای لازم تنها با صرف خرید اوراق سوآپ نکول اعتباری از نکول ناشران اصلی خود را مصون می کردند.</w:t>
      </w:r>
    </w:p>
    <w:p w:rsidR="00B023A2" w:rsidRPr="00DE1AED" w:rsidRDefault="00B023A2" w:rsidP="00AC03D9">
      <w:pPr>
        <w:pStyle w:val="ListParagraph"/>
        <w:spacing w:line="276" w:lineRule="auto"/>
        <w:jc w:val="lowKashida"/>
        <w:rPr>
          <w:rFonts w:cs="B Mitra"/>
          <w:sz w:val="28"/>
          <w:szCs w:val="28"/>
          <w:rtl/>
          <w:lang w:bidi="fa-IR"/>
        </w:rPr>
      </w:pPr>
      <w:r w:rsidRPr="00DE1AED">
        <w:rPr>
          <w:rFonts w:cs="B Mitra" w:hint="cs"/>
          <w:sz w:val="28"/>
          <w:szCs w:val="28"/>
          <w:rtl/>
          <w:lang w:bidi="fa-IR"/>
        </w:rPr>
        <w:t>به عبارت دیگر ناشران سوآپهای نکول اعتباری ،با انتشار این  قراردادها،</w:t>
      </w:r>
      <w:r w:rsidRPr="00DE1AED">
        <w:rPr>
          <w:rFonts w:cs="B Mitra"/>
          <w:sz w:val="28"/>
          <w:szCs w:val="28"/>
          <w:rtl/>
          <w:lang w:bidi="fa-IR"/>
        </w:rPr>
        <w:t xml:space="preserve"> اعتبار</w:t>
      </w:r>
      <w:r w:rsidRPr="00DE1AED">
        <w:rPr>
          <w:rFonts w:cs="B Mitra" w:hint="cs"/>
          <w:sz w:val="28"/>
          <w:szCs w:val="28"/>
          <w:rtl/>
          <w:lang w:bidi="fa-IR"/>
        </w:rPr>
        <w:t xml:space="preserve"> رتبه بندی</w:t>
      </w:r>
      <w:r w:rsidRPr="00DE1AED">
        <w:rPr>
          <w:rFonts w:cs="B Mitra"/>
          <w:sz w:val="28"/>
          <w:szCs w:val="28"/>
          <w:lang w:bidi="fa-IR"/>
        </w:rPr>
        <w:t xml:space="preserve"> </w:t>
      </w:r>
      <w:r w:rsidRPr="00DE1AED">
        <w:rPr>
          <w:rFonts w:cs="B Mitra" w:hint="cs"/>
          <w:sz w:val="28"/>
          <w:szCs w:val="28"/>
          <w:rtl/>
          <w:lang w:bidi="fa-IR"/>
        </w:rPr>
        <w:t>بالای</w:t>
      </w:r>
      <w:r w:rsidRPr="00DE1AED">
        <w:rPr>
          <w:rFonts w:cs="B Mitra"/>
          <w:sz w:val="28"/>
          <w:szCs w:val="28"/>
          <w:rtl/>
          <w:lang w:bidi="fa-IR"/>
        </w:rPr>
        <w:t xml:space="preserve"> خود را به اوراق بهادار با ارزش </w:t>
      </w:r>
      <w:r w:rsidRPr="00DE1AED">
        <w:rPr>
          <w:rFonts w:cs="B Mitra" w:hint="cs"/>
          <w:sz w:val="28"/>
          <w:szCs w:val="28"/>
          <w:rtl/>
          <w:lang w:bidi="fa-IR"/>
        </w:rPr>
        <w:t xml:space="preserve">اعتباری </w:t>
      </w:r>
      <w:r w:rsidRPr="00DE1AED">
        <w:rPr>
          <w:rFonts w:cs="B Mitra"/>
          <w:sz w:val="28"/>
          <w:szCs w:val="28"/>
          <w:rtl/>
          <w:lang w:bidi="fa-IR"/>
        </w:rPr>
        <w:t>کمتر</w:t>
      </w:r>
      <w:r w:rsidRPr="00DE1AED">
        <w:rPr>
          <w:rFonts w:cs="B Mitra" w:hint="cs"/>
          <w:sz w:val="28"/>
          <w:szCs w:val="28"/>
          <w:rtl/>
          <w:lang w:bidi="fa-IR"/>
        </w:rPr>
        <w:t>ی</w:t>
      </w:r>
      <w:r w:rsidRPr="00DE1AED">
        <w:rPr>
          <w:rFonts w:cs="B Mitra"/>
          <w:sz w:val="28"/>
          <w:szCs w:val="28"/>
          <w:rtl/>
          <w:lang w:bidi="fa-IR"/>
        </w:rPr>
        <w:t xml:space="preserve"> قرض </w:t>
      </w:r>
      <w:r w:rsidRPr="00DE1AED">
        <w:rPr>
          <w:rFonts w:cs="B Mitra" w:hint="cs"/>
          <w:sz w:val="28"/>
          <w:szCs w:val="28"/>
          <w:rtl/>
          <w:lang w:bidi="fa-IR"/>
        </w:rPr>
        <w:t>می</w:t>
      </w:r>
      <w:r w:rsidRPr="00DE1AED">
        <w:rPr>
          <w:rFonts w:cs="B Mitra" w:hint="cs"/>
          <w:sz w:val="28"/>
          <w:szCs w:val="28"/>
          <w:rtl/>
          <w:cs/>
          <w:lang w:bidi="fa-IR"/>
        </w:rPr>
        <w:t>‎</w:t>
      </w:r>
      <w:r w:rsidRPr="00DE1AED">
        <w:rPr>
          <w:rFonts w:cs="B Mitra"/>
          <w:sz w:val="28"/>
          <w:szCs w:val="28"/>
          <w:rtl/>
          <w:lang w:bidi="fa-IR"/>
        </w:rPr>
        <w:t>داد</w:t>
      </w:r>
      <w:r w:rsidRPr="00DE1AED">
        <w:rPr>
          <w:rFonts w:cs="B Mitra" w:hint="cs"/>
          <w:sz w:val="28"/>
          <w:szCs w:val="28"/>
          <w:rtl/>
          <w:lang w:bidi="fa-IR"/>
        </w:rPr>
        <w:t xml:space="preserve">ند، </w:t>
      </w:r>
      <w:r w:rsidRPr="00DE1AED">
        <w:rPr>
          <w:rFonts w:cs="B Mitra"/>
          <w:sz w:val="28"/>
          <w:szCs w:val="28"/>
          <w:rtl/>
          <w:lang w:bidi="fa-IR"/>
        </w:rPr>
        <w:t xml:space="preserve"> </w:t>
      </w:r>
      <w:r w:rsidRPr="00DE1AED">
        <w:rPr>
          <w:rFonts w:cs="B Mitra" w:hint="cs"/>
          <w:sz w:val="28"/>
          <w:szCs w:val="28"/>
          <w:rtl/>
          <w:lang w:bidi="fa-IR"/>
        </w:rPr>
        <w:t>حال این اوراق از رتبه</w:t>
      </w:r>
      <w:r w:rsidRPr="00DE1AED">
        <w:rPr>
          <w:rFonts w:cs="B Mitra" w:hint="cs"/>
          <w:sz w:val="28"/>
          <w:szCs w:val="28"/>
          <w:rtl/>
          <w:cs/>
          <w:lang w:bidi="fa-IR"/>
        </w:rPr>
        <w:t xml:space="preserve">‎بندی </w:t>
      </w:r>
      <w:r w:rsidRPr="00DE1AED">
        <w:rPr>
          <w:rFonts w:cs="B Mitra"/>
          <w:sz w:val="28"/>
          <w:szCs w:val="28"/>
          <w:lang w:bidi="fa-IR"/>
        </w:rPr>
        <w:t>AAA</w:t>
      </w:r>
      <w:r w:rsidRPr="00DE1AED">
        <w:rPr>
          <w:rFonts w:cs="B Mitra" w:hint="cs"/>
          <w:sz w:val="28"/>
          <w:szCs w:val="28"/>
          <w:rtl/>
          <w:lang w:bidi="fa-IR"/>
        </w:rPr>
        <w:t>، بیمه</w:t>
      </w:r>
      <w:r w:rsidRPr="00DE1AED">
        <w:rPr>
          <w:rFonts w:cs="B Mitra" w:hint="cs"/>
          <w:sz w:val="28"/>
          <w:szCs w:val="28"/>
          <w:rtl/>
          <w:cs/>
          <w:lang w:bidi="fa-IR"/>
        </w:rPr>
        <w:t>‎گر بهره</w:t>
      </w:r>
      <w:r w:rsidRPr="00DE1AED">
        <w:rPr>
          <w:rFonts w:cs="B Mitra" w:hint="eastAsia"/>
          <w:sz w:val="28"/>
          <w:szCs w:val="28"/>
          <w:cs/>
          <w:lang w:bidi="fa-IR"/>
        </w:rPr>
        <w:t>‎</w:t>
      </w:r>
      <w:r w:rsidRPr="00DE1AED">
        <w:rPr>
          <w:rFonts w:cs="B Mitra" w:hint="cs"/>
          <w:sz w:val="28"/>
          <w:szCs w:val="28"/>
          <w:rtl/>
          <w:lang w:bidi="fa-IR"/>
        </w:rPr>
        <w:t>مند می گردیدند. با توجه به درک نادرست شرکتهای بیمه گر از ریسک اوراقی که برای آنها سوآپ نکول اعتباری منتشر می کردند،  شرکتهای بیمه با طمع کسب سود بیشتر نسبت به انتشار قراردادهای سوآپ نکول اعتباری بیشتر بر روی اوراق بهادارهای رهنی مسکن اقدام می</w:t>
      </w:r>
      <w:r w:rsidRPr="00DE1AED">
        <w:rPr>
          <w:rFonts w:cs="B Mitra" w:hint="cs"/>
          <w:sz w:val="28"/>
          <w:szCs w:val="28"/>
          <w:rtl/>
          <w:cs/>
          <w:lang w:bidi="fa-IR"/>
        </w:rPr>
        <w:t>‎نمودند.</w:t>
      </w:r>
    </w:p>
    <w:p w:rsidR="00504822" w:rsidRDefault="00B023A2" w:rsidP="00AC03D9">
      <w:pPr>
        <w:spacing w:line="276" w:lineRule="auto"/>
        <w:jc w:val="lowKashida"/>
        <w:rPr>
          <w:rFonts w:cs="B Mitra"/>
          <w:sz w:val="28"/>
          <w:szCs w:val="28"/>
          <w:rtl/>
          <w:cs/>
          <w:lang w:bidi="fa-IR"/>
        </w:rPr>
      </w:pPr>
      <w:r w:rsidRPr="00DE1AED">
        <w:rPr>
          <w:rFonts w:cs="B Mitra" w:hint="cs"/>
          <w:sz w:val="28"/>
          <w:szCs w:val="28"/>
          <w:rtl/>
          <w:lang w:bidi="fa-IR"/>
        </w:rPr>
        <w:t>بسیاری از خریداران به اعتبار و پشتوانه بیمه انجام شده با خیال راحت و طیب خاطر نسبت به خرید اوراق بهادار با پشتوانه رهنی اقدام می کردند. همین استقبال و افزایش تقاضا موجب ارتقاء رتبه اعتباری اوراق بهادار با پشتوانه رهنی و در نتیجه کاهش بازده این اوراق می</w:t>
      </w:r>
      <w:r w:rsidRPr="00DE1AED">
        <w:rPr>
          <w:rFonts w:cs="B Mitra" w:hint="cs"/>
          <w:sz w:val="28"/>
          <w:szCs w:val="28"/>
          <w:rtl/>
          <w:cs/>
          <w:lang w:bidi="fa-IR"/>
        </w:rPr>
        <w:t>‎شدند.</w:t>
      </w: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CD68B8" w:rsidRDefault="00CD68B8" w:rsidP="00CD68B8">
      <w:pPr>
        <w:spacing w:line="276" w:lineRule="auto"/>
        <w:jc w:val="lowKashida"/>
        <w:rPr>
          <w:rFonts w:cs="B Titr"/>
          <w:sz w:val="32"/>
          <w:szCs w:val="32"/>
          <w:rtl/>
          <w:lang w:bidi="fa-IR"/>
        </w:rPr>
      </w:pPr>
    </w:p>
    <w:p w:rsidR="00A45705" w:rsidRPr="00A45705" w:rsidRDefault="00A45705" w:rsidP="00CD68B8">
      <w:pPr>
        <w:spacing w:line="276" w:lineRule="auto"/>
        <w:jc w:val="lowKashida"/>
        <w:rPr>
          <w:rFonts w:cs="B Titr"/>
          <w:sz w:val="32"/>
          <w:szCs w:val="32"/>
          <w:rtl/>
          <w:cs/>
          <w:lang w:bidi="fa-IR"/>
        </w:rPr>
      </w:pPr>
      <w:r w:rsidRPr="00A45705">
        <w:rPr>
          <w:rFonts w:cs="B Titr" w:hint="cs"/>
          <w:sz w:val="32"/>
          <w:szCs w:val="32"/>
          <w:rtl/>
          <w:lang w:bidi="fa-IR"/>
        </w:rPr>
        <w:lastRenderedPageBreak/>
        <w:t>روش‌هاي سه گانه مديريت ريسك نرخ ارز را در بنگاه‌هاي جهاني بين‌الملل تبيين كنيد.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sz w:val="28"/>
          <w:szCs w:val="28"/>
          <w:rtl/>
          <w:lang w:bidi="fa-IR"/>
        </w:rPr>
        <w:t>شرکت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سه طر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sz w:val="28"/>
          <w:szCs w:val="28"/>
          <w:rtl/>
          <w:lang w:bidi="fa-IR"/>
        </w:rPr>
        <w:t xml:space="preserve"> در معرض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نرخ ارز قرار دارند: 1)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مبادلات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2)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3)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انتقال</w:t>
      </w:r>
      <w:r w:rsidRPr="00A45705">
        <w:rPr>
          <w:rFonts w:asciiTheme="minorHAnsi" w:eastAsiaTheme="minorHAnsi" w:hAnsiTheme="minorHAnsi" w:cs="B Mitra" w:hint="cs"/>
          <w:sz w:val="28"/>
          <w:szCs w:val="28"/>
          <w:rtl/>
          <w:lang w:bidi="fa-IR"/>
        </w:rPr>
        <w:t>ی.</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اما پس از شناسایی انواع ریسک، مدیریت و پوشش این ریسک ها موضوع مهمی است.</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sz w:val="28"/>
          <w:szCs w:val="28"/>
          <w:rtl/>
          <w:lang w:bidi="fa-IR"/>
        </w:rPr>
        <w:t>با مد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مبادلات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w:t>
      </w:r>
      <w:r w:rsidRPr="00A45705">
        <w:rPr>
          <w:rFonts w:asciiTheme="minorHAnsi" w:eastAsiaTheme="minorHAnsi" w:hAnsiTheme="minorHAnsi" w:cs="B Mitra"/>
          <w:sz w:val="28"/>
          <w:szCs w:val="28"/>
          <w:rtl/>
          <w:lang w:bidi="fa-IR"/>
        </w:rPr>
        <w:t xml:space="preserve"> مد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ران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توانند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انات</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را افزا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w:t>
      </w:r>
      <w:r w:rsidRPr="00A45705">
        <w:rPr>
          <w:rFonts w:asciiTheme="minorHAnsi" w:eastAsiaTheme="minorHAnsi" w:hAnsiTheme="minorHAnsi" w:cs="B Mitra"/>
          <w:sz w:val="28"/>
          <w:szCs w:val="28"/>
          <w:rtl/>
          <w:lang w:bidi="fa-IR"/>
        </w:rPr>
        <w:t xml:space="preserve"> داده و ارزش شرکت چند 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بالا ببرند.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sz w:val="28"/>
          <w:szCs w:val="28"/>
          <w:rtl/>
          <w:lang w:bidi="fa-IR"/>
        </w:rPr>
        <w:t>اگر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مبادلات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وجود داشته باشد،شرکت با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سه اقدام اساس</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انجام دهند. اولا، شرکت با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زان</w:t>
      </w:r>
      <w:r w:rsidRPr="00A45705">
        <w:rPr>
          <w:rFonts w:asciiTheme="minorHAnsi" w:eastAsiaTheme="minorHAnsi" w:hAnsiTheme="minorHAnsi" w:cs="B Mitra"/>
          <w:sz w:val="28"/>
          <w:szCs w:val="28"/>
          <w:rtl/>
          <w:lang w:bidi="fa-IR"/>
        </w:rPr>
        <w:t xml:space="preserve">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مبادلات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را مشخص کند. دوما، شرکت با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تصم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w:t>
      </w:r>
      <w:r w:rsidRPr="00A45705">
        <w:rPr>
          <w:rFonts w:asciiTheme="minorHAnsi" w:eastAsiaTheme="minorHAnsi" w:hAnsiTheme="minorHAnsi" w:cs="B Mitra"/>
          <w:sz w:val="28"/>
          <w:szCs w:val="28"/>
          <w:rtl/>
          <w:lang w:bidi="fa-IR"/>
        </w:rPr>
        <w:t xml:space="preserve"> بگ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رد</w:t>
      </w:r>
      <w:r w:rsidRPr="00A45705">
        <w:rPr>
          <w:rFonts w:asciiTheme="minorHAnsi" w:eastAsiaTheme="minorHAnsi" w:hAnsiTheme="minorHAnsi" w:cs="B Mitra"/>
          <w:sz w:val="28"/>
          <w:szCs w:val="28"/>
          <w:rtl/>
          <w:lang w:bidi="fa-IR"/>
        </w:rPr>
        <w:t xml:space="preserve"> که آ</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خواهد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متوجه بر خود را پوشش دهد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w:t>
      </w:r>
      <w:r w:rsidRPr="00A45705">
        <w:rPr>
          <w:rFonts w:asciiTheme="minorHAnsi" w:eastAsiaTheme="minorHAnsi" w:hAnsiTheme="minorHAnsi" w:cs="B Mitra"/>
          <w:sz w:val="28"/>
          <w:szCs w:val="28"/>
          <w:rtl/>
          <w:lang w:bidi="fa-IR"/>
        </w:rPr>
        <w:t xml:space="preserve"> خ</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و در نها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اگر تصم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w:t>
      </w:r>
      <w:r w:rsidRPr="00A45705">
        <w:rPr>
          <w:rFonts w:asciiTheme="minorHAnsi" w:eastAsiaTheme="minorHAnsi" w:hAnsiTheme="minorHAnsi" w:cs="B Mitra"/>
          <w:sz w:val="28"/>
          <w:szCs w:val="28"/>
          <w:rtl/>
          <w:lang w:bidi="fa-IR"/>
        </w:rPr>
        <w:t xml:space="preserve"> بر پوشش بخش</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w:t>
      </w:r>
      <w:r w:rsidRPr="00A45705">
        <w:rPr>
          <w:rFonts w:asciiTheme="minorHAnsi" w:eastAsiaTheme="minorHAnsi" w:hAnsiTheme="minorHAnsi" w:cs="B Mitra"/>
          <w:sz w:val="28"/>
          <w:szCs w:val="28"/>
          <w:rtl/>
          <w:lang w:bidi="fa-IR"/>
        </w:rPr>
        <w:t xml:space="preserve"> تمام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آن باشد، شرکت با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روش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مختلف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انتخاب کند. در ادامه،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اقدامات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شتر</w:t>
      </w:r>
      <w:r w:rsidRPr="00A45705">
        <w:rPr>
          <w:rFonts w:asciiTheme="minorHAnsi" w:eastAsiaTheme="minorHAnsi" w:hAnsiTheme="minorHAnsi" w:cs="B Mitra"/>
          <w:sz w:val="28"/>
          <w:szCs w:val="28"/>
          <w:rtl/>
          <w:lang w:bidi="fa-IR"/>
        </w:rPr>
        <w:t xml:space="preserve"> توض</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ح</w:t>
      </w:r>
      <w:r w:rsidRPr="00A45705">
        <w:rPr>
          <w:rFonts w:asciiTheme="minorHAnsi" w:eastAsiaTheme="minorHAnsi" w:hAnsiTheme="minorHAnsi" w:cs="B Mitra"/>
          <w:sz w:val="28"/>
          <w:szCs w:val="28"/>
          <w:rtl/>
          <w:lang w:bidi="fa-IR"/>
        </w:rPr>
        <w:t xml:space="preserve"> داده خواهد شد.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sz w:val="28"/>
          <w:szCs w:val="28"/>
          <w:rtl/>
          <w:lang w:bidi="fa-IR"/>
        </w:rPr>
        <w:t>شرکت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خود را با مرور موقع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تلف</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ها مع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کند. به عنوان مثال،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ممکن است در طول 3 ماه آ</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نده</w:t>
      </w:r>
      <w:r w:rsidRPr="00A45705">
        <w:rPr>
          <w:rFonts w:asciiTheme="minorHAnsi" w:eastAsiaTheme="minorHAnsi" w:hAnsiTheme="minorHAnsi" w:cs="B Mitra"/>
          <w:sz w:val="28"/>
          <w:szCs w:val="28"/>
          <w:rtl/>
          <w:lang w:bidi="fa-IR"/>
        </w:rPr>
        <w:t xml:space="preserve"> در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افت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خالص به پزو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مکز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داشته باشد، در حال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که</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sz w:val="28"/>
          <w:szCs w:val="28"/>
          <w:rtl/>
          <w:lang w:bidi="fa-IR"/>
        </w:rPr>
        <w:t xml:space="preserve"> پرداخت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خالص</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با ارز پزو داشته باشد. اگر  ار</w:t>
      </w:r>
      <w:r w:rsidRPr="00A45705">
        <w:rPr>
          <w:rFonts w:asciiTheme="minorHAnsi" w:eastAsiaTheme="minorHAnsi" w:hAnsiTheme="minorHAnsi" w:cs="B Mitra" w:hint="eastAsia"/>
          <w:sz w:val="28"/>
          <w:szCs w:val="28"/>
          <w:rtl/>
          <w:lang w:bidi="fa-IR"/>
        </w:rPr>
        <w:t>زش</w:t>
      </w:r>
      <w:r w:rsidRPr="00A45705">
        <w:rPr>
          <w:rFonts w:asciiTheme="minorHAnsi" w:eastAsiaTheme="minorHAnsi" w:hAnsiTheme="minorHAnsi" w:cs="B Mitra"/>
          <w:sz w:val="28"/>
          <w:szCs w:val="28"/>
          <w:rtl/>
          <w:lang w:bidi="fa-IR"/>
        </w:rPr>
        <w:t xml:space="preserve"> پزو  افزا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ابد،</w:t>
      </w:r>
      <w:r w:rsidRPr="00A45705">
        <w:rPr>
          <w:rFonts w:asciiTheme="minorHAnsi" w:eastAsiaTheme="minorHAnsi" w:hAnsiTheme="minorHAnsi" w:cs="B Mitra"/>
          <w:sz w:val="28"/>
          <w:szCs w:val="28"/>
          <w:rtl/>
          <w:lang w:bidi="fa-IR"/>
        </w:rPr>
        <w:t xml:space="preserve">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مجموعه اول به طور مطلوب و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دوم به طور نامطلوب تاث</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خواهد پذ</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رفت</w:t>
      </w:r>
      <w:r w:rsidRPr="00A45705">
        <w:rPr>
          <w:rFonts w:asciiTheme="minorHAnsi" w:eastAsiaTheme="minorHAnsi" w:hAnsiTheme="minorHAnsi" w:cs="B Mitra"/>
          <w:sz w:val="28"/>
          <w:szCs w:val="28"/>
          <w:rtl/>
          <w:lang w:bidi="fa-IR"/>
        </w:rPr>
        <w:t>.با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حال،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شرکت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چن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اثرها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متقابل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توانند همد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sz w:val="28"/>
          <w:szCs w:val="28"/>
          <w:rtl/>
          <w:lang w:bidi="fa-IR"/>
        </w:rPr>
        <w:t xml:space="preserve"> را خنث</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کنند. هر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ممکن است درصدد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موقع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به منظور اجتناب از تاث</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رات</w:t>
      </w:r>
      <w:r w:rsidRPr="00A45705">
        <w:rPr>
          <w:rFonts w:asciiTheme="minorHAnsi" w:eastAsiaTheme="minorHAnsi" w:hAnsiTheme="minorHAnsi" w:cs="B Mitra"/>
          <w:sz w:val="28"/>
          <w:szCs w:val="28"/>
          <w:rtl/>
          <w:lang w:bidi="fa-IR"/>
        </w:rPr>
        <w:t xml:space="preserve"> معکوس محتمل با توجه به نوسانات  نرخ ارز برآ</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با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حال، ممکن است عملکرد کل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شرکت با موقع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متضاد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ها 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شود؛ لذا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به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هر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به تنها</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sz w:val="28"/>
          <w:szCs w:val="28"/>
          <w:rtl/>
          <w:lang w:bidi="fa-IR"/>
        </w:rPr>
        <w:t xml:space="preserve"> نخواهد بود.</w:t>
      </w:r>
    </w:p>
    <w:p w:rsidR="00A45705" w:rsidRPr="00A45705" w:rsidRDefault="00A45705" w:rsidP="00A45705">
      <w:pPr>
        <w:numPr>
          <w:ilvl w:val="1"/>
          <w:numId w:val="10"/>
        </w:numPr>
        <w:spacing w:after="160" w:line="259" w:lineRule="auto"/>
        <w:contextualSpacing/>
        <w:jc w:val="lowKashida"/>
        <w:rPr>
          <w:rFonts w:asciiTheme="minorHAnsi" w:eastAsiaTheme="minorHAnsi" w:hAnsiTheme="minorHAnsi" w:cs="B Mitra"/>
          <w:b/>
          <w:bCs/>
          <w:sz w:val="28"/>
          <w:szCs w:val="28"/>
          <w:lang w:bidi="fa-IR"/>
        </w:rPr>
      </w:pPr>
      <w:r w:rsidRPr="00A45705">
        <w:rPr>
          <w:rFonts w:asciiTheme="minorHAnsi" w:eastAsiaTheme="minorHAnsi" w:hAnsiTheme="minorHAnsi" w:cs="B Mitra" w:hint="cs"/>
          <w:b/>
          <w:bCs/>
          <w:sz w:val="28"/>
          <w:szCs w:val="28"/>
          <w:rtl/>
          <w:lang w:bidi="fa-IR"/>
        </w:rPr>
        <w:t>پوشش ریسک مبادلاتی از طریق پرداخت ها</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یک شرکت چند ملیتی ممکن است تصمیم بر پوشش ریسک قسمت یا تمامی پرداخت های مبادلاتی معین خود داشته باشد تا بدین ترتیب از افزایش های احتمالی در نرخ ارز خود را محفوظ بدارد.لذا شرکت از تکنیک های پوشش ریسک برای پرداختی های خود استفاده خواهد کرد که عبارتند از:</w:t>
      </w:r>
    </w:p>
    <w:p w:rsidR="00A45705" w:rsidRPr="00A45705" w:rsidRDefault="00A45705" w:rsidP="00A45705">
      <w:pPr>
        <w:spacing w:after="160" w:line="259" w:lineRule="auto"/>
        <w:jc w:val="lowKashida"/>
        <w:rPr>
          <w:rFonts w:asciiTheme="minorHAnsi" w:eastAsiaTheme="minorHAnsi" w:hAnsiTheme="minorHAnsi" w:cs="B Mitra"/>
          <w:sz w:val="28"/>
          <w:szCs w:val="28"/>
          <w:lang w:bidi="fa-IR"/>
        </w:rPr>
      </w:pPr>
      <w:r w:rsidRPr="00A45705">
        <w:rPr>
          <w:rFonts w:asciiTheme="minorHAnsi" w:eastAsiaTheme="minorHAnsi" w:hAnsiTheme="minorHAnsi" w:cs="B Mitra" w:hint="cs"/>
          <w:sz w:val="28"/>
          <w:szCs w:val="28"/>
          <w:rtl/>
          <w:lang w:bidi="fa-IR"/>
        </w:rPr>
        <w:t>1-1-1.پوشش از طریق قراردادهای آتی و پیمان آتی</w:t>
      </w:r>
    </w:p>
    <w:p w:rsidR="00A45705" w:rsidRPr="00A45705" w:rsidRDefault="00A45705" w:rsidP="00A45705">
      <w:pPr>
        <w:spacing w:after="160" w:line="259" w:lineRule="auto"/>
        <w:jc w:val="lowKashida"/>
        <w:rPr>
          <w:rFonts w:asciiTheme="minorHAnsi" w:eastAsiaTheme="minorHAnsi" w:hAnsiTheme="minorHAnsi" w:cs="B Mitra"/>
          <w:sz w:val="28"/>
          <w:szCs w:val="28"/>
          <w:lang w:bidi="fa-IR"/>
        </w:rPr>
      </w:pPr>
      <w:r w:rsidRPr="00A45705">
        <w:rPr>
          <w:rFonts w:asciiTheme="minorHAnsi" w:eastAsiaTheme="minorHAnsi" w:hAnsiTheme="minorHAnsi" w:cs="B Mitra" w:hint="cs"/>
          <w:sz w:val="28"/>
          <w:szCs w:val="28"/>
          <w:rtl/>
          <w:lang w:bidi="fa-IR"/>
        </w:rPr>
        <w:t>1-1-2پوشش از طریق بازار پول</w:t>
      </w:r>
    </w:p>
    <w:p w:rsidR="00A45705" w:rsidRPr="00A45705" w:rsidRDefault="00A45705" w:rsidP="00A45705">
      <w:pPr>
        <w:spacing w:after="160" w:line="259" w:lineRule="auto"/>
        <w:jc w:val="lowKashida"/>
        <w:rPr>
          <w:rFonts w:asciiTheme="minorHAnsi" w:eastAsiaTheme="minorHAnsi" w:hAnsiTheme="minorHAnsi" w:cs="B Mitra"/>
          <w:sz w:val="28"/>
          <w:szCs w:val="28"/>
          <w:lang w:bidi="fa-IR"/>
        </w:rPr>
      </w:pPr>
      <w:r w:rsidRPr="00A45705">
        <w:rPr>
          <w:rFonts w:asciiTheme="minorHAnsi" w:eastAsiaTheme="minorHAnsi" w:hAnsiTheme="minorHAnsi" w:cs="B Mitra" w:hint="cs"/>
          <w:sz w:val="28"/>
          <w:szCs w:val="28"/>
          <w:rtl/>
          <w:lang w:bidi="fa-IR"/>
        </w:rPr>
        <w:t>1-1-3.پوشش از طریق اختیارمعامله ارز</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sz w:val="28"/>
          <w:szCs w:val="28"/>
          <w:rtl/>
          <w:lang w:bidi="fa-IR"/>
        </w:rPr>
        <w:t xml:space="preserve">قبل از انتخاب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روش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بالا،شرکت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معمولا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مورد انتظار حاصل از هر روش را با همد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sz w:val="28"/>
          <w:szCs w:val="28"/>
          <w:rtl/>
          <w:lang w:bidi="fa-IR"/>
        </w:rPr>
        <w:t xml:space="preserve"> مقا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سه</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کند.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تکن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مناسب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در طول زمان تغ</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کند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را</w:t>
      </w:r>
      <w:r w:rsidRPr="00A45705">
        <w:rPr>
          <w:rFonts w:asciiTheme="minorHAnsi" w:eastAsiaTheme="minorHAnsi" w:hAnsiTheme="minorHAnsi" w:cs="B Mitra"/>
          <w:sz w:val="28"/>
          <w:szCs w:val="28"/>
          <w:rtl/>
          <w:lang w:bidi="fa-IR"/>
        </w:rPr>
        <w:t xml:space="preserve"> مز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هر روش ممکن است در طول زمان تغ</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کند.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پوش</w:t>
      </w:r>
      <w:r w:rsidRPr="00A45705">
        <w:rPr>
          <w:rFonts w:asciiTheme="minorHAnsi" w:eastAsiaTheme="minorHAnsi" w:hAnsiTheme="minorHAnsi" w:cs="B Mitra" w:hint="eastAsia"/>
          <w:sz w:val="28"/>
          <w:szCs w:val="28"/>
          <w:rtl/>
          <w:lang w:bidi="fa-IR"/>
        </w:rPr>
        <w:t>ش</w:t>
      </w:r>
      <w:r w:rsidRPr="00A45705">
        <w:rPr>
          <w:rFonts w:asciiTheme="minorHAnsi" w:eastAsiaTheme="minorHAnsi" w:hAnsiTheme="minorHAnsi" w:cs="B Mitra"/>
          <w:sz w:val="28"/>
          <w:szCs w:val="28"/>
          <w:rtl/>
          <w:lang w:bidi="fa-IR"/>
        </w:rPr>
        <w:t xml:space="preserve">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در موقع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مختلف، تکن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ها را باهمد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sz w:val="28"/>
          <w:szCs w:val="28"/>
          <w:rtl/>
          <w:lang w:bidi="fa-IR"/>
        </w:rPr>
        <w:t xml:space="preserve"> مقا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سه</w:t>
      </w:r>
      <w:r w:rsidRPr="00A45705">
        <w:rPr>
          <w:rFonts w:asciiTheme="minorHAnsi" w:eastAsiaTheme="minorHAnsi" w:hAnsiTheme="minorHAnsi" w:cs="B Mitra"/>
          <w:sz w:val="28"/>
          <w:szCs w:val="28"/>
          <w:rtl/>
          <w:lang w:bidi="fa-IR"/>
        </w:rPr>
        <w:t xml:space="preserve"> کرد تا تکن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مناسب را انتخاب نمود</w:t>
      </w:r>
      <w:r w:rsidRPr="00A45705">
        <w:rPr>
          <w:rFonts w:asciiTheme="minorHAnsi" w:eastAsiaTheme="minorHAnsi" w:hAnsiTheme="minorHAnsi" w:cs="B Mitra" w:hint="cs"/>
          <w:sz w:val="28"/>
          <w:szCs w:val="28"/>
          <w:rtl/>
          <w:lang w:bidi="fa-IR"/>
        </w:rPr>
        <w:t>.</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lastRenderedPageBreak/>
        <w:t>1-1-1.</w:t>
      </w:r>
      <w:r w:rsidRPr="00A45705">
        <w:rPr>
          <w:rFonts w:asciiTheme="minorHAnsi" w:eastAsiaTheme="minorHAnsi" w:hAnsiTheme="minorHAnsi" w:cs="B Mitra"/>
          <w:sz w:val="28"/>
          <w:szCs w:val="28"/>
          <w:rtl/>
          <w:lang w:bidi="fa-IR"/>
        </w:rPr>
        <w:t>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پرداخت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ها از طر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sz w:val="28"/>
          <w:szCs w:val="28"/>
          <w:rtl/>
          <w:lang w:bidi="fa-IR"/>
        </w:rPr>
        <w:t xml:space="preserve"> قراردادها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w:t>
      </w:r>
      <w:r w:rsidRPr="00A45705">
        <w:rPr>
          <w:rFonts w:asciiTheme="minorHAnsi" w:eastAsiaTheme="minorHAnsi" w:hAnsiTheme="minorHAnsi" w:cs="B Mitra"/>
          <w:sz w:val="28"/>
          <w:szCs w:val="28"/>
          <w:rtl/>
          <w:lang w:bidi="fa-IR"/>
        </w:rPr>
        <w:t xml:space="preserve"> قراردادها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قراردادهای آتی و پیمان آتی، به شرکت چندملیتی این اجازه را می دهد تا خود را در یک نرخ خاص ارز تثبیت کند، نرخی که می تواند یک ارز خاص را خریداری نماید و بدین ترتیب قادر به پوشش ریسک پرداخت ها در قالب یک ارز خارحی باشد. یک قرارداد پیمان آتی، قراردادی است بین یک شرکت و یک موسسه مالی نظیر یک بانک تجاری که می تواند برای نیازهای خاص یک شرکت تعریف شود. در قرارداد موارد زیر مشخص است:</w:t>
      </w:r>
    </w:p>
    <w:p w:rsidR="00A45705" w:rsidRPr="00A45705" w:rsidRDefault="00A45705" w:rsidP="00A45705">
      <w:pPr>
        <w:numPr>
          <w:ilvl w:val="0"/>
          <w:numId w:val="12"/>
        </w:numPr>
        <w:spacing w:after="160" w:line="259" w:lineRule="auto"/>
        <w:contextualSpacing/>
        <w:jc w:val="lowKashida"/>
        <w:rPr>
          <w:rFonts w:asciiTheme="minorHAnsi" w:eastAsiaTheme="minorHAnsi" w:hAnsiTheme="minorHAnsi" w:cs="B Mitra"/>
          <w:sz w:val="28"/>
          <w:szCs w:val="28"/>
          <w:lang w:bidi="fa-IR"/>
        </w:rPr>
      </w:pPr>
      <w:r w:rsidRPr="00A45705">
        <w:rPr>
          <w:rFonts w:asciiTheme="minorHAnsi" w:eastAsiaTheme="minorHAnsi" w:hAnsiTheme="minorHAnsi" w:cs="B Mitra" w:hint="cs"/>
          <w:sz w:val="28"/>
          <w:szCs w:val="28"/>
          <w:rtl/>
          <w:lang w:bidi="fa-IR"/>
        </w:rPr>
        <w:t>ارزی که شرکت  پرداخت خواهد کرد.</w:t>
      </w:r>
    </w:p>
    <w:p w:rsidR="00A45705" w:rsidRPr="00A45705" w:rsidRDefault="00A45705" w:rsidP="00A45705">
      <w:pPr>
        <w:numPr>
          <w:ilvl w:val="0"/>
          <w:numId w:val="12"/>
        </w:numPr>
        <w:spacing w:after="160" w:line="259" w:lineRule="auto"/>
        <w:contextualSpacing/>
        <w:jc w:val="lowKashida"/>
        <w:rPr>
          <w:rFonts w:asciiTheme="minorHAnsi" w:eastAsiaTheme="minorHAnsi" w:hAnsiTheme="minorHAnsi" w:cs="B Mitra"/>
          <w:sz w:val="28"/>
          <w:szCs w:val="28"/>
          <w:lang w:bidi="fa-IR"/>
        </w:rPr>
      </w:pPr>
      <w:r w:rsidRPr="00A45705">
        <w:rPr>
          <w:rFonts w:asciiTheme="minorHAnsi" w:eastAsiaTheme="minorHAnsi" w:hAnsiTheme="minorHAnsi" w:cs="B Mitra" w:hint="cs"/>
          <w:sz w:val="28"/>
          <w:szCs w:val="28"/>
          <w:rtl/>
          <w:lang w:bidi="fa-IR"/>
        </w:rPr>
        <w:t>ارزی که شرکت دریافت خواهد کرد.</w:t>
      </w:r>
    </w:p>
    <w:p w:rsidR="00A45705" w:rsidRPr="00A45705" w:rsidRDefault="00A45705" w:rsidP="00A45705">
      <w:pPr>
        <w:numPr>
          <w:ilvl w:val="0"/>
          <w:numId w:val="12"/>
        </w:numPr>
        <w:spacing w:after="160" w:line="259" w:lineRule="auto"/>
        <w:contextualSpacing/>
        <w:jc w:val="lowKashida"/>
        <w:rPr>
          <w:rFonts w:asciiTheme="minorHAnsi" w:eastAsiaTheme="minorHAnsi" w:hAnsiTheme="minorHAnsi" w:cs="B Mitra"/>
          <w:sz w:val="28"/>
          <w:szCs w:val="28"/>
          <w:lang w:bidi="fa-IR"/>
        </w:rPr>
      </w:pPr>
      <w:r w:rsidRPr="00A45705">
        <w:rPr>
          <w:rFonts w:asciiTheme="minorHAnsi" w:eastAsiaTheme="minorHAnsi" w:hAnsiTheme="minorHAnsi" w:cs="B Mitra" w:hint="cs"/>
          <w:sz w:val="28"/>
          <w:szCs w:val="28"/>
          <w:rtl/>
          <w:lang w:bidi="fa-IR"/>
        </w:rPr>
        <w:t>مقدار ارزی که توسط شرکت دریافت می شود.</w:t>
      </w:r>
    </w:p>
    <w:p w:rsidR="00A45705" w:rsidRPr="00A45705" w:rsidRDefault="00A45705" w:rsidP="00A45705">
      <w:pPr>
        <w:numPr>
          <w:ilvl w:val="0"/>
          <w:numId w:val="12"/>
        </w:numPr>
        <w:spacing w:after="160" w:line="259" w:lineRule="auto"/>
        <w:contextualSpacing/>
        <w:jc w:val="lowKashida"/>
        <w:rPr>
          <w:rFonts w:asciiTheme="minorHAnsi" w:eastAsiaTheme="minorHAnsi" w:hAnsiTheme="minorHAnsi" w:cs="B Mitra"/>
          <w:sz w:val="28"/>
          <w:szCs w:val="28"/>
          <w:lang w:bidi="fa-IR"/>
        </w:rPr>
      </w:pPr>
      <w:r w:rsidRPr="00A45705">
        <w:rPr>
          <w:rFonts w:asciiTheme="minorHAnsi" w:eastAsiaTheme="minorHAnsi" w:hAnsiTheme="minorHAnsi" w:cs="B Mitra" w:hint="cs"/>
          <w:sz w:val="28"/>
          <w:szCs w:val="28"/>
          <w:rtl/>
          <w:lang w:bidi="fa-IR"/>
        </w:rPr>
        <w:t>نرخی که شرکت چند ملیتی با آن، ارزها را تبدیل می کند(نرخ پیمان آتی)</w:t>
      </w:r>
    </w:p>
    <w:p w:rsidR="00A45705" w:rsidRPr="00A45705" w:rsidRDefault="00A45705" w:rsidP="00A45705">
      <w:pPr>
        <w:numPr>
          <w:ilvl w:val="0"/>
          <w:numId w:val="12"/>
        </w:numPr>
        <w:spacing w:after="160" w:line="259" w:lineRule="auto"/>
        <w:contextualSpacing/>
        <w:jc w:val="lowKashida"/>
        <w:rPr>
          <w:rFonts w:asciiTheme="minorHAnsi" w:eastAsiaTheme="minorHAnsi" w:hAnsiTheme="minorHAnsi" w:cs="B Mitra"/>
          <w:sz w:val="28"/>
          <w:szCs w:val="28"/>
          <w:lang w:bidi="fa-IR"/>
        </w:rPr>
      </w:pPr>
      <w:r w:rsidRPr="00A45705">
        <w:rPr>
          <w:rFonts w:asciiTheme="minorHAnsi" w:eastAsiaTheme="minorHAnsi" w:hAnsiTheme="minorHAnsi" w:cs="B Mitra" w:hint="cs"/>
          <w:sz w:val="28"/>
          <w:szCs w:val="28"/>
          <w:rtl/>
          <w:lang w:bidi="fa-IR"/>
        </w:rPr>
        <w:t xml:space="preserve"> تاریخی در آینده که تبدیل نرخ ارز انجام می شود.</w:t>
      </w:r>
    </w:p>
    <w:p w:rsidR="00A45705" w:rsidRPr="00A45705" w:rsidRDefault="00A45705" w:rsidP="00A45705">
      <w:pPr>
        <w:spacing w:after="160" w:line="259" w:lineRule="auto"/>
        <w:jc w:val="lowKashida"/>
        <w:rPr>
          <w:rFonts w:asciiTheme="minorHAnsi" w:eastAsiaTheme="minorHAnsi" w:hAnsiTheme="minorHAnsi" w:cs="B Mitra"/>
          <w:sz w:val="28"/>
          <w:szCs w:val="28"/>
          <w:lang w:bidi="fa-IR"/>
        </w:rPr>
      </w:pP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اگر به جای قرارداد پیمان آتی، قرار داد آتی استفاده شود، از همان فرایند یکسان استفاده خواهد شد. اگر  نرخ پیمان آتی به نرخ قرارداد آتی بسیار نزدیک باشد، تفاوت مهم  به وجود آمده فقط، آن است که قرارداد آتی استاندارد بوده و قابلیت خریدو فروش در بازار است در حالیکه قرارداد پیمان آتی  قراردادی در قالب مذاکره بین شرکت چندملیتی و یک بانک تجاری است</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1-1-2.</w:t>
      </w:r>
      <w:r w:rsidRPr="00A45705">
        <w:rPr>
          <w:rFonts w:asciiTheme="minorHAnsi" w:eastAsiaTheme="minorHAnsi" w:hAnsiTheme="minorHAnsi" w:cs="B Mitra"/>
          <w:sz w:val="28"/>
          <w:szCs w:val="28"/>
          <w:rtl/>
          <w:lang w:bidi="fa-IR"/>
        </w:rPr>
        <w:t>پوشش از طر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sz w:val="28"/>
          <w:szCs w:val="28"/>
          <w:rtl/>
          <w:lang w:bidi="fa-IR"/>
        </w:rPr>
        <w:t xml:space="preserve"> بازار پول</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پوشش از طریق بازار پول شامل یک اخذ موقعیت بازار پول برای پوشش موقعیت پرداخت ها یا دریافت هاست. اگر یک شرکت وجوه اضافی در اختیار داشته باشد، می تواند به راحتی از طریق بازار پول پوشش ایجاد کند.</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hint="cs"/>
          <w:sz w:val="28"/>
          <w:szCs w:val="28"/>
          <w:rtl/>
          <w:lang w:bidi="fa-IR"/>
        </w:rPr>
        <w:t>در بسیاری از موارد، شرکت های چندملیتی ترجیح می دهند تا پرداختی های خود را بدون استفاده از بالانس وجوه نقد خود پوشش ریسک دهند. پوشش ریسک از طریق بازار پول را برای این موقعیت نیز می توان استفاده کرد اما در چنین حالتی نیازمند دو موقعیت در بازار پول هست که عبارتند از: 1) استقراض وجوه در کشور خود و 2) سرمایه گذاری کوتاه مدت در ارز خارجی</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hint="cs"/>
          <w:sz w:val="28"/>
          <w:szCs w:val="28"/>
          <w:rtl/>
          <w:lang w:bidi="fa-IR"/>
        </w:rPr>
        <w:t>1-1-3.</w:t>
      </w:r>
      <w:r w:rsidRPr="00A45705">
        <w:rPr>
          <w:rFonts w:asciiTheme="minorHAnsi" w:eastAsiaTheme="minorEastAsia" w:hAnsiTheme="minorHAnsi" w:cs="B Mitra"/>
          <w:sz w:val="28"/>
          <w:szCs w:val="28"/>
          <w:rtl/>
          <w:lang w:bidi="fa-IR"/>
        </w:rPr>
        <w:t>پوشش 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سک</w:t>
      </w:r>
      <w:r w:rsidRPr="00A45705">
        <w:rPr>
          <w:rFonts w:asciiTheme="minorHAnsi" w:eastAsiaTheme="minorEastAsia" w:hAnsiTheme="minorHAnsi" w:cs="B Mitra"/>
          <w:sz w:val="28"/>
          <w:szCs w:val="28"/>
          <w:rtl/>
          <w:lang w:bidi="fa-IR"/>
        </w:rPr>
        <w:t xml:space="preserve">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اخت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ار</w:t>
      </w:r>
      <w:r w:rsidRPr="00A45705">
        <w:rPr>
          <w:rFonts w:asciiTheme="minorHAnsi" w:eastAsiaTheme="minorEastAsia" w:hAnsiTheme="minorHAnsi" w:cs="B Mitra"/>
          <w:sz w:val="28"/>
          <w:szCs w:val="28"/>
          <w:rtl/>
          <w:lang w:bidi="fa-IR"/>
        </w:rPr>
        <w:t xml:space="preserve"> خر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د</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HAnsi" w:hAnsiTheme="minorHAnsi" w:cs="B Mitra" w:hint="cs"/>
          <w:sz w:val="28"/>
          <w:szCs w:val="28"/>
          <w:rtl/>
          <w:lang w:bidi="fa-IR"/>
        </w:rPr>
        <w:t>شرکت ها  می دانند که تکنیک های پوشش نظیر پوشش از طریق پیمان آتی یا بازار پول ، هنگامی که ارزش ارز کاهش می یابد یا ارزش ارز دریافتی در طول دوره پوشش افزایش یابد،ممکن است نتیجه معکوس ایجاد کند. در چنین موقعیت هایی، یک استراتژی غیر پوششی احتمالا بهتر از پوشش از طریق پیمان آتی یا بازار پول عمل خواهد کرد. پوشش ایده آل شرکت را از تحرکات برعکس نرخ ارز محفوظ می دارد و بدین ترتیب به شرکت اجازه می دهد تا  از طریق تحرکات نرخ ارز منتفع گردد. اختیار ارزی چنین شرایطی را مهیا می کند. با این حال ، یک شرکت بایستی  مزایای پوشش از طریق اختیارمعامله ارزی را بررسی کرده و تعیین کند که آیا پوشش ریسک از طریق  اختیار معامله  برای پریمیوم پرداخت شده ارزنده است یا نه؟</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hint="cs"/>
          <w:sz w:val="28"/>
          <w:szCs w:val="28"/>
          <w:rtl/>
          <w:lang w:bidi="fa-IR"/>
        </w:rPr>
        <w:t>1-2.انتخاب تکنیک بهینه برای پوشش پرداخت ها</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lastRenderedPageBreak/>
        <w:t>یک شرکت چندملیتی با استفاده از مراحل زیر  می تواند از یک تکنیک بهینه برای پوشش پرداختی ها  استفاده کند. در مرحله اول، از آنجایی که پوشش از طریق قراردادهای آتی و پیمان آتی بسیار به همدیگر شبیه هستند، شرکت چندملیتی فقط نیاز به این دارد که کدام یک از این دو تکنیک نسبت به دیگری ارجحیت دارد. در مرحله دوم هنگام مقایسه پیمان آتی(قرارداد آتی)  و بازار پول برای پوشش، شرکت  چندملیتی می تواند به آسانی تعیین کند که کدام روش مطلوب تر است زیرا هزینه هر روش پوشش را می توان با اطمینان تعیین کرد. بعد از این که مقایسه به اتمام رسید، شرکت چندملیتی می تواند امکان پذیری روش اختیار خرید را ارزیابی کند. توزیع جریان های نقدی خروجی تخمین زده شده حاصل از پوشش اختیار خرید را با تخمین ارزش مورد انتظار آن و تعیین راست نمایی که نشان بدهد، پوشش از طریق اختیار خرید هزینه کمتری نسبت به گزینه های دیگر دارد، می توان ارزیابی کرد.</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hint="cs"/>
          <w:sz w:val="28"/>
          <w:szCs w:val="28"/>
          <w:rtl/>
          <w:lang w:bidi="fa-IR"/>
        </w:rPr>
        <w:t>2-1.</w:t>
      </w:r>
      <w:r w:rsidRPr="00A45705">
        <w:rPr>
          <w:rFonts w:asciiTheme="minorHAnsi" w:eastAsiaTheme="minorHAnsi" w:hAnsiTheme="minorHAnsi" w:cs="B Mitra"/>
          <w:sz w:val="28"/>
          <w:szCs w:val="28"/>
          <w:rtl/>
        </w:rPr>
        <w:t xml:space="preserve"> </w:t>
      </w:r>
      <w:r w:rsidRPr="00A45705">
        <w:rPr>
          <w:rFonts w:asciiTheme="minorHAnsi" w:eastAsiaTheme="minorEastAsia" w:hAnsiTheme="minorHAnsi" w:cs="B Mitra"/>
          <w:b/>
          <w:bCs/>
          <w:sz w:val="28"/>
          <w:szCs w:val="28"/>
          <w:rtl/>
          <w:lang w:bidi="fa-IR"/>
        </w:rPr>
        <w:t>پوشش ر</w:t>
      </w:r>
      <w:r w:rsidRPr="00A45705">
        <w:rPr>
          <w:rFonts w:asciiTheme="minorHAnsi" w:eastAsiaTheme="minorEastAsia" w:hAnsiTheme="minorHAnsi" w:cs="B Mitra" w:hint="cs"/>
          <w:b/>
          <w:bCs/>
          <w:sz w:val="28"/>
          <w:szCs w:val="28"/>
          <w:rtl/>
          <w:lang w:bidi="fa-IR"/>
        </w:rPr>
        <w:t>ی</w:t>
      </w:r>
      <w:r w:rsidRPr="00A45705">
        <w:rPr>
          <w:rFonts w:asciiTheme="minorHAnsi" w:eastAsiaTheme="minorEastAsia" w:hAnsiTheme="minorHAnsi" w:cs="B Mitra" w:hint="eastAsia"/>
          <w:b/>
          <w:bCs/>
          <w:sz w:val="28"/>
          <w:szCs w:val="28"/>
          <w:rtl/>
          <w:lang w:bidi="fa-IR"/>
        </w:rPr>
        <w:t>سک</w:t>
      </w:r>
      <w:r w:rsidRPr="00A45705">
        <w:rPr>
          <w:rFonts w:asciiTheme="minorHAnsi" w:eastAsiaTheme="minorEastAsia" w:hAnsiTheme="minorHAnsi" w:cs="B Mitra"/>
          <w:b/>
          <w:bCs/>
          <w:sz w:val="28"/>
          <w:szCs w:val="28"/>
          <w:rtl/>
          <w:lang w:bidi="fa-IR"/>
        </w:rPr>
        <w:t xml:space="preserve"> مبادلات</w:t>
      </w:r>
      <w:r w:rsidRPr="00A45705">
        <w:rPr>
          <w:rFonts w:asciiTheme="minorHAnsi" w:eastAsiaTheme="minorEastAsia" w:hAnsiTheme="minorHAnsi" w:cs="B Mitra" w:hint="cs"/>
          <w:b/>
          <w:bCs/>
          <w:sz w:val="28"/>
          <w:szCs w:val="28"/>
          <w:rtl/>
          <w:lang w:bidi="fa-IR"/>
        </w:rPr>
        <w:t>ی</w:t>
      </w:r>
      <w:r w:rsidRPr="00A45705">
        <w:rPr>
          <w:rFonts w:asciiTheme="minorHAnsi" w:eastAsiaTheme="minorEastAsia" w:hAnsiTheme="minorHAnsi" w:cs="B Mitra"/>
          <w:b/>
          <w:bCs/>
          <w:sz w:val="28"/>
          <w:szCs w:val="28"/>
          <w:rtl/>
          <w:lang w:bidi="fa-IR"/>
        </w:rPr>
        <w:t xml:space="preserve"> از طر</w:t>
      </w:r>
      <w:r w:rsidRPr="00A45705">
        <w:rPr>
          <w:rFonts w:asciiTheme="minorHAnsi" w:eastAsiaTheme="minorEastAsia" w:hAnsiTheme="minorHAnsi" w:cs="B Mitra" w:hint="cs"/>
          <w:b/>
          <w:bCs/>
          <w:sz w:val="28"/>
          <w:szCs w:val="28"/>
          <w:rtl/>
          <w:lang w:bidi="fa-IR"/>
        </w:rPr>
        <w:t>ی</w:t>
      </w:r>
      <w:r w:rsidRPr="00A45705">
        <w:rPr>
          <w:rFonts w:asciiTheme="minorHAnsi" w:eastAsiaTheme="minorEastAsia" w:hAnsiTheme="minorHAnsi" w:cs="B Mitra" w:hint="eastAsia"/>
          <w:b/>
          <w:bCs/>
          <w:sz w:val="28"/>
          <w:szCs w:val="28"/>
          <w:rtl/>
          <w:lang w:bidi="fa-IR"/>
        </w:rPr>
        <w:t>ق</w:t>
      </w:r>
      <w:r w:rsidRPr="00A45705">
        <w:rPr>
          <w:rFonts w:asciiTheme="minorHAnsi" w:eastAsiaTheme="minorEastAsia" w:hAnsiTheme="minorHAnsi" w:cs="B Mitra"/>
          <w:b/>
          <w:bCs/>
          <w:sz w:val="28"/>
          <w:szCs w:val="28"/>
          <w:rtl/>
          <w:lang w:bidi="fa-IR"/>
        </w:rPr>
        <w:t xml:space="preserve"> </w:t>
      </w:r>
      <w:r w:rsidRPr="00A45705">
        <w:rPr>
          <w:rFonts w:asciiTheme="minorHAnsi" w:eastAsiaTheme="minorEastAsia" w:hAnsiTheme="minorHAnsi" w:cs="B Mitra" w:hint="cs"/>
          <w:b/>
          <w:bCs/>
          <w:sz w:val="28"/>
          <w:szCs w:val="28"/>
          <w:rtl/>
          <w:lang w:bidi="fa-IR"/>
        </w:rPr>
        <w:t>دریافت ها</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sz w:val="28"/>
          <w:szCs w:val="28"/>
          <w:rtl/>
          <w:lang w:bidi="fa-IR"/>
        </w:rPr>
        <w:t xml:space="preserve">ممکن است </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sz w:val="28"/>
          <w:szCs w:val="28"/>
          <w:rtl/>
          <w:lang w:bidi="fa-IR"/>
        </w:rPr>
        <w:t xml:space="preserve"> شرکت چندمل</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تصم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م</w:t>
      </w:r>
      <w:r w:rsidRPr="00A45705">
        <w:rPr>
          <w:rFonts w:asciiTheme="minorHAnsi" w:eastAsiaTheme="minorEastAsia" w:hAnsiTheme="minorHAnsi" w:cs="B Mitra"/>
          <w:sz w:val="28"/>
          <w:szCs w:val="28"/>
          <w:rtl/>
          <w:lang w:bidi="fa-IR"/>
        </w:rPr>
        <w:t xml:space="preserve"> بر پوشش قسمت </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w:t>
      </w:r>
      <w:r w:rsidRPr="00A45705">
        <w:rPr>
          <w:rFonts w:asciiTheme="minorHAnsi" w:eastAsiaTheme="minorEastAsia" w:hAnsiTheme="minorHAnsi" w:cs="B Mitra"/>
          <w:sz w:val="28"/>
          <w:szCs w:val="28"/>
          <w:rtl/>
          <w:lang w:bidi="fa-IR"/>
        </w:rPr>
        <w:t xml:space="preserve"> همه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خود در قالب ارز خارج</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داشته باشد.بد</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ترت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ب</w:t>
      </w:r>
      <w:r w:rsidRPr="00A45705">
        <w:rPr>
          <w:rFonts w:asciiTheme="minorHAnsi" w:eastAsiaTheme="minorEastAsia" w:hAnsiTheme="minorHAnsi" w:cs="B Mitra"/>
          <w:sz w:val="28"/>
          <w:szCs w:val="28"/>
          <w:rtl/>
          <w:lang w:bidi="fa-IR"/>
        </w:rPr>
        <w:t xml:space="preserve"> شرکت خود را از 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سک</w:t>
      </w:r>
      <w:r w:rsidRPr="00A45705">
        <w:rPr>
          <w:rFonts w:asciiTheme="minorHAnsi" w:eastAsiaTheme="minorEastAsia" w:hAnsiTheme="minorHAnsi" w:cs="B Mitra"/>
          <w:sz w:val="28"/>
          <w:szCs w:val="28"/>
          <w:rtl/>
          <w:lang w:bidi="fa-IR"/>
        </w:rPr>
        <w:t xml:space="preserve"> ناش</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از کاهش محتمل ارز محفوظ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دارد. شرکت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تواند از تکن</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sz w:val="28"/>
          <w:szCs w:val="28"/>
          <w:rtl/>
          <w:lang w:bidi="fa-IR"/>
        </w:rPr>
        <w:t xml:space="preserve"> ها</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sz w:val="28"/>
          <w:szCs w:val="28"/>
          <w:rtl/>
          <w:lang w:bidi="fa-IR"/>
        </w:rPr>
        <w:t xml:space="preserve"> که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پوشش 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سک</w:t>
      </w:r>
      <w:r w:rsidRPr="00A45705">
        <w:rPr>
          <w:rFonts w:asciiTheme="minorHAnsi" w:eastAsiaTheme="minorEastAsia" w:hAnsiTheme="minorHAnsi" w:cs="B Mitra"/>
          <w:sz w:val="28"/>
          <w:szCs w:val="28"/>
          <w:rtl/>
          <w:lang w:bidi="fa-IR"/>
        </w:rPr>
        <w:t xml:space="preserve"> پرداخت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 استفاده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کرد، بهره بگ</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رد</w:t>
      </w:r>
      <w:r w:rsidRPr="00A45705">
        <w:rPr>
          <w:rFonts w:asciiTheme="minorHAnsi" w:eastAsiaTheme="minorEastAsia" w:hAnsiTheme="minorHAnsi" w:cs="B Mitra"/>
          <w:sz w:val="28"/>
          <w:szCs w:val="28"/>
          <w:rtl/>
          <w:lang w:bidi="fa-IR"/>
        </w:rPr>
        <w:t>.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قه</w:t>
      </w:r>
      <w:r w:rsidRPr="00A45705">
        <w:rPr>
          <w:rFonts w:asciiTheme="minorHAnsi" w:eastAsiaTheme="minorEastAsia" w:hAnsiTheme="minorHAnsi" w:cs="B Mitra"/>
          <w:sz w:val="28"/>
          <w:szCs w:val="28"/>
          <w:rtl/>
          <w:lang w:bidi="fa-IR"/>
        </w:rPr>
        <w:t xml:space="preserve"> استفاده از هر تکن</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که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پوشش 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سک</w:t>
      </w:r>
      <w:r w:rsidRPr="00A45705">
        <w:rPr>
          <w:rFonts w:asciiTheme="minorHAnsi" w:eastAsiaTheme="minorEastAsia" w:hAnsiTheme="minorHAnsi" w:cs="B Mitra"/>
          <w:sz w:val="28"/>
          <w:szCs w:val="28"/>
          <w:rtl/>
          <w:lang w:bidi="fa-IR"/>
        </w:rPr>
        <w:t xml:space="preserve">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 به کار گرفته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شود، کم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متفاوت ازبه کارگ</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آنها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پوشش 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سک</w:t>
      </w:r>
      <w:r w:rsidRPr="00A45705">
        <w:rPr>
          <w:rFonts w:asciiTheme="minorHAnsi" w:eastAsiaTheme="minorEastAsia" w:hAnsiTheme="minorHAnsi" w:cs="B Mitra"/>
          <w:sz w:val="28"/>
          <w:szCs w:val="28"/>
          <w:rtl/>
          <w:lang w:bidi="fa-IR"/>
        </w:rPr>
        <w:t xml:space="preserve"> پرداخت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باشد. در ادامه کاربرد هر کدام از تکن</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sz w:val="28"/>
          <w:szCs w:val="28"/>
          <w:rtl/>
          <w:lang w:bidi="fa-IR"/>
        </w:rPr>
        <w:t xml:space="preserve"> ها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پوشش 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سک</w:t>
      </w:r>
      <w:r w:rsidRPr="00A45705">
        <w:rPr>
          <w:rFonts w:asciiTheme="minorHAnsi" w:eastAsiaTheme="minorEastAsia" w:hAnsiTheme="minorHAnsi" w:cs="B Mitra"/>
          <w:sz w:val="28"/>
          <w:szCs w:val="28"/>
          <w:rtl/>
          <w:lang w:bidi="fa-IR"/>
        </w:rPr>
        <w:t xml:space="preserve">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 تشر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ح</w:t>
      </w:r>
      <w:r w:rsidRPr="00A45705">
        <w:rPr>
          <w:rFonts w:asciiTheme="minorHAnsi" w:eastAsiaTheme="minorEastAsia" w:hAnsiTheme="minorHAnsi" w:cs="B Mitra"/>
          <w:sz w:val="28"/>
          <w:szCs w:val="28"/>
          <w:rtl/>
          <w:lang w:bidi="fa-IR"/>
        </w:rPr>
        <w:t xml:space="preserve">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شود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EastAsia" w:hAnsiTheme="minorHAnsi" w:cs="B Mitra" w:hint="cs"/>
          <w:sz w:val="28"/>
          <w:szCs w:val="28"/>
          <w:rtl/>
          <w:lang w:bidi="fa-IR"/>
        </w:rPr>
        <w:t xml:space="preserve">2-1-1. </w:t>
      </w:r>
      <w:r w:rsidRPr="00A45705">
        <w:rPr>
          <w:rFonts w:asciiTheme="minorHAnsi" w:eastAsiaTheme="minorHAnsi" w:hAnsiTheme="minorHAnsi" w:cs="B Mitra" w:hint="cs"/>
          <w:sz w:val="28"/>
          <w:szCs w:val="28"/>
          <w:rtl/>
          <w:lang w:bidi="fa-IR"/>
        </w:rPr>
        <w:t>پوشش ریسک از طریق پیمان آتی و قرارداد آتی</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sz w:val="28"/>
          <w:szCs w:val="28"/>
          <w:rtl/>
          <w:lang w:bidi="fa-IR"/>
        </w:rPr>
        <w:t>قرارداد پ</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مان</w:t>
      </w:r>
      <w:r w:rsidRPr="00A45705">
        <w:rPr>
          <w:rFonts w:asciiTheme="minorHAnsi" w:eastAsiaTheme="minorEastAsia" w:hAnsiTheme="minorHAnsi" w:cs="B Mitra"/>
          <w:sz w:val="28"/>
          <w:szCs w:val="28"/>
          <w:rtl/>
          <w:lang w:bidi="fa-IR"/>
        </w:rPr>
        <w:t xml:space="preserve">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و قراداد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به شرکت چندمل</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اجازه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دهد تا خود را در نرخ خاص</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از ارز که در آن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تواند مقدار خاص</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از ارز را بفروشد، تثب</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ت</w:t>
      </w:r>
      <w:r w:rsidRPr="00A45705">
        <w:rPr>
          <w:rFonts w:asciiTheme="minorHAnsi" w:eastAsiaTheme="minorEastAsia" w:hAnsiTheme="minorHAnsi" w:cs="B Mitra"/>
          <w:sz w:val="28"/>
          <w:szCs w:val="28"/>
          <w:rtl/>
          <w:lang w:bidi="fa-IR"/>
        </w:rPr>
        <w:t xml:space="preserve"> کند و بنابرا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به شرکت اجازه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دهد تا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خود را پوشش دهد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همین فرایند را می توان برای قراردادهای آتی به جای قرارداد پیمان آتی استفاده کرد. نرخ های قراردادهای آتی،بسیار شبیه به قراردادهای پیمان آتی است، بنابراین تفاوت عمده میان قراردادهای آتی و پیمان آتی این است که قراردادهای آتی استاندارد بوده و قابلیت خرید و فروش دارد در حالیکه قرارداد پیمان آتی حاصل مذاکره بین شرکت چند ملیتی و بانک تجاری است</w:t>
      </w:r>
      <w:r>
        <w:rPr>
          <w:rFonts w:asciiTheme="minorHAnsi" w:eastAsiaTheme="minorHAnsi" w:hAnsiTheme="minorHAnsi" w:cs="B Mitra" w:hint="cs"/>
          <w:sz w:val="28"/>
          <w:szCs w:val="28"/>
          <w:rtl/>
          <w:lang w:bidi="fa-IR"/>
        </w:rPr>
        <w:t>.</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EastAsia" w:hAnsiTheme="minorHAnsi" w:cs="B Mitra" w:hint="cs"/>
          <w:sz w:val="28"/>
          <w:szCs w:val="28"/>
          <w:rtl/>
          <w:lang w:bidi="fa-IR"/>
        </w:rPr>
        <w:t>2-1-2.</w:t>
      </w:r>
      <w:r w:rsidRPr="00A45705">
        <w:rPr>
          <w:rFonts w:asciiTheme="minorHAnsi" w:eastAsiaTheme="minorHAnsi" w:hAnsiTheme="minorHAnsi" w:cs="B Mitra" w:hint="cs"/>
          <w:sz w:val="28"/>
          <w:szCs w:val="28"/>
          <w:rtl/>
          <w:lang w:bidi="fa-IR"/>
        </w:rPr>
        <w:t xml:space="preserve"> پوشش دریافتی ها از طریق بازار پول </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EastAsia" w:hAnsiTheme="minorHAnsi" w:cs="B Mitra"/>
          <w:sz w:val="28"/>
          <w:szCs w:val="28"/>
          <w:rtl/>
          <w:lang w:bidi="fa-IR"/>
        </w:rPr>
        <w:t xml:space="preserve">پوشش در </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بازار پول شامل استقراض ارز</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است که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sz w:val="28"/>
          <w:szCs w:val="28"/>
          <w:rtl/>
          <w:lang w:bidi="fa-IR"/>
        </w:rPr>
        <w:t xml:space="preserve"> خواهد شد و استفاده از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پا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اپا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کردن مبلغ استقراض شده است</w:t>
      </w:r>
      <w:r w:rsidRPr="00A45705">
        <w:rPr>
          <w:rFonts w:asciiTheme="minorHAnsi" w:eastAsiaTheme="minorEastAsia" w:hAnsiTheme="minorHAnsi" w:cs="B Mitra" w:hint="cs"/>
          <w:sz w:val="28"/>
          <w:szCs w:val="28"/>
          <w:rtl/>
          <w:lang w:bidi="fa-IR"/>
        </w:rPr>
        <w:t>.</w:t>
      </w:r>
      <w:r w:rsidRPr="00A45705">
        <w:rPr>
          <w:rFonts w:asciiTheme="minorHAnsi" w:eastAsiaTheme="minorHAnsi" w:hAnsiTheme="minorHAnsi" w:cs="B Mitra" w:hint="cs"/>
          <w:sz w:val="28"/>
          <w:szCs w:val="28"/>
          <w:rtl/>
          <w:lang w:bidi="fa-IR"/>
        </w:rPr>
        <w:t xml:space="preserve"> حتی اگر شرکت چندملیتی نیازی به وجوه کوتاه مدت برای حمایت از عملیات جاری خود نداشته باشد، همچنان می تواند مطابق روند ذکر شده استقراض کند، وجوه را به دلار تبدیل کرده دلارها را در بازار پول سرمایه گذاری کند.</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hint="cs"/>
          <w:sz w:val="28"/>
          <w:szCs w:val="28"/>
          <w:rtl/>
          <w:lang w:bidi="fa-IR"/>
        </w:rPr>
        <w:t>2-1-3.</w:t>
      </w:r>
      <w:r w:rsidRPr="00A45705">
        <w:rPr>
          <w:rFonts w:asciiTheme="minorHAnsi" w:eastAsiaTheme="minorHAnsi" w:hAnsiTheme="minorHAnsi" w:cs="B Mitra"/>
          <w:sz w:val="28"/>
          <w:szCs w:val="28"/>
          <w:rtl/>
        </w:rPr>
        <w:t xml:space="preserve"> </w:t>
      </w:r>
      <w:r w:rsidRPr="00A45705">
        <w:rPr>
          <w:rFonts w:asciiTheme="minorHAnsi" w:eastAsiaTheme="minorEastAsia" w:hAnsiTheme="minorHAnsi" w:cs="B Mitra"/>
          <w:sz w:val="28"/>
          <w:szCs w:val="28"/>
          <w:rtl/>
          <w:lang w:bidi="fa-IR"/>
        </w:rPr>
        <w:t>پوشش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اخت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ار</w:t>
      </w:r>
      <w:r w:rsidRPr="00A45705">
        <w:rPr>
          <w:rFonts w:asciiTheme="minorHAnsi" w:eastAsiaTheme="minorEastAsia" w:hAnsiTheme="minorHAnsi" w:cs="B Mitra"/>
          <w:sz w:val="28"/>
          <w:szCs w:val="28"/>
          <w:rtl/>
          <w:lang w:bidi="fa-IR"/>
        </w:rPr>
        <w:t xml:space="preserve"> فروش</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 xml:space="preserve">یک قرارداد اختیار فروش برای شرکت چندملیتی عبارت است از فروش مقدار مشخصی از یک ارز در یک تاریخ اعمال مشخص  و در یک تاریخ اعمال مشخص. یک شرکت چندملیتی می تواند یک قرارداد اختیار فروش را برای دریافتی های خود خرید کرده و خود را در حداقل مقدار دریافتی خود هنگامی که دریافتی ها به ارز داخلی تبدیل شود تثبیت کند. با این حال، اختیار فروش متفاوت از پیمان آتی و قرارداد آتی است زیرا اختیار فروش یک اختیار است و تعهدی را </w:t>
      </w:r>
      <w:r w:rsidRPr="00A45705">
        <w:rPr>
          <w:rFonts w:asciiTheme="minorHAnsi" w:eastAsiaTheme="minorHAnsi" w:hAnsiTheme="minorHAnsi" w:cs="B Mitra" w:hint="cs"/>
          <w:sz w:val="28"/>
          <w:szCs w:val="28"/>
          <w:rtl/>
          <w:lang w:bidi="fa-IR"/>
        </w:rPr>
        <w:lastRenderedPageBreak/>
        <w:t>به وجود نمی آورد. اگر ارزی که با آن دریافتی ها بدست می آید  در زمان اعمال اختیار بالاتر از قیمت اعمال باشد، شرکت چند ملیتی می تواند اجازه اعمال اختیار فروش را بدهد و می تواند ارز ها را در بازار ارز خارجی با قیمت نقدی رایج بفروشد. همچنین شرکت چندملیتی بایستی پریمیومی که برای اختیار فروش پرداخت کند را در نظر داشته باشد.</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hint="cs"/>
          <w:sz w:val="28"/>
          <w:szCs w:val="28"/>
          <w:rtl/>
          <w:lang w:bidi="fa-IR"/>
        </w:rPr>
        <w:t>2-2.انتخاب تکنیک مناسب برای پوشش دریافتی ها</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sz w:val="28"/>
          <w:szCs w:val="28"/>
          <w:rtl/>
          <w:lang w:bidi="fa-IR"/>
        </w:rPr>
        <w:t>ممکن است تکن</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sz w:val="28"/>
          <w:szCs w:val="28"/>
          <w:rtl/>
          <w:lang w:bidi="fa-IR"/>
        </w:rPr>
        <w:t xml:space="preserve"> به</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نه</w:t>
      </w:r>
      <w:r w:rsidRPr="00A45705">
        <w:rPr>
          <w:rFonts w:asciiTheme="minorHAnsi" w:eastAsiaTheme="minorEastAsia" w:hAnsiTheme="minorHAnsi" w:cs="B Mitra"/>
          <w:sz w:val="28"/>
          <w:szCs w:val="28"/>
          <w:rtl/>
          <w:lang w:bidi="fa-IR"/>
        </w:rPr>
        <w:t xml:space="preserve"> پوشش با توجه به برخ</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و</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ژگ</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 و در طول زمان تغ</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hint="eastAsia"/>
          <w:sz w:val="28"/>
          <w:szCs w:val="28"/>
          <w:rtl/>
          <w:lang w:bidi="fa-IR"/>
        </w:rPr>
        <w:t>ر</w:t>
      </w:r>
      <w:r w:rsidRPr="00A45705">
        <w:rPr>
          <w:rFonts w:asciiTheme="minorHAnsi" w:eastAsiaTheme="minorEastAsia" w:hAnsiTheme="minorHAnsi" w:cs="B Mitra"/>
          <w:sz w:val="28"/>
          <w:szCs w:val="28"/>
          <w:rtl/>
          <w:lang w:bidi="fa-IR"/>
        </w:rPr>
        <w:t xml:space="preserve"> کند. 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شرا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ط</w:t>
      </w:r>
      <w:r w:rsidRPr="00A45705">
        <w:rPr>
          <w:rFonts w:asciiTheme="minorHAnsi" w:eastAsiaTheme="minorEastAsia" w:hAnsiTheme="minorHAnsi" w:cs="B Mitra"/>
          <w:sz w:val="28"/>
          <w:szCs w:val="28"/>
          <w:rtl/>
          <w:lang w:bidi="fa-IR"/>
        </w:rPr>
        <w:t xml:space="preserve">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تواند موارد</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نظ</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ر</w:t>
      </w:r>
      <w:r w:rsidRPr="00A45705">
        <w:rPr>
          <w:rFonts w:asciiTheme="minorHAnsi" w:eastAsiaTheme="minorEastAsia" w:hAnsiTheme="minorHAnsi" w:cs="B Mitra"/>
          <w:sz w:val="28"/>
          <w:szCs w:val="28"/>
          <w:rtl/>
          <w:lang w:bidi="fa-IR"/>
        </w:rPr>
        <w:t xml:space="preserve"> نرخ پ</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مان</w:t>
      </w:r>
      <w:r w:rsidRPr="00A45705">
        <w:rPr>
          <w:rFonts w:asciiTheme="minorHAnsi" w:eastAsiaTheme="minorEastAsia" w:hAnsiTheme="minorHAnsi" w:cs="B Mitra"/>
          <w:sz w:val="28"/>
          <w:szCs w:val="28"/>
          <w:rtl/>
          <w:lang w:bidi="fa-IR"/>
        </w:rPr>
        <w:t xml:space="preserve">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قرارداد پ</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مان</w:t>
      </w:r>
      <w:r w:rsidRPr="00A45705">
        <w:rPr>
          <w:rFonts w:asciiTheme="minorHAnsi" w:eastAsiaTheme="minorEastAsia" w:hAnsiTheme="minorHAnsi" w:cs="B Mitra"/>
          <w:sz w:val="28"/>
          <w:szCs w:val="28"/>
          <w:rtl/>
          <w:lang w:bidi="fa-IR"/>
        </w:rPr>
        <w:t xml:space="preserve">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w:t>
      </w:r>
      <w:r w:rsidRPr="00A45705">
        <w:rPr>
          <w:rFonts w:asciiTheme="minorHAnsi" w:eastAsiaTheme="minorEastAsia" w:hAnsiTheme="minorHAnsi" w:cs="B Mitra"/>
          <w:sz w:val="28"/>
          <w:szCs w:val="28"/>
          <w:rtl/>
          <w:lang w:bidi="fa-IR"/>
        </w:rPr>
        <w:t xml:space="preserve"> نرخ بهره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استقراض از بازار پول و پر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وم</w:t>
      </w:r>
      <w:r w:rsidRPr="00A45705">
        <w:rPr>
          <w:rFonts w:asciiTheme="minorHAnsi" w:eastAsiaTheme="minorEastAsia" w:hAnsiTheme="minorHAnsi" w:cs="B Mitra"/>
          <w:sz w:val="28"/>
          <w:szCs w:val="28"/>
          <w:rtl/>
          <w:lang w:bidi="fa-IR"/>
        </w:rPr>
        <w:t xml:space="preserve">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اخت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ار</w:t>
      </w:r>
      <w:r w:rsidRPr="00A45705">
        <w:rPr>
          <w:rFonts w:asciiTheme="minorHAnsi" w:eastAsiaTheme="minorEastAsia" w:hAnsiTheme="minorHAnsi" w:cs="B Mitra"/>
          <w:sz w:val="28"/>
          <w:szCs w:val="28"/>
          <w:rtl/>
          <w:lang w:bidi="fa-IR"/>
        </w:rPr>
        <w:t xml:space="preserve"> فروش باشد. تکن</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sz w:val="28"/>
          <w:szCs w:val="28"/>
          <w:rtl/>
          <w:lang w:bidi="fa-IR"/>
        </w:rPr>
        <w:t xml:space="preserve"> به</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نه</w:t>
      </w:r>
      <w:r w:rsidRPr="00A45705">
        <w:rPr>
          <w:rFonts w:asciiTheme="minorHAnsi" w:eastAsiaTheme="minorEastAsia" w:hAnsiTheme="minorHAnsi" w:cs="B Mitra"/>
          <w:sz w:val="28"/>
          <w:szCs w:val="28"/>
          <w:rtl/>
          <w:lang w:bidi="fa-IR"/>
        </w:rPr>
        <w:t xml:space="preserve">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پوشش </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sz w:val="28"/>
          <w:szCs w:val="28"/>
          <w:rtl/>
          <w:lang w:bidi="fa-IR"/>
        </w:rPr>
        <w:t xml:space="preserve">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خاص در آ</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نده</w:t>
      </w:r>
      <w:r w:rsidRPr="00A45705">
        <w:rPr>
          <w:rFonts w:asciiTheme="minorHAnsi" w:eastAsiaTheme="minorEastAsia" w:hAnsiTheme="minorHAnsi" w:cs="B Mitra"/>
          <w:sz w:val="28"/>
          <w:szCs w:val="28"/>
          <w:rtl/>
          <w:lang w:bidi="fa-IR"/>
        </w:rPr>
        <w:t xml:space="preserve"> را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توان با مقا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سه</w:t>
      </w:r>
      <w:r w:rsidRPr="00A45705">
        <w:rPr>
          <w:rFonts w:asciiTheme="minorHAnsi" w:eastAsiaTheme="minorEastAsia" w:hAnsiTheme="minorHAnsi" w:cs="B Mitra"/>
          <w:sz w:val="28"/>
          <w:szCs w:val="28"/>
          <w:rtl/>
          <w:lang w:bidi="fa-IR"/>
        </w:rPr>
        <w:t xml:space="preserve"> جر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ان</w:t>
      </w:r>
      <w:r w:rsidRPr="00A45705">
        <w:rPr>
          <w:rFonts w:asciiTheme="minorHAnsi" w:eastAsiaTheme="minorEastAsia" w:hAnsiTheme="minorHAnsi" w:cs="B Mitra"/>
          <w:sz w:val="28"/>
          <w:szCs w:val="28"/>
          <w:rtl/>
          <w:lang w:bidi="fa-IR"/>
        </w:rPr>
        <w:t xml:space="preserve"> ها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نقد</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در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ان</w:t>
      </w:r>
      <w:r w:rsidRPr="00A45705">
        <w:rPr>
          <w:rFonts w:asciiTheme="minorHAnsi" w:eastAsiaTheme="minorEastAsia" w:hAnsiTheme="minorHAnsi" w:cs="B Mitra"/>
          <w:sz w:val="28"/>
          <w:szCs w:val="28"/>
          <w:rtl/>
          <w:lang w:bidi="fa-IR"/>
        </w:rPr>
        <w:t xml:space="preserve"> تکن</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sz w:val="28"/>
          <w:szCs w:val="28"/>
          <w:rtl/>
          <w:lang w:bidi="fa-IR"/>
        </w:rPr>
        <w:t xml:space="preserve"> ها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مختلف را تع</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کرد.  ابتدا از آنجا</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sz w:val="28"/>
          <w:szCs w:val="28"/>
          <w:rtl/>
          <w:lang w:bidi="fa-IR"/>
        </w:rPr>
        <w:t xml:space="preserve"> که پوشش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پ</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مان</w:t>
      </w:r>
      <w:r w:rsidRPr="00A45705">
        <w:rPr>
          <w:rFonts w:asciiTheme="minorHAnsi" w:eastAsiaTheme="minorEastAsia" w:hAnsiTheme="minorHAnsi" w:cs="B Mitra"/>
          <w:sz w:val="28"/>
          <w:szCs w:val="28"/>
          <w:rtl/>
          <w:lang w:bidi="fa-IR"/>
        </w:rPr>
        <w:t xml:space="preserve">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و قرارداد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بس</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ار</w:t>
      </w:r>
      <w:r w:rsidRPr="00A45705">
        <w:rPr>
          <w:rFonts w:asciiTheme="minorHAnsi" w:eastAsiaTheme="minorEastAsia" w:hAnsiTheme="minorHAnsi" w:cs="B Mitra"/>
          <w:sz w:val="28"/>
          <w:szCs w:val="28"/>
          <w:rtl/>
          <w:lang w:bidi="fa-IR"/>
        </w:rPr>
        <w:t xml:space="preserve"> شب</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ه</w:t>
      </w:r>
      <w:r w:rsidRPr="00A45705">
        <w:rPr>
          <w:rFonts w:asciiTheme="minorHAnsi" w:eastAsiaTheme="minorEastAsia" w:hAnsiTheme="minorHAnsi" w:cs="B Mitra"/>
          <w:sz w:val="28"/>
          <w:szCs w:val="28"/>
          <w:rtl/>
          <w:lang w:bidi="fa-IR"/>
        </w:rPr>
        <w:t xml:space="preserve"> هم هستند، شرکت چندمل</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تنها ن</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از</w:t>
      </w:r>
      <w:r w:rsidRPr="00A45705">
        <w:rPr>
          <w:rFonts w:asciiTheme="minorHAnsi" w:eastAsiaTheme="minorEastAsia" w:hAnsiTheme="minorHAnsi" w:cs="B Mitra"/>
          <w:sz w:val="28"/>
          <w:szCs w:val="28"/>
          <w:rtl/>
          <w:lang w:bidi="fa-IR"/>
        </w:rPr>
        <w:t xml:space="preserve"> به انتخاب </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ک</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از 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دو را دارد. برا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مثال ما پوشش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پ</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مان</w:t>
      </w:r>
      <w:r w:rsidRPr="00A45705">
        <w:rPr>
          <w:rFonts w:asciiTheme="minorHAnsi" w:eastAsiaTheme="minorEastAsia" w:hAnsiTheme="minorHAnsi" w:cs="B Mitra"/>
          <w:sz w:val="28"/>
          <w:szCs w:val="28"/>
          <w:rtl/>
          <w:lang w:bidi="fa-IR"/>
        </w:rPr>
        <w:t xml:space="preserve">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w:t>
      </w:r>
      <w:r w:rsidRPr="00A45705">
        <w:rPr>
          <w:rFonts w:asciiTheme="minorHAnsi" w:eastAsiaTheme="minorEastAsia" w:hAnsiTheme="minorHAnsi" w:cs="B Mitra" w:hint="eastAsia"/>
          <w:sz w:val="28"/>
          <w:szCs w:val="28"/>
          <w:rtl/>
          <w:lang w:bidi="fa-IR"/>
        </w:rPr>
        <w:t>در</w:t>
      </w:r>
      <w:r w:rsidRPr="00A45705">
        <w:rPr>
          <w:rFonts w:asciiTheme="minorHAnsi" w:eastAsiaTheme="minorEastAsia" w:hAnsiTheme="minorHAnsi" w:cs="B Mitra"/>
          <w:sz w:val="28"/>
          <w:szCs w:val="28"/>
          <w:rtl/>
          <w:lang w:bidi="fa-IR"/>
        </w:rPr>
        <w:t xml:space="preserve"> نظر گرفته شده است. دوما  هنگام مقا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سه</w:t>
      </w:r>
      <w:r w:rsidRPr="00A45705">
        <w:rPr>
          <w:rFonts w:asciiTheme="minorHAnsi" w:eastAsiaTheme="minorEastAsia" w:hAnsiTheme="minorHAnsi" w:cs="B Mitra"/>
          <w:sz w:val="28"/>
          <w:szCs w:val="28"/>
          <w:rtl/>
          <w:lang w:bidi="fa-IR"/>
        </w:rPr>
        <w:t xml:space="preserve"> پوشش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پ</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مان</w:t>
      </w:r>
      <w:r w:rsidRPr="00A45705">
        <w:rPr>
          <w:rFonts w:asciiTheme="minorHAnsi" w:eastAsiaTheme="minorEastAsia" w:hAnsiTheme="minorHAnsi" w:cs="B Mitra"/>
          <w:sz w:val="28"/>
          <w:szCs w:val="28"/>
          <w:rtl/>
          <w:lang w:bidi="fa-IR"/>
        </w:rPr>
        <w:t xml:space="preserve">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w:t>
      </w:r>
      <w:r w:rsidRPr="00A45705">
        <w:rPr>
          <w:rFonts w:asciiTheme="minorHAnsi" w:eastAsiaTheme="minorEastAsia" w:hAnsiTheme="minorHAnsi" w:cs="B Mitra"/>
          <w:sz w:val="28"/>
          <w:szCs w:val="28"/>
          <w:rtl/>
          <w:lang w:bidi="fa-IR"/>
        </w:rPr>
        <w:t xml:space="preserve"> قرارداد آت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و پوشش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بازار پول، شرکت چند مل</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تواند به راحت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تع</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کند که کدام روش مطلوب تر است ز</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را</w:t>
      </w:r>
      <w:r w:rsidRPr="00A45705">
        <w:rPr>
          <w:rFonts w:asciiTheme="minorHAnsi" w:eastAsiaTheme="minorEastAsia" w:hAnsiTheme="minorHAnsi" w:cs="B Mitra"/>
          <w:sz w:val="28"/>
          <w:szCs w:val="28"/>
          <w:rtl/>
          <w:lang w:bidi="fa-IR"/>
        </w:rPr>
        <w:t xml:space="preserve"> وجوه</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که  قرار است  تا با استفاده از هر روش پوشش، بدست آ</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د،با</w:t>
      </w:r>
      <w:r w:rsidRPr="00A45705">
        <w:rPr>
          <w:rFonts w:asciiTheme="minorHAnsi" w:eastAsiaTheme="minorEastAsia" w:hAnsiTheme="minorHAnsi" w:cs="B Mitra"/>
          <w:sz w:val="28"/>
          <w:szCs w:val="28"/>
          <w:rtl/>
          <w:lang w:bidi="fa-IR"/>
        </w:rPr>
        <w:t xml:space="preserve"> اطم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نان</w:t>
      </w:r>
      <w:r w:rsidRPr="00A45705">
        <w:rPr>
          <w:rFonts w:asciiTheme="minorHAnsi" w:eastAsiaTheme="minorEastAsia" w:hAnsiTheme="minorHAnsi" w:cs="B Mitra"/>
          <w:sz w:val="28"/>
          <w:szCs w:val="28"/>
          <w:rtl/>
          <w:lang w:bidi="fa-IR"/>
        </w:rPr>
        <w:t xml:space="preserve"> قابل تع</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است</w:t>
      </w:r>
      <w:r w:rsidRPr="00A45705">
        <w:rPr>
          <w:rFonts w:asciiTheme="minorHAnsi" w:eastAsiaTheme="minorEastAsia" w:hAnsiTheme="minorHAnsi" w:cs="B Mitra"/>
          <w:sz w:val="28"/>
          <w:szCs w:val="28"/>
          <w:lang w:bidi="fa-IR"/>
        </w:rPr>
        <w:t>.</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r w:rsidRPr="00A45705">
        <w:rPr>
          <w:rFonts w:asciiTheme="minorHAnsi" w:eastAsiaTheme="minorEastAsia" w:hAnsiTheme="minorHAnsi" w:cs="B Mitra" w:hint="eastAsia"/>
          <w:sz w:val="28"/>
          <w:szCs w:val="28"/>
          <w:rtl/>
          <w:lang w:bidi="fa-IR"/>
        </w:rPr>
        <w:t>هنگام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که مقا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سه</w:t>
      </w:r>
      <w:r w:rsidRPr="00A45705">
        <w:rPr>
          <w:rFonts w:asciiTheme="minorHAnsi" w:eastAsiaTheme="minorEastAsia" w:hAnsiTheme="minorHAnsi" w:cs="B Mitra"/>
          <w:sz w:val="28"/>
          <w:szCs w:val="28"/>
          <w:rtl/>
          <w:lang w:bidi="fa-IR"/>
        </w:rPr>
        <w:t xml:space="preserve"> کامل شود، شرکت چندمل</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تواند امکان پذ</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پوشش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اخت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ار</w:t>
      </w:r>
      <w:r w:rsidRPr="00A45705">
        <w:rPr>
          <w:rFonts w:asciiTheme="minorHAnsi" w:eastAsiaTheme="minorEastAsia" w:hAnsiTheme="minorHAnsi" w:cs="B Mitra"/>
          <w:sz w:val="28"/>
          <w:szCs w:val="28"/>
          <w:rtl/>
          <w:lang w:bidi="fa-IR"/>
        </w:rPr>
        <w:t xml:space="preserve"> فروش را ارز</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اب</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کند. از آنجا</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sz w:val="28"/>
          <w:szCs w:val="28"/>
          <w:rtl/>
          <w:lang w:bidi="fa-IR"/>
        </w:rPr>
        <w:t xml:space="preserve"> که مقدار جر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ان</w:t>
      </w:r>
      <w:r w:rsidRPr="00A45705">
        <w:rPr>
          <w:rFonts w:asciiTheme="minorHAnsi" w:eastAsiaTheme="minorEastAsia" w:hAnsiTheme="minorHAnsi" w:cs="B Mitra"/>
          <w:sz w:val="28"/>
          <w:szCs w:val="28"/>
          <w:rtl/>
          <w:lang w:bidi="fa-IR"/>
        </w:rPr>
        <w:t xml:space="preserve"> وجوه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از طر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ق</w:t>
      </w:r>
      <w:r w:rsidRPr="00A45705">
        <w:rPr>
          <w:rFonts w:asciiTheme="minorHAnsi" w:eastAsiaTheme="minorEastAsia" w:hAnsiTheme="minorHAnsi" w:cs="B Mitra"/>
          <w:sz w:val="28"/>
          <w:szCs w:val="28"/>
          <w:rtl/>
          <w:lang w:bidi="fa-IR"/>
        </w:rPr>
        <w:t xml:space="preserve"> اخت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ار</w:t>
      </w:r>
      <w:r w:rsidRPr="00A45705">
        <w:rPr>
          <w:rFonts w:asciiTheme="minorHAnsi" w:eastAsiaTheme="minorEastAsia" w:hAnsiTheme="minorHAnsi" w:cs="B Mitra"/>
          <w:sz w:val="28"/>
          <w:szCs w:val="28"/>
          <w:rtl/>
          <w:lang w:bidi="fa-IR"/>
        </w:rPr>
        <w:t xml:space="preserve"> فروش بستگ</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به نرخ نقد</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در زمان سررس</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د</w:t>
      </w:r>
      <w:r w:rsidRPr="00A45705">
        <w:rPr>
          <w:rFonts w:asciiTheme="minorHAnsi" w:eastAsiaTheme="minorEastAsia" w:hAnsiTheme="minorHAnsi" w:cs="B Mitra"/>
          <w:sz w:val="28"/>
          <w:szCs w:val="28"/>
          <w:rtl/>
          <w:lang w:bidi="fa-IR"/>
        </w:rPr>
        <w:t xml:space="preserve"> در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افت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ها دارد، 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مقدار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تواند با توز</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ع</w:t>
      </w:r>
      <w:r w:rsidRPr="00A45705">
        <w:rPr>
          <w:rFonts w:asciiTheme="minorHAnsi" w:eastAsiaTheme="minorEastAsia" w:hAnsiTheme="minorHAnsi" w:cs="B Mitra"/>
          <w:sz w:val="28"/>
          <w:szCs w:val="28"/>
          <w:rtl/>
          <w:lang w:bidi="fa-IR"/>
        </w:rPr>
        <w:t xml:space="preserve"> احتمال، بهتر توض</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ح داده شود. ا</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توز</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ع</w:t>
      </w:r>
      <w:r w:rsidRPr="00A45705">
        <w:rPr>
          <w:rFonts w:asciiTheme="minorHAnsi" w:eastAsiaTheme="minorEastAsia" w:hAnsiTheme="minorHAnsi" w:cs="B Mitra"/>
          <w:sz w:val="28"/>
          <w:szCs w:val="28"/>
          <w:rtl/>
          <w:lang w:bidi="fa-IR"/>
        </w:rPr>
        <w:t xml:space="preserve"> احتمال جر</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ان</w:t>
      </w:r>
      <w:r w:rsidRPr="00A45705">
        <w:rPr>
          <w:rFonts w:asciiTheme="minorHAnsi" w:eastAsiaTheme="minorEastAsia" w:hAnsiTheme="minorHAnsi" w:cs="B Mitra"/>
          <w:sz w:val="28"/>
          <w:szCs w:val="28"/>
          <w:rtl/>
          <w:lang w:bidi="fa-IR"/>
        </w:rPr>
        <w:t xml:space="preserve"> نقد که با اخت</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ار</w:t>
      </w:r>
      <w:r w:rsidRPr="00A45705">
        <w:rPr>
          <w:rFonts w:asciiTheme="minorHAnsi" w:eastAsiaTheme="minorEastAsia" w:hAnsiTheme="minorHAnsi" w:cs="B Mitra"/>
          <w:sz w:val="28"/>
          <w:szCs w:val="28"/>
          <w:rtl/>
          <w:lang w:bidi="fa-IR"/>
        </w:rPr>
        <w:t xml:space="preserve"> فروش پوشش داده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شود را 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توان با تخم</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ارزش مورد انتظار و تع</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hint="eastAsia"/>
          <w:sz w:val="28"/>
          <w:szCs w:val="28"/>
          <w:rtl/>
          <w:lang w:bidi="fa-IR"/>
        </w:rPr>
        <w:t>ن</w:t>
      </w:r>
      <w:r w:rsidRPr="00A45705">
        <w:rPr>
          <w:rFonts w:asciiTheme="minorHAnsi" w:eastAsiaTheme="minorEastAsia" w:hAnsiTheme="minorHAnsi" w:cs="B Mitra"/>
          <w:sz w:val="28"/>
          <w:szCs w:val="28"/>
          <w:rtl/>
          <w:lang w:bidi="fa-IR"/>
        </w:rPr>
        <w:t xml:space="preserve"> راست نما</w:t>
      </w:r>
      <w:r w:rsidRPr="00A45705">
        <w:rPr>
          <w:rFonts w:asciiTheme="minorHAnsi" w:eastAsiaTheme="minorEastAsia" w:hAnsiTheme="minorHAnsi" w:cs="B Mitra" w:hint="cs"/>
          <w:sz w:val="28"/>
          <w:szCs w:val="28"/>
          <w:rtl/>
          <w:lang w:bidi="fa-IR"/>
        </w:rPr>
        <w:t>یی</w:t>
      </w:r>
      <w:r w:rsidRPr="00A45705">
        <w:rPr>
          <w:rFonts w:asciiTheme="minorHAnsi" w:eastAsiaTheme="minorEastAsia" w:hAnsiTheme="minorHAnsi" w:cs="B Mitra"/>
          <w:sz w:val="28"/>
          <w:szCs w:val="28"/>
          <w:rtl/>
          <w:lang w:bidi="fa-IR"/>
        </w:rPr>
        <w:t xml:space="preserve"> ارز</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hint="eastAsia"/>
          <w:sz w:val="28"/>
          <w:szCs w:val="28"/>
          <w:rtl/>
          <w:lang w:bidi="fa-IR"/>
        </w:rPr>
        <w:t>اب</w:t>
      </w:r>
      <w:r w:rsidRPr="00A45705">
        <w:rPr>
          <w:rFonts w:asciiTheme="minorHAnsi" w:eastAsiaTheme="minorEastAsia" w:hAnsiTheme="minorHAnsi" w:cs="B Mitra" w:hint="cs"/>
          <w:sz w:val="28"/>
          <w:szCs w:val="28"/>
          <w:rtl/>
          <w:lang w:bidi="fa-IR"/>
        </w:rPr>
        <w:t>ی</w:t>
      </w:r>
      <w:r w:rsidRPr="00A45705">
        <w:rPr>
          <w:rFonts w:asciiTheme="minorHAnsi" w:eastAsiaTheme="minorEastAsia" w:hAnsiTheme="minorHAnsi" w:cs="B Mitra"/>
          <w:sz w:val="28"/>
          <w:szCs w:val="28"/>
          <w:rtl/>
          <w:lang w:bidi="fa-IR"/>
        </w:rPr>
        <w:t xml:space="preserve"> کرد.</w:t>
      </w:r>
    </w:p>
    <w:p w:rsidR="00A45705" w:rsidRPr="00A45705" w:rsidRDefault="00A45705" w:rsidP="00A45705">
      <w:pPr>
        <w:spacing w:after="160" w:line="259" w:lineRule="auto"/>
        <w:jc w:val="lowKashida"/>
        <w:rPr>
          <w:rFonts w:asciiTheme="minorHAnsi" w:eastAsiaTheme="minorEastAsia" w:hAnsiTheme="minorHAnsi" w:cs="B Mitra"/>
          <w:b/>
          <w:bCs/>
          <w:sz w:val="28"/>
          <w:szCs w:val="28"/>
          <w:u w:val="single"/>
          <w:rtl/>
          <w:lang w:bidi="fa-IR"/>
        </w:rPr>
      </w:pPr>
      <w:r w:rsidRPr="00A45705">
        <w:rPr>
          <w:rFonts w:asciiTheme="minorHAnsi" w:eastAsiaTheme="minorEastAsia" w:hAnsiTheme="minorHAnsi" w:cs="B Mitra" w:hint="cs"/>
          <w:b/>
          <w:bCs/>
          <w:sz w:val="28"/>
          <w:szCs w:val="28"/>
          <w:rtl/>
          <w:lang w:bidi="fa-IR"/>
        </w:rPr>
        <w:t>3</w:t>
      </w:r>
      <w:r w:rsidRPr="00A45705">
        <w:rPr>
          <w:rFonts w:asciiTheme="minorHAnsi" w:eastAsiaTheme="minorEastAsia" w:hAnsiTheme="minorHAnsi" w:cs="B Mitra" w:hint="cs"/>
          <w:b/>
          <w:bCs/>
          <w:sz w:val="28"/>
          <w:szCs w:val="28"/>
          <w:u w:val="single"/>
          <w:rtl/>
          <w:lang w:bidi="fa-IR"/>
        </w:rPr>
        <w:t>-1.</w:t>
      </w:r>
      <w:r w:rsidRPr="00A45705">
        <w:rPr>
          <w:rFonts w:asciiTheme="minorHAnsi" w:eastAsiaTheme="minorEastAsia" w:hAnsiTheme="minorHAnsi" w:cs="B Mitra"/>
          <w:b/>
          <w:bCs/>
          <w:sz w:val="28"/>
          <w:szCs w:val="28"/>
          <w:u w:val="single"/>
          <w:rtl/>
          <w:lang w:bidi="fa-IR"/>
        </w:rPr>
        <w:t>مقا</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hint="eastAsia"/>
          <w:b/>
          <w:bCs/>
          <w:sz w:val="28"/>
          <w:szCs w:val="28"/>
          <w:u w:val="single"/>
          <w:rtl/>
          <w:lang w:bidi="fa-IR"/>
        </w:rPr>
        <w:t>سه</w:t>
      </w:r>
      <w:r w:rsidRPr="00A45705">
        <w:rPr>
          <w:rFonts w:asciiTheme="minorHAnsi" w:eastAsiaTheme="minorEastAsia" w:hAnsiTheme="minorHAnsi" w:cs="B Mitra"/>
          <w:b/>
          <w:bCs/>
          <w:sz w:val="28"/>
          <w:szCs w:val="28"/>
          <w:u w:val="single"/>
          <w:rtl/>
          <w:lang w:bidi="fa-IR"/>
        </w:rPr>
        <w:t xml:space="preserve"> تکن</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hint="eastAsia"/>
          <w:b/>
          <w:bCs/>
          <w:sz w:val="28"/>
          <w:szCs w:val="28"/>
          <w:u w:val="single"/>
          <w:rtl/>
          <w:lang w:bidi="fa-IR"/>
        </w:rPr>
        <w:t>ک</w:t>
      </w:r>
      <w:r w:rsidRPr="00A45705">
        <w:rPr>
          <w:rFonts w:asciiTheme="minorHAnsi" w:eastAsiaTheme="minorEastAsia" w:hAnsiTheme="minorHAnsi" w:cs="B Mitra"/>
          <w:b/>
          <w:bCs/>
          <w:sz w:val="28"/>
          <w:szCs w:val="28"/>
          <w:u w:val="single"/>
          <w:rtl/>
          <w:lang w:bidi="fa-IR"/>
        </w:rPr>
        <w:t xml:space="preserve"> ها</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b/>
          <w:bCs/>
          <w:sz w:val="28"/>
          <w:szCs w:val="28"/>
          <w:u w:val="single"/>
          <w:rtl/>
          <w:lang w:bidi="fa-IR"/>
        </w:rPr>
        <w:t xml:space="preserve"> پوشش</w:t>
      </w:r>
    </w:p>
    <w:p w:rsidR="00A45705" w:rsidRPr="00A45705" w:rsidRDefault="00A45705" w:rsidP="00A45705">
      <w:pPr>
        <w:spacing w:after="160" w:line="259" w:lineRule="auto"/>
        <w:jc w:val="lowKashida"/>
        <w:rPr>
          <w:rFonts w:asciiTheme="minorHAnsi" w:eastAsiaTheme="minorHAnsi" w:hAnsiTheme="minorHAnsi" w:cs="B Mitra"/>
          <w:sz w:val="28"/>
          <w:szCs w:val="28"/>
          <w:u w:val="single"/>
          <w:rtl/>
          <w:lang w:bidi="fa-IR"/>
        </w:rPr>
      </w:pPr>
      <w:r w:rsidRPr="00A45705">
        <w:rPr>
          <w:rFonts w:asciiTheme="minorHAnsi" w:eastAsiaTheme="minorHAnsi" w:hAnsiTheme="minorHAnsi" w:cs="B Mitra" w:hint="cs"/>
          <w:sz w:val="28"/>
          <w:szCs w:val="28"/>
          <w:u w:val="single"/>
          <w:rtl/>
          <w:lang w:bidi="fa-IR"/>
        </w:rPr>
        <w:t>همه تکنیک های پوشش به طور خلاصه در شکل زیر  آورده شده است.هنگام استفاده از پوشش از طریق قرارداد آتی،پوشش از طریق پیمان آتی یا پوشش از طریق استفاده از بازار پایه، شرکت می تواند وجوه مورد نیاز خود(به پول کشور داخلی) برای پرداخت های آتی با وجوهی که قرار است در آینده بدست بیاورد را پس از تبدیل دریافتی ها تخمین بزند. نتیجه با اطمینان همراه است. بنابراین، شرکت می تواند درآمدها و هزینه ها را مشخص کرده و تکنیک مناسب پوشش ریسک را مشخص کند. در مقابل، جریان نقدی مرتبط با پوشش از طریق قرارداد اختیار با نااطمینانی مواجه است زیرا هزینه خرید پرداخت ها و درآمد حاصل از دریافتی ها نامشخص است. بنابراین، شرکت نیاز دارد تا جریان نقدی مورد انتظار خود از طریق پوشش اختیار را بر پایه نتایج نرخ ارزهای محتمل پیش بینی کند. یک هزینه(پریمیوم) بایستی برای قرارداد اختیار پرداخت شود اما قرارداد اختیار دارای انعطاف است چون اجباری برای اعمال قرارداد نیست.</w:t>
      </w:r>
    </w:p>
    <w:tbl>
      <w:tblPr>
        <w:tblStyle w:val="GridTable4-Accent51"/>
        <w:bidiVisual/>
        <w:tblW w:w="0" w:type="auto"/>
        <w:tblLook w:val="04A0" w:firstRow="1" w:lastRow="0" w:firstColumn="1" w:lastColumn="0" w:noHBand="0" w:noVBand="1"/>
      </w:tblPr>
      <w:tblGrid>
        <w:gridCol w:w="3125"/>
        <w:gridCol w:w="3066"/>
        <w:gridCol w:w="3065"/>
      </w:tblGrid>
      <w:tr w:rsidR="00A45705" w:rsidRPr="00A45705" w:rsidTr="00865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5705" w:rsidRPr="00A45705" w:rsidRDefault="00A45705" w:rsidP="00A45705">
            <w:pPr>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 xml:space="preserve">تکنیک های پیش بینی </w:t>
            </w:r>
          </w:p>
        </w:tc>
        <w:tc>
          <w:tcPr>
            <w:tcW w:w="3192" w:type="dxa"/>
          </w:tcPr>
          <w:p w:rsidR="00A45705" w:rsidRPr="00A45705" w:rsidRDefault="00A45705" w:rsidP="00A45705">
            <w:pPr>
              <w:jc w:val="lowKashida"/>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پوشش پرداخت ها</w:t>
            </w:r>
          </w:p>
        </w:tc>
        <w:tc>
          <w:tcPr>
            <w:tcW w:w="3192" w:type="dxa"/>
          </w:tcPr>
          <w:p w:rsidR="00A45705" w:rsidRPr="00A45705" w:rsidRDefault="00A45705" w:rsidP="00A45705">
            <w:pPr>
              <w:jc w:val="lowKashida"/>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پوشش دریافتی ها</w:t>
            </w:r>
          </w:p>
        </w:tc>
      </w:tr>
      <w:tr w:rsidR="00A45705" w:rsidRPr="00A45705" w:rsidTr="00865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5705" w:rsidRPr="00A45705" w:rsidRDefault="00A45705" w:rsidP="00A45705">
            <w:pPr>
              <w:numPr>
                <w:ilvl w:val="0"/>
                <w:numId w:val="13"/>
              </w:numPr>
              <w:contextualSpacing/>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پوشش به وسیله قرارداد آتی</w:t>
            </w:r>
          </w:p>
        </w:tc>
        <w:tc>
          <w:tcPr>
            <w:tcW w:w="3192" w:type="dxa"/>
          </w:tcPr>
          <w:p w:rsidR="00A45705" w:rsidRPr="00A45705" w:rsidRDefault="00A45705" w:rsidP="00A45705">
            <w:pPr>
              <w:jc w:val="lowKashida"/>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خرید یک قرارداد آتی ارز( یا قراردادها) که نشان دهنده ارز و مقدار مربوط به پرداخت ها</w:t>
            </w:r>
          </w:p>
        </w:tc>
        <w:tc>
          <w:tcPr>
            <w:tcW w:w="3192" w:type="dxa"/>
          </w:tcPr>
          <w:p w:rsidR="00A45705" w:rsidRPr="00A45705" w:rsidRDefault="00A45705" w:rsidP="00A45705">
            <w:pPr>
              <w:jc w:val="lowKashida"/>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فروش یک قرارداد آتی ارز( یا قراردادها) که نشان دهنده ارز و مقدار مربوط به دریافت هاست.</w:t>
            </w:r>
          </w:p>
        </w:tc>
      </w:tr>
      <w:tr w:rsidR="00A45705" w:rsidRPr="00A45705" w:rsidTr="00865B30">
        <w:tc>
          <w:tcPr>
            <w:cnfStyle w:val="001000000000" w:firstRow="0" w:lastRow="0" w:firstColumn="1" w:lastColumn="0" w:oddVBand="0" w:evenVBand="0" w:oddHBand="0" w:evenHBand="0" w:firstRowFirstColumn="0" w:firstRowLastColumn="0" w:lastRowFirstColumn="0" w:lastRowLastColumn="0"/>
            <w:tcW w:w="3192" w:type="dxa"/>
          </w:tcPr>
          <w:p w:rsidR="00A45705" w:rsidRPr="00A45705" w:rsidRDefault="00A45705" w:rsidP="00A45705">
            <w:pPr>
              <w:numPr>
                <w:ilvl w:val="0"/>
                <w:numId w:val="13"/>
              </w:numPr>
              <w:contextualSpacing/>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پوشش به وسیله پیمان آتی</w:t>
            </w:r>
          </w:p>
        </w:tc>
        <w:tc>
          <w:tcPr>
            <w:tcW w:w="3192" w:type="dxa"/>
          </w:tcPr>
          <w:p w:rsidR="00A45705" w:rsidRPr="00A45705" w:rsidRDefault="00A45705" w:rsidP="00A45705">
            <w:pPr>
              <w:jc w:val="lowKashida"/>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 xml:space="preserve">مذاکره برای یک قرارداد پیمان آتی برای خرید مقداری از ارز خارجی که برای پوشش پرداخت ها مورد نیاز </w:t>
            </w:r>
            <w:r w:rsidRPr="00A45705">
              <w:rPr>
                <w:rFonts w:asciiTheme="minorHAnsi" w:eastAsiaTheme="minorHAnsi" w:hAnsiTheme="minorHAnsi" w:cs="B Mitra" w:hint="cs"/>
                <w:sz w:val="28"/>
                <w:szCs w:val="28"/>
                <w:rtl/>
                <w:lang w:bidi="fa-IR"/>
              </w:rPr>
              <w:lastRenderedPageBreak/>
              <w:t>است</w:t>
            </w:r>
          </w:p>
        </w:tc>
        <w:tc>
          <w:tcPr>
            <w:tcW w:w="3192" w:type="dxa"/>
          </w:tcPr>
          <w:p w:rsidR="00A45705" w:rsidRPr="00A45705" w:rsidRDefault="00A45705" w:rsidP="00A45705">
            <w:pPr>
              <w:jc w:val="lowKashida"/>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lastRenderedPageBreak/>
              <w:t xml:space="preserve">مذاکره برای یک قرارداد پیمان آتی برای فروش مقدار خاصی از ارز خارجی که در قالب دریافتی ها، </w:t>
            </w:r>
            <w:r w:rsidRPr="00A45705">
              <w:rPr>
                <w:rFonts w:asciiTheme="minorHAnsi" w:eastAsiaTheme="minorHAnsi" w:hAnsiTheme="minorHAnsi" w:cs="B Mitra" w:hint="cs"/>
                <w:sz w:val="28"/>
                <w:szCs w:val="28"/>
                <w:rtl/>
                <w:lang w:bidi="fa-IR"/>
              </w:rPr>
              <w:lastRenderedPageBreak/>
              <w:t>بدست خواهد آمد.</w:t>
            </w:r>
          </w:p>
        </w:tc>
      </w:tr>
      <w:tr w:rsidR="00A45705" w:rsidRPr="00A45705" w:rsidTr="00865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45705" w:rsidRPr="00A45705" w:rsidRDefault="00A45705" w:rsidP="00A45705">
            <w:pPr>
              <w:numPr>
                <w:ilvl w:val="0"/>
                <w:numId w:val="13"/>
              </w:numPr>
              <w:contextualSpacing/>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پوشش از طریق بازار پول</w:t>
            </w:r>
          </w:p>
        </w:tc>
        <w:tc>
          <w:tcPr>
            <w:tcW w:w="3192" w:type="dxa"/>
          </w:tcPr>
          <w:p w:rsidR="00A45705" w:rsidRPr="00A45705" w:rsidRDefault="00A45705" w:rsidP="00A45705">
            <w:pPr>
              <w:jc w:val="lowKashida"/>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استقراض ارز محلی و تبدیل به ارزی که قرار است پرداختی ها بر اساس آن انجام می شود. سرمایه گذاری این وجوه تا زمانی که زمان پرداخت فرا برسد.</w:t>
            </w:r>
          </w:p>
        </w:tc>
        <w:tc>
          <w:tcPr>
            <w:tcW w:w="3192" w:type="dxa"/>
          </w:tcPr>
          <w:p w:rsidR="00A45705" w:rsidRPr="00A45705" w:rsidRDefault="00A45705" w:rsidP="00A45705">
            <w:pPr>
              <w:jc w:val="lowKashida"/>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استقراض ارز در قالب دریافتی ها،تبدیل به ارز محلی و سرمایه گذاری آن.سپس تسویه بدهی با جریان نقدی ورودی از دریافتی ها</w:t>
            </w:r>
          </w:p>
        </w:tc>
      </w:tr>
      <w:tr w:rsidR="00A45705" w:rsidRPr="00A45705" w:rsidTr="00865B30">
        <w:tc>
          <w:tcPr>
            <w:cnfStyle w:val="001000000000" w:firstRow="0" w:lastRow="0" w:firstColumn="1" w:lastColumn="0" w:oddVBand="0" w:evenVBand="0" w:oddHBand="0" w:evenHBand="0" w:firstRowFirstColumn="0" w:firstRowLastColumn="0" w:lastRowFirstColumn="0" w:lastRowLastColumn="0"/>
            <w:tcW w:w="3192" w:type="dxa"/>
          </w:tcPr>
          <w:p w:rsidR="00A45705" w:rsidRPr="00A45705" w:rsidRDefault="00A45705" w:rsidP="00A45705">
            <w:pPr>
              <w:numPr>
                <w:ilvl w:val="0"/>
                <w:numId w:val="13"/>
              </w:numPr>
              <w:contextualSpacing/>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پوشش از طریق اختیار ارزی</w:t>
            </w:r>
          </w:p>
        </w:tc>
        <w:tc>
          <w:tcPr>
            <w:tcW w:w="3192" w:type="dxa"/>
          </w:tcPr>
          <w:p w:rsidR="00A45705" w:rsidRPr="00A45705" w:rsidRDefault="00A45705" w:rsidP="00A45705">
            <w:pPr>
              <w:jc w:val="lowKashida"/>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خرید یک اختیار خرید ارزی که نشان دهنده مقدار و نوع ارز پرداختی است.</w:t>
            </w:r>
          </w:p>
        </w:tc>
        <w:tc>
          <w:tcPr>
            <w:tcW w:w="3192" w:type="dxa"/>
          </w:tcPr>
          <w:p w:rsidR="00A45705" w:rsidRPr="00A45705" w:rsidRDefault="00A45705" w:rsidP="00A45705">
            <w:pPr>
              <w:jc w:val="lowKashida"/>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خرید یک اختیار فروش ارزی که نشان دهنده مقدار و نوع ارز پرداختی است.</w:t>
            </w:r>
          </w:p>
        </w:tc>
      </w:tr>
    </w:tbl>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p>
    <w:p w:rsidR="00A45705" w:rsidRPr="00A45705" w:rsidRDefault="00A45705" w:rsidP="00A45705">
      <w:pPr>
        <w:spacing w:after="160" w:line="259" w:lineRule="auto"/>
        <w:jc w:val="lowKashida"/>
        <w:rPr>
          <w:rFonts w:asciiTheme="minorHAnsi" w:eastAsiaTheme="minorEastAsia" w:hAnsiTheme="minorHAnsi" w:cs="B Mitra"/>
          <w:b/>
          <w:bCs/>
          <w:sz w:val="28"/>
          <w:szCs w:val="28"/>
          <w:u w:val="single"/>
          <w:rtl/>
          <w:lang w:bidi="fa-IR"/>
        </w:rPr>
      </w:pPr>
      <w:r w:rsidRPr="00A45705">
        <w:rPr>
          <w:rFonts w:asciiTheme="minorHAnsi" w:eastAsiaTheme="minorEastAsia" w:hAnsiTheme="minorHAnsi" w:cs="B Mitra" w:hint="cs"/>
          <w:b/>
          <w:bCs/>
          <w:sz w:val="28"/>
          <w:szCs w:val="28"/>
          <w:rtl/>
          <w:lang w:bidi="fa-IR"/>
        </w:rPr>
        <w:t>4</w:t>
      </w:r>
      <w:r w:rsidRPr="00A45705">
        <w:rPr>
          <w:rFonts w:asciiTheme="minorHAnsi" w:eastAsiaTheme="minorEastAsia" w:hAnsiTheme="minorHAnsi" w:cs="B Mitra" w:hint="cs"/>
          <w:b/>
          <w:bCs/>
          <w:sz w:val="28"/>
          <w:szCs w:val="28"/>
          <w:u w:val="single"/>
          <w:rtl/>
          <w:lang w:bidi="fa-IR"/>
        </w:rPr>
        <w:t>-1.</w:t>
      </w:r>
      <w:r w:rsidRPr="00A45705">
        <w:rPr>
          <w:rFonts w:asciiTheme="minorHAnsi" w:eastAsiaTheme="minorEastAsia" w:hAnsiTheme="minorHAnsi" w:cs="B Mitra"/>
          <w:b/>
          <w:bCs/>
          <w:sz w:val="28"/>
          <w:szCs w:val="28"/>
          <w:u w:val="single"/>
          <w:rtl/>
          <w:lang w:bidi="fa-IR"/>
        </w:rPr>
        <w:t>س</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hint="eastAsia"/>
          <w:b/>
          <w:bCs/>
          <w:sz w:val="28"/>
          <w:szCs w:val="28"/>
          <w:u w:val="single"/>
          <w:rtl/>
          <w:lang w:bidi="fa-IR"/>
        </w:rPr>
        <w:t>است</w:t>
      </w:r>
      <w:r w:rsidRPr="00A45705">
        <w:rPr>
          <w:rFonts w:asciiTheme="minorHAnsi" w:eastAsiaTheme="minorEastAsia" w:hAnsiTheme="minorHAnsi" w:cs="B Mitra"/>
          <w:b/>
          <w:bCs/>
          <w:sz w:val="28"/>
          <w:szCs w:val="28"/>
          <w:u w:val="single"/>
          <w:rtl/>
          <w:lang w:bidi="fa-IR"/>
        </w:rPr>
        <w:t xml:space="preserve"> ها</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b/>
          <w:bCs/>
          <w:sz w:val="28"/>
          <w:szCs w:val="28"/>
          <w:u w:val="single"/>
          <w:rtl/>
          <w:lang w:bidi="fa-IR"/>
        </w:rPr>
        <w:t xml:space="preserve"> پوشش شرکت چندمل</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hint="eastAsia"/>
          <w:b/>
          <w:bCs/>
          <w:sz w:val="28"/>
          <w:szCs w:val="28"/>
          <w:u w:val="single"/>
          <w:rtl/>
          <w:lang w:bidi="fa-IR"/>
        </w:rPr>
        <w:t>ت</w:t>
      </w:r>
      <w:r w:rsidRPr="00A45705">
        <w:rPr>
          <w:rFonts w:asciiTheme="minorHAnsi" w:eastAsiaTheme="minorEastAsia" w:hAnsiTheme="minorHAnsi" w:cs="B Mitra" w:hint="cs"/>
          <w:b/>
          <w:bCs/>
          <w:sz w:val="28"/>
          <w:szCs w:val="28"/>
          <w:u w:val="single"/>
          <w:rtl/>
          <w:lang w:bidi="fa-IR"/>
        </w:rPr>
        <w:t>ی</w:t>
      </w:r>
    </w:p>
    <w:p w:rsidR="00A45705" w:rsidRPr="00A45705" w:rsidRDefault="00A45705" w:rsidP="00A45705">
      <w:pPr>
        <w:spacing w:after="160" w:line="259" w:lineRule="auto"/>
        <w:jc w:val="lowKashida"/>
        <w:rPr>
          <w:rFonts w:asciiTheme="minorHAnsi" w:eastAsiaTheme="minorHAnsi" w:hAnsiTheme="minorHAnsi" w:cs="B Mitra"/>
          <w:sz w:val="28"/>
          <w:szCs w:val="28"/>
          <w:u w:val="single"/>
          <w:rtl/>
          <w:lang w:bidi="fa-IR"/>
        </w:rPr>
      </w:pPr>
      <w:r w:rsidRPr="00A45705">
        <w:rPr>
          <w:rFonts w:asciiTheme="minorHAnsi" w:eastAsiaTheme="minorHAnsi" w:hAnsiTheme="minorHAnsi" w:cs="B Mitra" w:hint="cs"/>
          <w:sz w:val="28"/>
          <w:szCs w:val="28"/>
          <w:u w:val="single"/>
          <w:rtl/>
          <w:lang w:bidi="fa-IR"/>
        </w:rPr>
        <w:t>به طور کلی، سیاست های پوششی با توجه به میزان ریسک پذیری مدیریت شرکت چندملیتی بستگی دارد.ممکن است یک شرکت چندملیتی،پوشش اکثریت موقعیت های ریسک خود را انتخاب کند یا هیچ کدام را پوشش ندهد یا تصمیم بر پوشش گزینشی داشته باشد.</w:t>
      </w:r>
    </w:p>
    <w:p w:rsidR="00A45705" w:rsidRPr="00A45705" w:rsidRDefault="00A45705" w:rsidP="00A45705">
      <w:pPr>
        <w:jc w:val="lowKashida"/>
        <w:rPr>
          <w:rFonts w:asciiTheme="minorHAnsi" w:eastAsiaTheme="minorHAnsi" w:hAnsiTheme="minorHAnsi" w:cs="B Mitra"/>
          <w:sz w:val="28"/>
          <w:szCs w:val="28"/>
          <w:u w:val="single"/>
          <w:rtl/>
          <w:lang w:bidi="fa-IR"/>
        </w:rPr>
      </w:pPr>
      <w:r w:rsidRPr="00A45705">
        <w:rPr>
          <w:rFonts w:asciiTheme="minorHAnsi" w:eastAsiaTheme="minorHAnsi" w:hAnsiTheme="minorHAnsi" w:cs="B Mitra" w:hint="cs"/>
          <w:b/>
          <w:bCs/>
          <w:sz w:val="28"/>
          <w:szCs w:val="28"/>
          <w:u w:val="single"/>
          <w:rtl/>
          <w:lang w:bidi="fa-IR"/>
        </w:rPr>
        <w:t xml:space="preserve">پوشش اکثر موقعیت های ریسکی: </w:t>
      </w:r>
      <w:r w:rsidRPr="00A45705">
        <w:rPr>
          <w:rFonts w:asciiTheme="minorHAnsi" w:eastAsiaTheme="minorHAnsi" w:hAnsiTheme="minorHAnsi" w:cs="B Mitra" w:hint="cs"/>
          <w:sz w:val="28"/>
          <w:szCs w:val="28"/>
          <w:u w:val="single"/>
          <w:rtl/>
          <w:lang w:bidi="fa-IR"/>
        </w:rPr>
        <w:t>برخی شرکت های چندملیتی بر استراتژی پوشش اکثریت موقعیت های ریسکی خود می گیرند و بنابراین،  کمتر در معرض افزایش نرخ ارز قرار می گیرند. شرکت چندملیتی که از این استراتژی استفاده می کند،لزوما نبایستی انتظار داشته باشد که پوشش همیشه سودمند باشد. در حقیقت  چنین شرکت های چندملیتی حتی ممکن است از برخی پوشش ها استفاده کند که احتمالا نتیجه های بدتری نسبت به حالتی که از پوشش استفاده نمی شود بدهد و این اقدام صرفا برای جلوگیری از تحرکات نرخ بزرگ نرخ ارز در جهت مخالف انجام شود. آنها ترجیح می دهند جریان های ورودی یا خروجی آتی شرکت در قالب ارز داخلی را در هر دور مشخص کنند زیرا منجر به بهبود برنامه ریزی شرکت می شود. یک استراتژی پوشش به شرکت اجازه می دهد تا جریان های نقدی آتی خود را بشناسد که نتیجه هرگونه مبادلات خارجی است که در گذشته تعیین شده است.</w:t>
      </w:r>
    </w:p>
    <w:p w:rsidR="00A45705" w:rsidRPr="00A45705" w:rsidRDefault="00A45705" w:rsidP="00A45705">
      <w:pPr>
        <w:jc w:val="lowKashida"/>
        <w:rPr>
          <w:rFonts w:asciiTheme="minorHAnsi" w:eastAsiaTheme="minorHAnsi" w:hAnsiTheme="minorHAnsi" w:cs="B Mitra"/>
          <w:sz w:val="28"/>
          <w:szCs w:val="28"/>
          <w:u w:val="single"/>
          <w:rtl/>
          <w:lang w:bidi="fa-IR"/>
        </w:rPr>
      </w:pPr>
    </w:p>
    <w:p w:rsidR="00A45705" w:rsidRPr="00A45705" w:rsidRDefault="00A45705" w:rsidP="00A45705">
      <w:pPr>
        <w:jc w:val="lowKashida"/>
        <w:rPr>
          <w:rFonts w:asciiTheme="minorHAnsi" w:eastAsiaTheme="minorHAnsi" w:hAnsiTheme="minorHAnsi" w:cs="B Mitra"/>
          <w:sz w:val="28"/>
          <w:szCs w:val="28"/>
          <w:u w:val="single"/>
          <w:rtl/>
          <w:lang w:bidi="fa-IR"/>
        </w:rPr>
      </w:pPr>
      <w:r w:rsidRPr="00A45705">
        <w:rPr>
          <w:rFonts w:asciiTheme="minorHAnsi" w:eastAsiaTheme="minorHAnsi" w:hAnsiTheme="minorHAnsi" w:cs="B Mitra" w:hint="cs"/>
          <w:b/>
          <w:bCs/>
          <w:sz w:val="28"/>
          <w:szCs w:val="28"/>
          <w:u w:val="single"/>
          <w:rtl/>
          <w:lang w:bidi="fa-IR"/>
        </w:rPr>
        <w:t xml:space="preserve">عدم پوشش ریسک : </w:t>
      </w:r>
      <w:r w:rsidRPr="00A45705">
        <w:rPr>
          <w:rFonts w:asciiTheme="minorHAnsi" w:eastAsiaTheme="minorHAnsi" w:hAnsiTheme="minorHAnsi" w:cs="B Mitra" w:hint="cs"/>
          <w:sz w:val="28"/>
          <w:szCs w:val="28"/>
          <w:u w:val="single"/>
          <w:rtl/>
          <w:lang w:bidi="fa-IR"/>
        </w:rPr>
        <w:t xml:space="preserve">ممکن است شرکت های چندملیتی که با ارزهای متعددی سروکار دارند،تصمیم بر عدم پوشش داشته باشند.ممکن است  این استراتژی از این دیدگاه بیرون آمده باشد که ریسک های متنوع شده تاثیر واقعی نرخ ارز را روی شرکت چندملیتی در طول هر دوره را محدود خواهد کرد. </w:t>
      </w:r>
    </w:p>
    <w:p w:rsidR="00A45705" w:rsidRPr="00A45705" w:rsidRDefault="00A45705" w:rsidP="00A45705">
      <w:pPr>
        <w:jc w:val="lowKashida"/>
        <w:rPr>
          <w:rFonts w:asciiTheme="minorHAnsi" w:eastAsiaTheme="minorHAnsi" w:hAnsiTheme="minorHAnsi" w:cs="B Mitra"/>
          <w:sz w:val="28"/>
          <w:szCs w:val="28"/>
          <w:u w:val="single"/>
          <w:rtl/>
          <w:lang w:bidi="fa-IR"/>
        </w:rPr>
      </w:pPr>
    </w:p>
    <w:p w:rsidR="00A45705" w:rsidRPr="00A45705" w:rsidRDefault="00A45705" w:rsidP="00A45705">
      <w:pPr>
        <w:jc w:val="lowKashida"/>
        <w:rPr>
          <w:rFonts w:asciiTheme="minorHAnsi" w:eastAsiaTheme="minorHAnsi" w:hAnsiTheme="minorHAnsi" w:cs="B Mitra"/>
          <w:sz w:val="28"/>
          <w:szCs w:val="28"/>
          <w:u w:val="single"/>
          <w:rtl/>
          <w:lang w:bidi="fa-IR"/>
        </w:rPr>
      </w:pPr>
      <w:r w:rsidRPr="00A45705">
        <w:rPr>
          <w:rFonts w:asciiTheme="minorHAnsi" w:eastAsiaTheme="minorHAnsi" w:hAnsiTheme="minorHAnsi" w:cs="B Mitra" w:hint="cs"/>
          <w:b/>
          <w:bCs/>
          <w:sz w:val="28"/>
          <w:szCs w:val="28"/>
          <w:u w:val="single"/>
          <w:rtl/>
          <w:lang w:bidi="fa-IR"/>
        </w:rPr>
        <w:t xml:space="preserve">پوشش گزینشی : </w:t>
      </w:r>
      <w:r w:rsidRPr="00A45705">
        <w:rPr>
          <w:rFonts w:asciiTheme="minorHAnsi" w:eastAsiaTheme="minorHAnsi" w:hAnsiTheme="minorHAnsi" w:cs="B Mitra" w:hint="cs"/>
          <w:sz w:val="28"/>
          <w:szCs w:val="28"/>
          <w:u w:val="single"/>
          <w:rtl/>
          <w:lang w:bidi="fa-IR"/>
        </w:rPr>
        <w:t xml:space="preserve">بسیاری از شرکت های چندملیتی نظیر بلک اند دکر، ایستمن کداک و مرک، فقط زمانی از استراتژی پوشش استفاده می کنند که انتظار داشته باشند که ارز در جهتی حرکت کند که ایجاد پوشش عملی باشد. شرکت زنیت  واردات خود از کشور ژاپن را فقط هنگامی که انتظار دارد ارزش ین افزایش یابد پوشش می دهد. شرکت مرک در سرتاسر دنیا به طور میانگین 6میلیون دلار برای هر سال فروش دارد که دریافتی های قابل توجهی در قالب ارزهای خارجی دارد.از آنجایی که شرکت مرک در نظر دارد تا در افزایش قیمت احتمالی این ارزهای خارجی سرمایه گذاری کند، از اختیار فروش برای پوشش دریافتی های خود در قالب ارزهای خارجی استفاده کند. اگر دلار تضعیف شود،شرکت مارک اجازه خواهد داد تا اختیار فروش اعمال شود زیرا دریافتی ها با ارزش تر از نرخ نقدی رایج خواهد. اگر </w:t>
      </w:r>
      <w:r w:rsidRPr="00A45705">
        <w:rPr>
          <w:rFonts w:asciiTheme="minorHAnsi" w:eastAsiaTheme="minorHAnsi" w:hAnsiTheme="minorHAnsi" w:cs="B Mitra" w:hint="cs"/>
          <w:sz w:val="28"/>
          <w:szCs w:val="28"/>
          <w:u w:val="single"/>
          <w:rtl/>
          <w:lang w:bidi="fa-IR"/>
        </w:rPr>
        <w:lastRenderedPageBreak/>
        <w:t>شرکت مرک از تقویت دلار بسیار مطمئن باشد، آنگاه از پیمان آتی یا قرارداد آتی به جای اختیار فروش استفاده خواهد کرد زیرا بایستی پریمیومی برای اختیار فروش پرداخت کند.</w:t>
      </w:r>
    </w:p>
    <w:p w:rsidR="00A45705" w:rsidRPr="00A45705" w:rsidRDefault="00A45705" w:rsidP="00A45705">
      <w:pPr>
        <w:spacing w:after="160" w:line="259" w:lineRule="auto"/>
        <w:jc w:val="lowKashida"/>
        <w:rPr>
          <w:rFonts w:asciiTheme="minorHAnsi" w:eastAsiaTheme="minorEastAsia" w:hAnsiTheme="minorHAnsi" w:cs="B Mitra"/>
          <w:sz w:val="28"/>
          <w:szCs w:val="28"/>
          <w:u w:val="single"/>
          <w:rtl/>
          <w:lang w:bidi="fa-IR"/>
        </w:rPr>
      </w:pPr>
    </w:p>
    <w:p w:rsidR="00A45705" w:rsidRPr="00A45705" w:rsidRDefault="00A45705" w:rsidP="00A45705">
      <w:pPr>
        <w:spacing w:after="160" w:line="259" w:lineRule="auto"/>
        <w:jc w:val="lowKashida"/>
        <w:rPr>
          <w:rFonts w:asciiTheme="minorHAnsi" w:eastAsiaTheme="minorEastAsia" w:hAnsiTheme="minorHAnsi" w:cs="B Mitra"/>
          <w:b/>
          <w:bCs/>
          <w:sz w:val="28"/>
          <w:szCs w:val="28"/>
          <w:u w:val="single"/>
          <w:rtl/>
          <w:lang w:bidi="fa-IR"/>
        </w:rPr>
      </w:pPr>
      <w:r w:rsidRPr="00A45705">
        <w:rPr>
          <w:rFonts w:asciiTheme="minorHAnsi" w:eastAsiaTheme="minorEastAsia" w:hAnsiTheme="minorHAnsi" w:cs="B Mitra" w:hint="cs"/>
          <w:b/>
          <w:bCs/>
          <w:sz w:val="28"/>
          <w:szCs w:val="28"/>
          <w:u w:val="single"/>
          <w:rtl/>
          <w:lang w:bidi="fa-IR"/>
        </w:rPr>
        <w:t>5-1.</w:t>
      </w:r>
      <w:r w:rsidRPr="00A45705">
        <w:rPr>
          <w:rFonts w:asciiTheme="minorHAnsi" w:eastAsiaTheme="minorEastAsia" w:hAnsiTheme="minorHAnsi" w:cs="B Mitra"/>
          <w:b/>
          <w:bCs/>
          <w:sz w:val="28"/>
          <w:szCs w:val="28"/>
          <w:u w:val="single"/>
          <w:rtl/>
          <w:lang w:bidi="fa-IR"/>
        </w:rPr>
        <w:t>تکن</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hint="eastAsia"/>
          <w:b/>
          <w:bCs/>
          <w:sz w:val="28"/>
          <w:szCs w:val="28"/>
          <w:u w:val="single"/>
          <w:rtl/>
          <w:lang w:bidi="fa-IR"/>
        </w:rPr>
        <w:t>ک</w:t>
      </w:r>
      <w:r w:rsidRPr="00A45705">
        <w:rPr>
          <w:rFonts w:asciiTheme="minorHAnsi" w:eastAsiaTheme="minorEastAsia" w:hAnsiTheme="minorHAnsi" w:cs="B Mitra"/>
          <w:b/>
          <w:bCs/>
          <w:sz w:val="28"/>
          <w:szCs w:val="28"/>
          <w:u w:val="single"/>
          <w:rtl/>
          <w:lang w:bidi="fa-IR"/>
        </w:rPr>
        <w:t xml:space="preserve"> ها</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b/>
          <w:bCs/>
          <w:sz w:val="28"/>
          <w:szCs w:val="28"/>
          <w:u w:val="single"/>
          <w:rtl/>
          <w:lang w:bidi="fa-IR"/>
        </w:rPr>
        <w:t xml:space="preserve"> جا</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hint="eastAsia"/>
          <w:b/>
          <w:bCs/>
          <w:sz w:val="28"/>
          <w:szCs w:val="28"/>
          <w:u w:val="single"/>
          <w:rtl/>
          <w:lang w:bidi="fa-IR"/>
        </w:rPr>
        <w:t>گز</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hint="eastAsia"/>
          <w:b/>
          <w:bCs/>
          <w:sz w:val="28"/>
          <w:szCs w:val="28"/>
          <w:u w:val="single"/>
          <w:rtl/>
          <w:lang w:bidi="fa-IR"/>
        </w:rPr>
        <w:t>ن</w:t>
      </w:r>
      <w:r w:rsidRPr="00A45705">
        <w:rPr>
          <w:rFonts w:asciiTheme="minorHAnsi" w:eastAsiaTheme="minorEastAsia" w:hAnsiTheme="minorHAnsi" w:cs="B Mitra"/>
          <w:b/>
          <w:bCs/>
          <w:sz w:val="28"/>
          <w:szCs w:val="28"/>
          <w:u w:val="single"/>
          <w:rtl/>
          <w:lang w:bidi="fa-IR"/>
        </w:rPr>
        <w:t xml:space="preserve"> برا</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b/>
          <w:bCs/>
          <w:sz w:val="28"/>
          <w:szCs w:val="28"/>
          <w:u w:val="single"/>
          <w:rtl/>
          <w:lang w:bidi="fa-IR"/>
        </w:rPr>
        <w:t xml:space="preserve"> پوشش ر</w:t>
      </w:r>
      <w:r w:rsidRPr="00A45705">
        <w:rPr>
          <w:rFonts w:asciiTheme="minorHAnsi" w:eastAsiaTheme="minorEastAsia" w:hAnsiTheme="minorHAnsi" w:cs="B Mitra" w:hint="cs"/>
          <w:b/>
          <w:bCs/>
          <w:sz w:val="28"/>
          <w:szCs w:val="28"/>
          <w:u w:val="single"/>
          <w:rtl/>
          <w:lang w:bidi="fa-IR"/>
        </w:rPr>
        <w:t>ی</w:t>
      </w:r>
      <w:r w:rsidRPr="00A45705">
        <w:rPr>
          <w:rFonts w:asciiTheme="minorHAnsi" w:eastAsiaTheme="minorEastAsia" w:hAnsiTheme="minorHAnsi" w:cs="B Mitra" w:hint="eastAsia"/>
          <w:b/>
          <w:bCs/>
          <w:sz w:val="28"/>
          <w:szCs w:val="28"/>
          <w:u w:val="single"/>
          <w:rtl/>
          <w:lang w:bidi="fa-IR"/>
        </w:rPr>
        <w:t>سک</w:t>
      </w:r>
    </w:p>
    <w:p w:rsidR="00A45705" w:rsidRPr="00A45705" w:rsidRDefault="00A45705" w:rsidP="00A45705">
      <w:pPr>
        <w:spacing w:after="160" w:line="259" w:lineRule="auto"/>
        <w:jc w:val="lowKashida"/>
        <w:rPr>
          <w:rFonts w:asciiTheme="minorHAnsi" w:eastAsiaTheme="minorHAnsi" w:hAnsiTheme="minorHAnsi" w:cs="B Mitra"/>
          <w:sz w:val="28"/>
          <w:szCs w:val="28"/>
          <w:u w:val="single"/>
          <w:rtl/>
          <w:lang w:bidi="fa-IR"/>
        </w:rPr>
      </w:pPr>
      <w:r w:rsidRPr="00A45705">
        <w:rPr>
          <w:rFonts w:asciiTheme="minorHAnsi" w:eastAsiaTheme="minorHAnsi" w:hAnsiTheme="minorHAnsi" w:cs="B Mitra" w:hint="cs"/>
          <w:sz w:val="28"/>
          <w:szCs w:val="28"/>
          <w:u w:val="single"/>
          <w:rtl/>
          <w:lang w:bidi="fa-IR"/>
        </w:rPr>
        <w:t>هنگامی که یک پوشش کامل در اختیار نباشد(یا بسیار گران باشد)، شرکت برای حذف  ریسک مبادلاتی بایستی روش هایی را درنظر بگیرد که حداقل منجر به کاهش ریسک شود.این تکنیک های جایگزین شامل:</w:t>
      </w:r>
    </w:p>
    <w:p w:rsidR="00A45705" w:rsidRPr="00A45705" w:rsidRDefault="00A45705" w:rsidP="00A45705">
      <w:pPr>
        <w:numPr>
          <w:ilvl w:val="0"/>
          <w:numId w:val="14"/>
        </w:numPr>
        <w:spacing w:after="160" w:line="259" w:lineRule="auto"/>
        <w:contextualSpacing/>
        <w:jc w:val="lowKashida"/>
        <w:rPr>
          <w:rFonts w:asciiTheme="minorHAnsi" w:eastAsiaTheme="minorHAnsi" w:hAnsiTheme="minorHAnsi" w:cs="B Mitra"/>
          <w:sz w:val="28"/>
          <w:szCs w:val="28"/>
          <w:u w:val="single"/>
          <w:lang w:bidi="fa-IR"/>
        </w:rPr>
      </w:pPr>
      <w:r w:rsidRPr="00A45705">
        <w:rPr>
          <w:rFonts w:asciiTheme="minorHAnsi" w:eastAsiaTheme="minorHAnsi" w:hAnsiTheme="minorHAnsi" w:cs="B Mitra" w:hint="cs"/>
          <w:sz w:val="28"/>
          <w:szCs w:val="28"/>
          <w:u w:val="single"/>
          <w:rtl/>
          <w:lang w:bidi="fa-IR"/>
        </w:rPr>
        <w:t xml:space="preserve"> تسریع و تاخیر</w:t>
      </w:r>
    </w:p>
    <w:p w:rsidR="00A45705" w:rsidRPr="00A45705" w:rsidRDefault="00A45705" w:rsidP="00A45705">
      <w:pPr>
        <w:numPr>
          <w:ilvl w:val="0"/>
          <w:numId w:val="14"/>
        </w:numPr>
        <w:spacing w:after="160" w:line="259" w:lineRule="auto"/>
        <w:contextualSpacing/>
        <w:jc w:val="lowKashida"/>
        <w:rPr>
          <w:rFonts w:asciiTheme="minorHAnsi" w:eastAsiaTheme="minorHAnsi" w:hAnsiTheme="minorHAnsi" w:cs="B Mitra"/>
          <w:sz w:val="28"/>
          <w:szCs w:val="28"/>
          <w:u w:val="single"/>
          <w:lang w:bidi="fa-IR"/>
        </w:rPr>
      </w:pPr>
      <w:r w:rsidRPr="00A45705">
        <w:rPr>
          <w:rFonts w:asciiTheme="minorHAnsi" w:eastAsiaTheme="minorHAnsi" w:hAnsiTheme="minorHAnsi" w:cs="B Mitra" w:hint="cs"/>
          <w:sz w:val="28"/>
          <w:szCs w:val="28"/>
          <w:u w:val="single"/>
          <w:rtl/>
          <w:lang w:bidi="fa-IR"/>
        </w:rPr>
        <w:t>پوشش متقابل</w:t>
      </w:r>
    </w:p>
    <w:p w:rsidR="00A45705" w:rsidRPr="00A45705" w:rsidRDefault="00A45705" w:rsidP="00A45705">
      <w:pPr>
        <w:numPr>
          <w:ilvl w:val="0"/>
          <w:numId w:val="14"/>
        </w:numPr>
        <w:spacing w:after="160" w:line="259" w:lineRule="auto"/>
        <w:contextualSpacing/>
        <w:jc w:val="lowKashida"/>
        <w:rPr>
          <w:rFonts w:asciiTheme="minorHAnsi" w:eastAsiaTheme="minorEastAsia" w:hAnsiTheme="minorHAnsi" w:cs="B Mitra"/>
          <w:sz w:val="28"/>
          <w:szCs w:val="28"/>
          <w:lang w:bidi="fa-IR"/>
        </w:rPr>
      </w:pPr>
      <w:r w:rsidRPr="00A45705">
        <w:rPr>
          <w:rFonts w:asciiTheme="minorHAnsi" w:eastAsiaTheme="minorHAnsi" w:hAnsiTheme="minorHAnsi" w:cs="B Mitra" w:hint="cs"/>
          <w:sz w:val="28"/>
          <w:szCs w:val="28"/>
          <w:u w:val="single"/>
          <w:rtl/>
          <w:lang w:bidi="fa-IR"/>
        </w:rPr>
        <w:t>تنوع سازی ارزی</w:t>
      </w:r>
    </w:p>
    <w:p w:rsidR="00A45705" w:rsidRPr="00A45705" w:rsidRDefault="00A45705" w:rsidP="00A45705">
      <w:pPr>
        <w:spacing w:after="160" w:line="259" w:lineRule="auto"/>
        <w:jc w:val="lowKashida"/>
        <w:rPr>
          <w:rFonts w:asciiTheme="minorHAnsi" w:eastAsiaTheme="minorEastAsia" w:hAnsiTheme="minorHAnsi" w:cs="B Mitra"/>
          <w:sz w:val="28"/>
          <w:szCs w:val="28"/>
          <w:rtl/>
          <w:lang w:bidi="fa-IR"/>
        </w:rPr>
      </w:pPr>
    </w:p>
    <w:p w:rsidR="00A45705" w:rsidRPr="00A45705" w:rsidRDefault="00A45705" w:rsidP="00A45705">
      <w:pPr>
        <w:spacing w:after="160" w:line="259" w:lineRule="auto"/>
        <w:jc w:val="lowKashida"/>
        <w:rPr>
          <w:rFonts w:asciiTheme="minorHAnsi" w:eastAsiaTheme="minorEastAsia" w:hAnsiTheme="minorHAnsi" w:cs="B Mitra"/>
          <w:b/>
          <w:bCs/>
          <w:sz w:val="28"/>
          <w:szCs w:val="28"/>
          <w:u w:val="single"/>
          <w:rtl/>
          <w:lang w:bidi="fa-IR"/>
        </w:rPr>
      </w:pPr>
      <w:r w:rsidRPr="00A45705">
        <w:rPr>
          <w:rFonts w:asciiTheme="minorHAnsi" w:eastAsiaTheme="minorEastAsia" w:hAnsiTheme="minorHAnsi" w:cs="B Mitra" w:hint="cs"/>
          <w:b/>
          <w:bCs/>
          <w:sz w:val="28"/>
          <w:szCs w:val="28"/>
          <w:u w:val="single"/>
          <w:rtl/>
          <w:lang w:bidi="fa-IR"/>
        </w:rPr>
        <w:t>خلاصه</w:t>
      </w:r>
    </w:p>
    <w:p w:rsidR="00A45705" w:rsidRPr="00A45705" w:rsidRDefault="00A45705" w:rsidP="00A45705">
      <w:pPr>
        <w:numPr>
          <w:ilvl w:val="0"/>
          <w:numId w:val="15"/>
        </w:numPr>
        <w:spacing w:after="160" w:line="259" w:lineRule="auto"/>
        <w:contextualSpacing/>
        <w:jc w:val="lowKashida"/>
        <w:rPr>
          <w:rFonts w:asciiTheme="minorHAnsi" w:eastAsiaTheme="minorHAnsi" w:hAnsiTheme="minorHAnsi" w:cs="B Mitra"/>
          <w:sz w:val="28"/>
          <w:szCs w:val="28"/>
          <w:u w:val="single"/>
          <w:lang w:bidi="fa-IR"/>
        </w:rPr>
      </w:pPr>
      <w:r w:rsidRPr="00A45705">
        <w:rPr>
          <w:rFonts w:asciiTheme="minorHAnsi" w:eastAsiaTheme="minorHAnsi" w:hAnsiTheme="minorHAnsi" w:cs="B Mitra" w:hint="cs"/>
          <w:sz w:val="28"/>
          <w:szCs w:val="28"/>
          <w:u w:val="single"/>
          <w:rtl/>
          <w:lang w:bidi="fa-IR"/>
        </w:rPr>
        <w:t>برای پوشش ریسک پرداختی ها، می توان از قراردادهای پیمان آتی و قراردادهای آتی روی یک ارز خارجی استفاده کرد. همچنین می توان از استراتژی پوشش از طریق بازار پول نیز به منظور پوشش ریسک نرخ ارز استفاده کرد. در این حالت،شرکت چندملیتی ارز محلی خود را استقراض کرده و به ارز خارجی مورد نیاز خود در آینده، تبدیل می کند. سرانجام ازاختیارخرید روی ارز خارجی نیز می تواند برای پوشش ریسک نرخ ارز استفاده کرد.</w:t>
      </w:r>
    </w:p>
    <w:p w:rsidR="00A45705" w:rsidRPr="00A45705" w:rsidRDefault="00A45705" w:rsidP="00A45705">
      <w:pPr>
        <w:numPr>
          <w:ilvl w:val="0"/>
          <w:numId w:val="15"/>
        </w:numPr>
        <w:spacing w:after="160" w:line="259" w:lineRule="auto"/>
        <w:contextualSpacing/>
        <w:jc w:val="lowKashida"/>
        <w:rPr>
          <w:rFonts w:asciiTheme="minorHAnsi" w:eastAsiaTheme="minorHAnsi" w:hAnsiTheme="minorHAnsi" w:cs="B Mitra"/>
          <w:sz w:val="28"/>
          <w:szCs w:val="28"/>
          <w:u w:val="single"/>
          <w:lang w:bidi="fa-IR"/>
        </w:rPr>
      </w:pPr>
      <w:r w:rsidRPr="00A45705">
        <w:rPr>
          <w:rFonts w:asciiTheme="minorHAnsi" w:eastAsiaTheme="minorHAnsi" w:hAnsiTheme="minorHAnsi" w:cs="B Mitra" w:hint="cs"/>
          <w:sz w:val="28"/>
          <w:szCs w:val="28"/>
          <w:u w:val="single"/>
          <w:rtl/>
          <w:lang w:bidi="fa-IR"/>
        </w:rPr>
        <w:t>برای پوشش دریافتی ها، می توان قراردادهای پیمان آتی و قراردادهای آتی روی یک ارز را فروخت. همچنین از استراتژی پوشش بازار پول نیز استفاده کرد. در این حالت، شرکت چندملیتی می تواند ارز خارجی که قرار است دریافتی هایی در قالب آن ارز در آینده داشته باشد را استقراض کرده و آن را تبدیل به ارز داخلی می کند. وجوه استقراض شده توسط دریافتی ها بازپرداخت می شود. سرانجام از اختیار فروش روی ارز خارجی نیز می توان برای پوشش ریسک استفاده کرد.</w:t>
      </w:r>
    </w:p>
    <w:p w:rsidR="00A45705" w:rsidRPr="00A45705" w:rsidRDefault="00A45705" w:rsidP="00A45705">
      <w:pPr>
        <w:numPr>
          <w:ilvl w:val="0"/>
          <w:numId w:val="15"/>
        </w:numPr>
        <w:spacing w:after="160" w:line="259" w:lineRule="auto"/>
        <w:contextualSpacing/>
        <w:jc w:val="lowKashida"/>
        <w:rPr>
          <w:rFonts w:asciiTheme="minorHAnsi" w:eastAsiaTheme="minorHAnsi" w:hAnsiTheme="minorHAnsi" w:cs="B Mitra"/>
          <w:sz w:val="28"/>
          <w:szCs w:val="28"/>
          <w:u w:val="single"/>
          <w:lang w:bidi="fa-IR"/>
        </w:rPr>
      </w:pPr>
      <w:r w:rsidRPr="00A45705">
        <w:rPr>
          <w:rFonts w:asciiTheme="minorHAnsi" w:eastAsiaTheme="minorHAnsi" w:hAnsiTheme="minorHAnsi" w:cs="B Mitra" w:hint="cs"/>
          <w:sz w:val="28"/>
          <w:szCs w:val="28"/>
          <w:u w:val="single"/>
          <w:rtl/>
          <w:lang w:bidi="fa-IR"/>
        </w:rPr>
        <w:t>معمولا قراردادهای آتی و قراردادهای پیمان آتی نتایج مشابهی دربر دارند. معمولا قراردادهای پیمان آتی به علت استاندارد نبودن انعطاف بیشتری دارد. پوشش از طریق بازارهای پول،در صورتیکه شرایط برابری نرخ بهره وجود داشته باشد،می تواند نتایج مشابهی با قراردادهای آتی و پیمان آتی را ایجاد کند. پوشش از طریق اختیار ارزی نسبت به روش های پوشش دیگر این مزیت را دارد که اگر شرکت چندملیتی عدم پوشش بهتر باشد، قرارداد اختیار را اعمال نخواهد کرد. با این حال برای خرید اختیار ارزی بایستی پریمیومی نیز پرداخت شود و بدین ترتیب برای انعطاف اختیار ارزی بایستی هزینه ای پرداخت شود(پریمیوم).</w:t>
      </w:r>
    </w:p>
    <w:p w:rsidR="00A45705" w:rsidRPr="00A45705" w:rsidRDefault="00A45705" w:rsidP="00A45705">
      <w:pPr>
        <w:numPr>
          <w:ilvl w:val="0"/>
          <w:numId w:val="15"/>
        </w:numPr>
        <w:spacing w:after="160" w:line="259" w:lineRule="auto"/>
        <w:contextualSpacing/>
        <w:jc w:val="lowKashida"/>
        <w:rPr>
          <w:rFonts w:asciiTheme="minorHAnsi" w:eastAsiaTheme="minorHAnsi" w:hAnsiTheme="minorHAnsi" w:cs="B Mitra"/>
          <w:sz w:val="28"/>
          <w:szCs w:val="28"/>
          <w:u w:val="single"/>
          <w:lang w:bidi="fa-IR"/>
        </w:rPr>
      </w:pPr>
      <w:r w:rsidRPr="00A45705">
        <w:rPr>
          <w:rFonts w:asciiTheme="minorHAnsi" w:eastAsiaTheme="minorHAnsi" w:hAnsiTheme="minorHAnsi" w:cs="B Mitra" w:hint="cs"/>
          <w:sz w:val="28"/>
          <w:szCs w:val="28"/>
          <w:u w:val="single"/>
          <w:rtl/>
          <w:lang w:bidi="fa-IR"/>
        </w:rPr>
        <w:t>برای پوشش بلند مدت می توان از قراردادهای پیمان آتی بلند مدت استفاده کرد. وام موازی شامل تبدیل ارز میان دو طرف با تعهد به بازتبدیل ارزها با نرخی مشخص در تاریخی مشخص است.</w:t>
      </w:r>
    </w:p>
    <w:p w:rsidR="00A45705" w:rsidRPr="00A45705" w:rsidRDefault="00A45705" w:rsidP="00A45705">
      <w:pPr>
        <w:numPr>
          <w:ilvl w:val="0"/>
          <w:numId w:val="15"/>
        </w:numPr>
        <w:spacing w:after="160" w:line="259" w:lineRule="auto"/>
        <w:contextualSpacing/>
        <w:jc w:val="lowKashida"/>
        <w:rPr>
          <w:rFonts w:asciiTheme="minorHAnsi" w:eastAsiaTheme="minorHAnsi" w:hAnsiTheme="minorHAnsi" w:cs="B Mitra"/>
          <w:sz w:val="28"/>
          <w:szCs w:val="28"/>
          <w:u w:val="single"/>
          <w:rtl/>
          <w:lang w:bidi="fa-IR"/>
        </w:rPr>
      </w:pPr>
      <w:r w:rsidRPr="00A45705">
        <w:rPr>
          <w:rFonts w:asciiTheme="minorHAnsi" w:eastAsiaTheme="minorHAnsi" w:hAnsiTheme="minorHAnsi" w:cs="B Mitra" w:hint="cs"/>
          <w:sz w:val="28"/>
          <w:szCs w:val="28"/>
          <w:u w:val="single"/>
          <w:rtl/>
          <w:lang w:bidi="fa-IR"/>
        </w:rPr>
        <w:t>هنگامی که تکنیک های پوشش در دسترس نباشد، می توان از برخی روش های کاهش ریسک نظیر استراتژی تسریع و تاخیر،پوشش متقابل و متنوع سازی ارزی استفاده کرد.</w:t>
      </w:r>
    </w:p>
    <w:p w:rsidR="00A45705" w:rsidRPr="00A45705" w:rsidRDefault="00A45705" w:rsidP="00A45705">
      <w:pPr>
        <w:spacing w:after="160" w:line="259" w:lineRule="auto"/>
        <w:jc w:val="lowKashida"/>
        <w:rPr>
          <w:rFonts w:asciiTheme="minorHAnsi" w:eastAsiaTheme="minorHAnsi" w:hAnsiTheme="minorHAnsi" w:cs="B Mitra"/>
          <w:sz w:val="28"/>
          <w:szCs w:val="28"/>
          <w:lang w:bidi="fa-IR"/>
        </w:rPr>
      </w:pPr>
    </w:p>
    <w:p w:rsidR="00A45705" w:rsidRPr="00A45705" w:rsidRDefault="00A45705" w:rsidP="00A45705">
      <w:pPr>
        <w:spacing w:after="160" w:line="259" w:lineRule="auto"/>
        <w:jc w:val="lowKashida"/>
        <w:rPr>
          <w:rFonts w:asciiTheme="minorHAnsi" w:eastAsiaTheme="minorHAnsi" w:hAnsiTheme="minorHAnsi" w:cs="B Mitra"/>
          <w:b/>
          <w:bCs/>
          <w:sz w:val="28"/>
          <w:szCs w:val="28"/>
          <w:rtl/>
          <w:lang w:bidi="fa-IR"/>
        </w:rPr>
      </w:pPr>
      <w:r w:rsidRPr="00A45705">
        <w:rPr>
          <w:rFonts w:asciiTheme="minorHAnsi" w:eastAsiaTheme="minorHAnsi" w:hAnsiTheme="minorHAnsi" w:cs="B Mitra"/>
          <w:b/>
          <w:bCs/>
          <w:sz w:val="28"/>
          <w:szCs w:val="28"/>
          <w:rtl/>
          <w:lang w:bidi="fa-IR"/>
        </w:rPr>
        <w:lastRenderedPageBreak/>
        <w:t>مد</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ر</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ت</w:t>
      </w:r>
      <w:r w:rsidRPr="00A45705">
        <w:rPr>
          <w:rFonts w:asciiTheme="minorHAnsi" w:eastAsiaTheme="minorHAnsi" w:hAnsiTheme="minorHAnsi" w:cs="B Mitra"/>
          <w:b/>
          <w:bCs/>
          <w:sz w:val="28"/>
          <w:szCs w:val="28"/>
          <w:rtl/>
          <w:lang w:bidi="fa-IR"/>
        </w:rPr>
        <w:t xml:space="preserve"> ر</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سک</w:t>
      </w:r>
      <w:r w:rsidRPr="00A45705">
        <w:rPr>
          <w:rFonts w:asciiTheme="minorHAnsi" w:eastAsiaTheme="minorHAnsi" w:hAnsiTheme="minorHAnsi" w:cs="B Mitra"/>
          <w:b/>
          <w:bCs/>
          <w:sz w:val="28"/>
          <w:szCs w:val="28"/>
          <w:rtl/>
          <w:lang w:bidi="fa-IR"/>
        </w:rPr>
        <w:t xml:space="preserve"> اقتصاد</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b/>
          <w:bCs/>
          <w:sz w:val="28"/>
          <w:szCs w:val="28"/>
          <w:rtl/>
          <w:lang w:bidi="fa-IR"/>
        </w:rPr>
        <w:t xml:space="preserve"> و ر</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سک</w:t>
      </w:r>
      <w:r w:rsidRPr="00A45705">
        <w:rPr>
          <w:rFonts w:asciiTheme="minorHAnsi" w:eastAsiaTheme="minorHAnsi" w:hAnsiTheme="minorHAnsi" w:cs="B Mitra"/>
          <w:b/>
          <w:bCs/>
          <w:sz w:val="28"/>
          <w:szCs w:val="28"/>
          <w:rtl/>
          <w:lang w:bidi="fa-IR"/>
        </w:rPr>
        <w:t xml:space="preserve"> انتقال</w:t>
      </w:r>
      <w:r w:rsidRPr="00A45705">
        <w:rPr>
          <w:rFonts w:asciiTheme="minorHAnsi" w:eastAsiaTheme="minorHAnsi" w:hAnsiTheme="minorHAnsi" w:cs="B Mitra" w:hint="cs"/>
          <w:b/>
          <w:bCs/>
          <w:sz w:val="28"/>
          <w:szCs w:val="28"/>
          <w:rtl/>
          <w:lang w:bidi="fa-IR"/>
        </w:rPr>
        <w:t>ی</w:t>
      </w:r>
    </w:p>
    <w:p w:rsidR="00A45705" w:rsidRPr="00A45705" w:rsidRDefault="00A45705" w:rsidP="00A45705">
      <w:pPr>
        <w:spacing w:after="160" w:line="259" w:lineRule="auto"/>
        <w:jc w:val="lowKashida"/>
        <w:rPr>
          <w:rFonts w:asciiTheme="minorHAnsi" w:eastAsiaTheme="minorHAnsi" w:hAnsiTheme="minorHAnsi" w:cs="B Mitra"/>
          <w:b/>
          <w:bCs/>
          <w:sz w:val="28"/>
          <w:szCs w:val="28"/>
          <w:rtl/>
          <w:lang w:bidi="fa-IR"/>
        </w:rPr>
      </w:pPr>
      <w:r w:rsidRPr="00A45705">
        <w:rPr>
          <w:rFonts w:asciiTheme="minorHAnsi" w:eastAsiaTheme="minorHAnsi" w:hAnsiTheme="minorHAnsi" w:cs="B Mitra" w:hint="cs"/>
          <w:b/>
          <w:bCs/>
          <w:sz w:val="28"/>
          <w:szCs w:val="28"/>
          <w:rtl/>
          <w:lang w:bidi="fa-IR"/>
        </w:rPr>
        <w:t>1-</w:t>
      </w:r>
      <w:r w:rsidRPr="00A45705">
        <w:rPr>
          <w:rFonts w:asciiTheme="minorHAnsi" w:eastAsiaTheme="minorHAnsi" w:hAnsiTheme="minorHAnsi" w:cs="B Mitra"/>
          <w:b/>
          <w:bCs/>
          <w:sz w:val="28"/>
          <w:szCs w:val="28"/>
          <w:rtl/>
          <w:lang w:bidi="fa-IR"/>
        </w:rPr>
        <w:t>ر</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سک</w:t>
      </w:r>
      <w:r w:rsidRPr="00A45705">
        <w:rPr>
          <w:rFonts w:asciiTheme="minorHAnsi" w:eastAsiaTheme="minorHAnsi" w:hAnsiTheme="minorHAnsi" w:cs="B Mitra"/>
          <w:b/>
          <w:bCs/>
          <w:sz w:val="28"/>
          <w:szCs w:val="28"/>
          <w:rtl/>
          <w:lang w:bidi="fa-IR"/>
        </w:rPr>
        <w:t xml:space="preserve"> اقتصاد</w:t>
      </w:r>
      <w:r w:rsidRPr="00A45705">
        <w:rPr>
          <w:rFonts w:asciiTheme="minorHAnsi" w:eastAsiaTheme="minorHAnsi" w:hAnsiTheme="minorHAnsi" w:cs="B Mitra" w:hint="cs"/>
          <w:b/>
          <w:bCs/>
          <w:sz w:val="28"/>
          <w:szCs w:val="28"/>
          <w:rtl/>
          <w:lang w:bidi="fa-IR"/>
        </w:rPr>
        <w:t>ی</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از دیدگاه یک شرکت چندملیتی امریکایی، ریسک مبادلاتی فقط نشان دهنده ریسک نرخ ارز برای تبدیل جریان های نقدی خالص ورودی برای تبدیل امریکا یا خرید ارزهای خارجی یا برای ارسال پرداختی هاست. ریسک های اقتصادی نشان دهنده هر تاثیر نوسان نرخ ارز روی جریان ها ی نقدی آتی شرکت است. جریان های نقدی شرکت می تواند تحت تاثیر تحرکات نرخ ارز از مسیری شود که به طور مستقیم  در ارتباط با مبادلات خارجی نیست. بنابراین، شرکت ها نمی توانند فقط بر پوشش دریافتی ها و پرداختی های خارجی خود تمرکز کنند، بلکه بایستی تلاش کنند تا تعیین کنند که چگونه جریان های نقدی شان تحت تاثیر تحرکات نرخ ارزی قرار می گیرند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1-1.</w:t>
      </w:r>
      <w:r w:rsidRPr="00A45705">
        <w:rPr>
          <w:rFonts w:asciiTheme="minorHAnsi" w:eastAsiaTheme="minorHAnsi" w:hAnsiTheme="minorHAnsi" w:cs="B Mitra"/>
          <w:sz w:val="28"/>
          <w:szCs w:val="28"/>
          <w:rtl/>
          <w:lang w:bidi="fa-IR"/>
        </w:rPr>
        <w:t>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ممکن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b/>
          <w:bCs/>
          <w:sz w:val="28"/>
          <w:szCs w:val="28"/>
          <w:rtl/>
          <w:lang w:bidi="fa-IR"/>
        </w:rPr>
        <w:t>س</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است</w:t>
      </w:r>
      <w:r w:rsidRPr="00A45705">
        <w:rPr>
          <w:rFonts w:asciiTheme="minorHAnsi" w:eastAsiaTheme="minorHAnsi" w:hAnsiTheme="minorHAnsi" w:cs="B Mitra"/>
          <w:b/>
          <w:bCs/>
          <w:sz w:val="28"/>
          <w:szCs w:val="28"/>
          <w:rtl/>
          <w:lang w:bidi="fa-IR"/>
        </w:rPr>
        <w:t xml:space="preserve"> ق</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مت</w:t>
      </w:r>
      <w:r w:rsidRPr="00A45705">
        <w:rPr>
          <w:rFonts w:asciiTheme="minorHAnsi" w:eastAsiaTheme="minorHAnsi" w:hAnsiTheme="minorHAnsi" w:cs="B Mitra"/>
          <w:b/>
          <w:bCs/>
          <w:sz w:val="28"/>
          <w:szCs w:val="28"/>
          <w:rtl/>
          <w:lang w:bidi="fa-IR"/>
        </w:rPr>
        <w:t xml:space="preserve"> گذار</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b/>
          <w:bCs/>
          <w:sz w:val="28"/>
          <w:szCs w:val="28"/>
          <w:rtl/>
          <w:lang w:bidi="fa-IR"/>
        </w:rPr>
        <w:t>:</w:t>
      </w:r>
      <w:r w:rsidRPr="00A45705">
        <w:rPr>
          <w:rFonts w:asciiTheme="minorHAnsi" w:eastAsiaTheme="minorHAnsi" w:hAnsiTheme="minorHAnsi" w:cs="B Mitra"/>
          <w:sz w:val="28"/>
          <w:szCs w:val="28"/>
          <w:rtl/>
          <w:lang w:bidi="fa-IR"/>
        </w:rPr>
        <w:t xml:space="preserve"> شرکت </w:t>
      </w:r>
      <w:r w:rsidRPr="00A45705">
        <w:rPr>
          <w:rFonts w:asciiTheme="minorHAnsi" w:eastAsiaTheme="minorHAnsi" w:hAnsiTheme="minorHAnsi" w:cs="B Mitra" w:hint="cs"/>
          <w:sz w:val="28"/>
          <w:szCs w:val="28"/>
          <w:rtl/>
          <w:lang w:bidi="fa-IR"/>
        </w:rPr>
        <w:t xml:space="preserve">فرضی </w:t>
      </w:r>
      <w:r w:rsidRPr="00A45705">
        <w:rPr>
          <w:rFonts w:asciiTheme="minorHAnsi" w:eastAsiaTheme="minorHAnsi" w:hAnsiTheme="minorHAnsi" w:cs="B Mitra"/>
          <w:sz w:val="28"/>
          <w:szCs w:val="28"/>
          <w:rtl/>
          <w:lang w:bidi="fa-IR"/>
        </w:rPr>
        <w:t>تشخ</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ص</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دهد ک دوره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زمان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در آ</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نده</w:t>
      </w:r>
      <w:r w:rsidRPr="00A45705">
        <w:rPr>
          <w:rFonts w:asciiTheme="minorHAnsi" w:eastAsiaTheme="minorHAnsi" w:hAnsiTheme="minorHAnsi" w:cs="B Mitra"/>
          <w:sz w:val="28"/>
          <w:szCs w:val="28"/>
          <w:rtl/>
          <w:lang w:bidi="fa-IR"/>
        </w:rPr>
        <w:t xml:space="preserve"> وجود خواهد داشت که در ط</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آن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در مقابل دلار تضع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خواهد شد. تحت چن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شرا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ط</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ممکن است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تلاش به رقابت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شتر</w:t>
      </w:r>
      <w:r w:rsidRPr="00A45705">
        <w:rPr>
          <w:rFonts w:asciiTheme="minorHAnsi" w:eastAsiaTheme="minorHAnsi" w:hAnsiTheme="minorHAnsi" w:cs="B Mitra"/>
          <w:sz w:val="28"/>
          <w:szCs w:val="28"/>
          <w:rtl/>
          <w:lang w:bidi="fa-IR"/>
        </w:rPr>
        <w:t xml:space="preserve"> از طر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sz w:val="28"/>
          <w:szCs w:val="28"/>
          <w:rtl/>
          <w:lang w:bidi="fa-IR"/>
        </w:rPr>
        <w:t xml:space="preserve">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کاهش 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مت</w:t>
      </w:r>
      <w:r w:rsidRPr="00A45705">
        <w:rPr>
          <w:rFonts w:asciiTheme="minorHAnsi" w:eastAsiaTheme="minorHAnsi" w:hAnsiTheme="minorHAnsi" w:cs="B Mitra"/>
          <w:sz w:val="28"/>
          <w:szCs w:val="28"/>
          <w:rtl/>
          <w:lang w:bidi="fa-IR"/>
        </w:rPr>
        <w:t xml:space="preserve"> داشته باشد. اگر ارزش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10 درصد کاهش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افته</w:t>
      </w:r>
      <w:r w:rsidRPr="00A45705">
        <w:rPr>
          <w:rFonts w:asciiTheme="minorHAnsi" w:eastAsiaTheme="minorHAnsi" w:hAnsiTheme="minorHAnsi" w:cs="B Mitra"/>
          <w:sz w:val="28"/>
          <w:szCs w:val="28"/>
          <w:rtl/>
          <w:lang w:bidi="fa-IR"/>
        </w:rPr>
        <w:t xml:space="preserve"> و </w:t>
      </w:r>
      <w:r w:rsidRPr="00A45705">
        <w:rPr>
          <w:rFonts w:asciiTheme="minorHAnsi" w:eastAsiaTheme="minorHAnsi" w:hAnsiTheme="minorHAnsi" w:cs="B Mitra" w:hint="eastAsia"/>
          <w:sz w:val="28"/>
          <w:szCs w:val="28"/>
          <w:rtl/>
          <w:lang w:bidi="fa-IR"/>
        </w:rPr>
        <w:t>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کاهش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ز</w:t>
      </w:r>
      <w:r w:rsidRPr="00A45705">
        <w:rPr>
          <w:rFonts w:asciiTheme="minorHAnsi" w:eastAsiaTheme="minorHAnsi" w:hAnsiTheme="minorHAnsi" w:cs="B Mitra"/>
          <w:sz w:val="28"/>
          <w:szCs w:val="28"/>
          <w:rtl/>
          <w:lang w:bidi="fa-IR"/>
        </w:rPr>
        <w:t xml:space="preserve"> به نوبت خود  هز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نه</w:t>
      </w:r>
      <w:r w:rsidRPr="00A45705">
        <w:rPr>
          <w:rFonts w:asciiTheme="minorHAnsi" w:eastAsiaTheme="minorHAnsi" w:hAnsiTheme="minorHAnsi" w:cs="B Mitra"/>
          <w:sz w:val="28"/>
          <w:szCs w:val="28"/>
          <w:rtl/>
          <w:lang w:bidi="fa-IR"/>
        </w:rPr>
        <w:t xml:space="preserve"> کرد مشتر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امر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کا</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sz w:val="28"/>
          <w:szCs w:val="28"/>
          <w:rtl/>
          <w:lang w:bidi="fa-IR"/>
        </w:rPr>
        <w:t xml:space="preserve"> را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کالاها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خارج</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10 درصد کاهش دهد،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حفظ مز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رقابت پذ</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اش تلاش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کند تا در 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w:t>
      </w:r>
      <w:r w:rsidRPr="00A45705">
        <w:rPr>
          <w:rFonts w:asciiTheme="minorHAnsi" w:eastAsiaTheme="minorHAnsi" w:hAnsiTheme="minorHAnsi" w:cs="B Mitra"/>
          <w:sz w:val="28"/>
          <w:szCs w:val="28"/>
          <w:rtl/>
          <w:lang w:bidi="fa-IR"/>
        </w:rPr>
        <w:t xml:space="preserve"> تخف</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10 درصد اعمال کند. اگرچه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سهم بازار را افزا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w:t>
      </w:r>
      <w:r w:rsidRPr="00A45705">
        <w:rPr>
          <w:rFonts w:asciiTheme="minorHAnsi" w:eastAsiaTheme="minorHAnsi" w:hAnsiTheme="minorHAnsi" w:cs="B Mitra"/>
          <w:sz w:val="28"/>
          <w:szCs w:val="28"/>
          <w:rtl/>
          <w:lang w:bidi="fa-IR"/>
        </w:rPr>
        <w:t xml:space="preserve"> دهد، اما 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مت</w:t>
      </w:r>
      <w:r w:rsidRPr="00A45705">
        <w:rPr>
          <w:rFonts w:asciiTheme="minorHAnsi" w:eastAsiaTheme="minorHAnsi" w:hAnsiTheme="minorHAnsi" w:cs="B Mitra"/>
          <w:sz w:val="28"/>
          <w:szCs w:val="28"/>
          <w:rtl/>
          <w:lang w:bidi="fa-IR"/>
        </w:rPr>
        <w:t xml:space="preserve"> پا</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تر من</w:t>
      </w:r>
      <w:r w:rsidRPr="00A45705">
        <w:rPr>
          <w:rFonts w:asciiTheme="minorHAnsi" w:eastAsiaTheme="minorHAnsi" w:hAnsiTheme="minorHAnsi" w:cs="B Mitra" w:hint="eastAsia"/>
          <w:sz w:val="28"/>
          <w:szCs w:val="28"/>
          <w:rtl/>
          <w:lang w:bidi="fa-IR"/>
        </w:rPr>
        <w:t>جر</w:t>
      </w:r>
      <w:r w:rsidRPr="00A45705">
        <w:rPr>
          <w:rFonts w:asciiTheme="minorHAnsi" w:eastAsiaTheme="minorHAnsi" w:hAnsiTheme="minorHAnsi" w:cs="B Mitra"/>
          <w:sz w:val="28"/>
          <w:szCs w:val="28"/>
          <w:rtl/>
          <w:lang w:bidi="fa-IR"/>
        </w:rPr>
        <w:t xml:space="preserve"> به کاهش درآمد و درنها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کاهش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شود. بنابرا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به طور کامل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شرکت را از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نم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برد. با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وجود، شا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امکانپذ</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باشد (مخصوصا در شرا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ط</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واحد، 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نسبتا بالاتر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در طول دوره زمان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در مقابل دلار قو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eastAsia"/>
          <w:sz w:val="28"/>
          <w:szCs w:val="28"/>
          <w:rtl/>
          <w:lang w:bidi="fa-IR"/>
        </w:rPr>
        <w:t>بوده</w:t>
      </w:r>
      <w:r w:rsidRPr="00A45705">
        <w:rPr>
          <w:rFonts w:asciiTheme="minorHAnsi" w:eastAsiaTheme="minorHAnsi" w:hAnsiTheme="minorHAnsi" w:cs="B Mitra"/>
          <w:sz w:val="28"/>
          <w:szCs w:val="28"/>
          <w:rtl/>
          <w:lang w:bidi="fa-IR"/>
        </w:rPr>
        <w:t xml:space="preserve"> اعمال کرده و مشتر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مجبور به پرداخت 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بالاتر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محصولات اروپا</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sz w:val="28"/>
          <w:szCs w:val="28"/>
          <w:rtl/>
          <w:lang w:bidi="fa-IR"/>
        </w:rPr>
        <w:t xml:space="preserve"> بودند). در اصل،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ممکن است به واحد اجازه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جاد</w:t>
      </w:r>
      <w:r w:rsidRPr="00A45705">
        <w:rPr>
          <w:rFonts w:asciiTheme="minorHAnsi" w:eastAsiaTheme="minorHAnsi" w:hAnsiTheme="minorHAnsi" w:cs="B Mitra"/>
          <w:sz w:val="28"/>
          <w:szCs w:val="28"/>
          <w:rtl/>
          <w:lang w:bidi="fa-IR"/>
        </w:rPr>
        <w:t xml:space="preserve">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غ</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رمتعارف</w:t>
      </w:r>
      <w:r w:rsidRPr="00A45705">
        <w:rPr>
          <w:rFonts w:asciiTheme="minorHAnsi" w:eastAsiaTheme="minorHAnsi" w:hAnsiTheme="minorHAnsi" w:cs="B Mitra"/>
          <w:sz w:val="28"/>
          <w:szCs w:val="28"/>
          <w:rtl/>
          <w:lang w:bidi="fa-IR"/>
        </w:rPr>
        <w:t xml:space="preserve"> را در طول دوره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قو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بدهد، با کاهش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غ</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رمتعارف</w:t>
      </w:r>
      <w:r w:rsidRPr="00A45705">
        <w:rPr>
          <w:rFonts w:asciiTheme="minorHAnsi" w:eastAsiaTheme="minorHAnsi" w:hAnsiTheme="minorHAnsi" w:cs="B Mitra"/>
          <w:sz w:val="28"/>
          <w:szCs w:val="28"/>
          <w:rtl/>
          <w:lang w:bidi="fa-IR"/>
        </w:rPr>
        <w:t xml:space="preserve">  در زمان تضع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خوا</w:t>
      </w:r>
      <w:r w:rsidRPr="00A45705">
        <w:rPr>
          <w:rFonts w:asciiTheme="minorHAnsi" w:eastAsiaTheme="minorHAnsi" w:hAnsiTheme="minorHAnsi" w:cs="B Mitra" w:hint="eastAsia"/>
          <w:sz w:val="28"/>
          <w:szCs w:val="28"/>
          <w:rtl/>
          <w:lang w:bidi="fa-IR"/>
        </w:rPr>
        <w:t>هد</w:t>
      </w:r>
      <w:r w:rsidRPr="00A45705">
        <w:rPr>
          <w:rFonts w:asciiTheme="minorHAnsi" w:eastAsiaTheme="minorHAnsi" w:hAnsiTheme="minorHAnsi" w:cs="B Mitra"/>
          <w:sz w:val="28"/>
          <w:szCs w:val="28"/>
          <w:rtl/>
          <w:lang w:bidi="fa-IR"/>
        </w:rPr>
        <w:t xml:space="preserve"> شد. با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حال،اثر معکوس در طول دوره تضع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ز</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اتفاق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افتد</w:t>
      </w:r>
      <w:r w:rsidRPr="00A45705">
        <w:rPr>
          <w:rFonts w:asciiTheme="minorHAnsi" w:eastAsiaTheme="minorHAnsi" w:hAnsiTheme="minorHAnsi" w:cs="B Mitra"/>
          <w:sz w:val="28"/>
          <w:szCs w:val="28"/>
          <w:rtl/>
          <w:lang w:bidi="fa-IR"/>
        </w:rPr>
        <w:t>.با توجه به محدود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w:t>
      </w:r>
      <w:r w:rsidRPr="00A45705">
        <w:rPr>
          <w:rFonts w:asciiTheme="minorHAnsi" w:eastAsiaTheme="minorHAnsi" w:hAnsiTheme="minorHAnsi" w:cs="B Mitra"/>
          <w:sz w:val="28"/>
          <w:szCs w:val="28"/>
          <w:rtl/>
          <w:lang w:bidi="fa-IR"/>
        </w:rPr>
        <w:t xml:space="preserve"> با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sz w:val="28"/>
          <w:szCs w:val="28"/>
          <w:rtl/>
          <w:lang w:bidi="fa-IR"/>
        </w:rPr>
        <w:t xml:space="preserve">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ز</w:t>
      </w:r>
      <w:r w:rsidRPr="00A45705">
        <w:rPr>
          <w:rFonts w:asciiTheme="minorHAnsi" w:eastAsiaTheme="minorHAnsi" w:hAnsiTheme="minorHAnsi" w:cs="B Mitra"/>
          <w:sz w:val="28"/>
          <w:szCs w:val="28"/>
          <w:rtl/>
          <w:lang w:bidi="fa-IR"/>
        </w:rPr>
        <w:t xml:space="preserve"> در نظر گرفته شود</w:t>
      </w:r>
      <w:r w:rsidRPr="00A45705">
        <w:rPr>
          <w:rFonts w:asciiTheme="minorHAnsi" w:eastAsiaTheme="minorHAnsi" w:hAnsiTheme="minorHAnsi" w:cs="B Mitra"/>
          <w:sz w:val="28"/>
          <w:szCs w:val="28"/>
          <w:lang w:bidi="fa-IR"/>
        </w:rPr>
        <w:t>.</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eastAsia"/>
          <w:b/>
          <w:bCs/>
          <w:sz w:val="28"/>
          <w:szCs w:val="28"/>
          <w:rtl/>
          <w:lang w:bidi="fa-IR"/>
        </w:rPr>
        <w:t>پوشش</w:t>
      </w:r>
      <w:r w:rsidRPr="00A45705">
        <w:rPr>
          <w:rFonts w:asciiTheme="minorHAnsi" w:eastAsiaTheme="minorHAnsi" w:hAnsiTheme="minorHAnsi" w:cs="B Mitra"/>
          <w:b/>
          <w:bCs/>
          <w:sz w:val="28"/>
          <w:szCs w:val="28"/>
          <w:rtl/>
          <w:lang w:bidi="fa-IR"/>
        </w:rPr>
        <w:t xml:space="preserve"> با استفاده از قراردادها</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b/>
          <w:bCs/>
          <w:sz w:val="28"/>
          <w:szCs w:val="28"/>
          <w:rtl/>
          <w:lang w:bidi="fa-IR"/>
        </w:rPr>
        <w:t xml:space="preserve"> پ</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مان</w:t>
      </w:r>
      <w:r w:rsidRPr="00A45705">
        <w:rPr>
          <w:rFonts w:asciiTheme="minorHAnsi" w:eastAsiaTheme="minorHAnsi" w:hAnsiTheme="minorHAnsi" w:cs="B Mitra"/>
          <w:b/>
          <w:bCs/>
          <w:sz w:val="28"/>
          <w:szCs w:val="28"/>
          <w:rtl/>
          <w:lang w:bidi="fa-IR"/>
        </w:rPr>
        <w:t xml:space="preserve"> آت</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b/>
          <w:bCs/>
          <w:sz w:val="28"/>
          <w:szCs w:val="28"/>
          <w:rtl/>
          <w:lang w:bidi="fa-IR"/>
        </w:rPr>
        <w:t>:</w:t>
      </w:r>
      <w:r w:rsidRPr="00A45705">
        <w:rPr>
          <w:rFonts w:asciiTheme="minorHAnsi" w:eastAsiaTheme="minorHAnsi" w:hAnsiTheme="minorHAnsi" w:cs="B Mitra"/>
          <w:sz w:val="28"/>
          <w:szCs w:val="28"/>
          <w:rtl/>
          <w:lang w:bidi="fa-IR"/>
        </w:rPr>
        <w:t xml:space="preserve">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شرکت ساور،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را در قالب قرارداد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دوره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قصد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در مقابل اثرمعکوس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بفروشد. فرض کن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که نرخ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و نرخ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3 ماهه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1 دلار است. اگر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تضع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شود،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حاصل از فعال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نرمال همچنان به طور معکوس تحت تاث</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قرار خواهد گرفت. با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حال، شرکت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قرارداد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جاد</w:t>
      </w:r>
      <w:r w:rsidRPr="00A45705">
        <w:rPr>
          <w:rFonts w:asciiTheme="minorHAnsi" w:eastAsiaTheme="minorHAnsi" w:hAnsiTheme="minorHAnsi" w:cs="B Mitra"/>
          <w:sz w:val="28"/>
          <w:szCs w:val="28"/>
          <w:rtl/>
          <w:lang w:bidi="fa-IR"/>
        </w:rPr>
        <w:t xml:space="preserve"> سود کند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را</w:t>
      </w:r>
      <w:r w:rsidRPr="00A45705">
        <w:rPr>
          <w:rFonts w:asciiTheme="minorHAnsi" w:eastAsiaTheme="minorHAnsi" w:hAnsiTheme="minorHAnsi" w:cs="B Mitra"/>
          <w:sz w:val="28"/>
          <w:szCs w:val="28"/>
          <w:rtl/>
          <w:lang w:bidi="fa-IR"/>
        </w:rPr>
        <w:t xml:space="preserve"> واحد قادر خواهد بود تا در انتها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دوره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وروها</w:t>
      </w:r>
      <w:r w:rsidRPr="00A45705">
        <w:rPr>
          <w:rFonts w:asciiTheme="minorHAnsi" w:eastAsiaTheme="minorHAnsi" w:hAnsiTheme="minorHAnsi" w:cs="B Mitra"/>
          <w:sz w:val="28"/>
          <w:szCs w:val="28"/>
          <w:rtl/>
          <w:lang w:bidi="fa-IR"/>
        </w:rPr>
        <w:t xml:space="preserve"> را با نرخ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پا</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از نرخ</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مجبور به فروش آنها </w:t>
      </w:r>
      <w:r w:rsidRPr="00A45705">
        <w:rPr>
          <w:rFonts w:asciiTheme="minorHAnsi" w:eastAsiaTheme="minorHAnsi" w:hAnsiTheme="minorHAnsi" w:cs="B Mitra" w:hint="eastAsia"/>
          <w:sz w:val="28"/>
          <w:szCs w:val="28"/>
          <w:rtl/>
          <w:lang w:bidi="fa-IR"/>
        </w:rPr>
        <w:t>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انجام تعهد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خواهد بود، خر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دار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نما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تر،منجر به اثرات سوء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شتر</w:t>
      </w:r>
      <w:r w:rsidRPr="00A45705">
        <w:rPr>
          <w:rFonts w:asciiTheme="minorHAnsi" w:eastAsiaTheme="minorHAnsi" w:hAnsiTheme="minorHAnsi" w:cs="B Mitra"/>
          <w:sz w:val="28"/>
          <w:szCs w:val="28"/>
          <w:rtl/>
          <w:lang w:bidi="fa-IR"/>
        </w:rPr>
        <w:t xml:space="preserve"> 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حاصل از عمل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ات</w:t>
      </w:r>
      <w:r w:rsidRPr="00A45705">
        <w:rPr>
          <w:rFonts w:asciiTheme="minorHAnsi" w:eastAsiaTheme="minorHAnsi" w:hAnsiTheme="minorHAnsi" w:cs="B Mitra"/>
          <w:sz w:val="28"/>
          <w:szCs w:val="28"/>
          <w:rtl/>
          <w:lang w:bidi="fa-IR"/>
        </w:rPr>
        <w:t xml:space="preserve"> نرمال واحد خواهد شد، اما عوا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حاصل از قرارداد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ز</w:t>
      </w:r>
      <w:r w:rsidRPr="00A45705">
        <w:rPr>
          <w:rFonts w:asciiTheme="minorHAnsi" w:eastAsiaTheme="minorHAnsi" w:hAnsiTheme="minorHAnsi" w:cs="B Mitra"/>
          <w:sz w:val="28"/>
          <w:szCs w:val="28"/>
          <w:rtl/>
          <w:lang w:bidi="fa-IR"/>
        </w:rPr>
        <w:t xml:space="preserve">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شتر</w:t>
      </w:r>
      <w:r w:rsidRPr="00A45705">
        <w:rPr>
          <w:rFonts w:asciiTheme="minorHAnsi" w:eastAsiaTheme="minorHAnsi" w:hAnsiTheme="minorHAnsi" w:cs="B Mitra"/>
          <w:sz w:val="28"/>
          <w:szCs w:val="28"/>
          <w:rtl/>
          <w:lang w:bidi="fa-IR"/>
        </w:rPr>
        <w:t xml:space="preserve"> خواهد شد</w:t>
      </w:r>
      <w:r w:rsidRPr="00A45705">
        <w:rPr>
          <w:rFonts w:asciiTheme="minorHAnsi" w:eastAsiaTheme="minorHAnsi" w:hAnsiTheme="minorHAnsi" w:cs="B Mitra"/>
          <w:sz w:val="28"/>
          <w:szCs w:val="28"/>
          <w:lang w:bidi="fa-IR"/>
        </w:rPr>
        <w:t>.</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eastAsia"/>
          <w:sz w:val="28"/>
          <w:szCs w:val="28"/>
          <w:rtl/>
          <w:lang w:bidi="fa-IR"/>
        </w:rPr>
        <w:t>با</w:t>
      </w:r>
      <w:r w:rsidRPr="00A45705">
        <w:rPr>
          <w:rFonts w:asciiTheme="minorHAnsi" w:eastAsiaTheme="minorHAnsi" w:hAnsiTheme="minorHAnsi" w:cs="B Mitra"/>
          <w:sz w:val="28"/>
          <w:szCs w:val="28"/>
          <w:rtl/>
          <w:lang w:bidi="fa-IR"/>
        </w:rPr>
        <w:t xml:space="preserve">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حال، استفاده از قرارداد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محدود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خاص خود را دارد.از آنجا</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sz w:val="28"/>
          <w:szCs w:val="28"/>
          <w:rtl/>
          <w:lang w:bidi="fa-IR"/>
        </w:rPr>
        <w:t xml:space="preserve"> که احتمالا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ادامه خواهد داشت، استفاده از قرارداد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با حالت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شد، فقط بخش</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قرارداد را پوشش خواهد داد.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روش، پوشش بلندمدت مستمر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در مقابل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جاد</w:t>
      </w:r>
      <w:r w:rsidRPr="00A45705">
        <w:rPr>
          <w:rFonts w:asciiTheme="minorHAnsi" w:eastAsiaTheme="minorHAnsi" w:hAnsiTheme="minorHAnsi" w:cs="B Mitra"/>
          <w:sz w:val="28"/>
          <w:szCs w:val="28"/>
          <w:rtl/>
          <w:lang w:bidi="fa-IR"/>
        </w:rPr>
        <w:t xml:space="preserve"> نخواهد کرد</w:t>
      </w:r>
      <w:r w:rsidRPr="00A45705">
        <w:rPr>
          <w:rFonts w:asciiTheme="minorHAnsi" w:eastAsiaTheme="minorHAnsi" w:hAnsiTheme="minorHAnsi" w:cs="B Mitra"/>
          <w:sz w:val="28"/>
          <w:szCs w:val="28"/>
          <w:lang w:bidi="fa-IR"/>
        </w:rPr>
        <w:t>.</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eastAsia"/>
          <w:b/>
          <w:bCs/>
          <w:sz w:val="28"/>
          <w:szCs w:val="28"/>
          <w:rtl/>
          <w:lang w:bidi="fa-IR"/>
        </w:rPr>
        <w:lastRenderedPageBreak/>
        <w:t>خر</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د</w:t>
      </w:r>
      <w:r w:rsidRPr="00A45705">
        <w:rPr>
          <w:rFonts w:asciiTheme="minorHAnsi" w:eastAsiaTheme="minorHAnsi" w:hAnsiTheme="minorHAnsi" w:cs="B Mitra"/>
          <w:b/>
          <w:bCs/>
          <w:sz w:val="28"/>
          <w:szCs w:val="28"/>
          <w:rtl/>
          <w:lang w:bidi="fa-IR"/>
        </w:rPr>
        <w:t xml:space="preserve"> مواد اول</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ه</w:t>
      </w:r>
      <w:r w:rsidRPr="00A45705">
        <w:rPr>
          <w:rFonts w:asciiTheme="minorHAnsi" w:eastAsiaTheme="minorHAnsi" w:hAnsiTheme="minorHAnsi" w:cs="B Mitra"/>
          <w:b/>
          <w:bCs/>
          <w:sz w:val="28"/>
          <w:szCs w:val="28"/>
          <w:rtl/>
          <w:lang w:bidi="fa-IR"/>
        </w:rPr>
        <w:t xml:space="preserve"> خارج</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b/>
          <w:bCs/>
          <w:sz w:val="28"/>
          <w:szCs w:val="28"/>
          <w:rtl/>
          <w:lang w:bidi="fa-IR"/>
        </w:rPr>
        <w:t>:</w:t>
      </w:r>
      <w:r w:rsidRPr="00A45705">
        <w:rPr>
          <w:rFonts w:asciiTheme="minorHAnsi" w:eastAsiaTheme="minorHAnsi" w:hAnsiTheme="minorHAnsi" w:cs="B Mitra"/>
          <w:sz w:val="28"/>
          <w:szCs w:val="28"/>
          <w:rtl/>
          <w:lang w:bidi="fa-IR"/>
        </w:rPr>
        <w:t xml:space="preserve"> امکان 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sz w:val="28"/>
          <w:szCs w:val="28"/>
          <w:rtl/>
          <w:lang w:bidi="fa-IR"/>
        </w:rPr>
        <w:t xml:space="preserve">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واحد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مواد اول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ه</w:t>
      </w:r>
      <w:r w:rsidRPr="00A45705">
        <w:rPr>
          <w:rFonts w:asciiTheme="minorHAnsi" w:eastAsiaTheme="minorHAnsi" w:hAnsiTheme="minorHAnsi" w:cs="B Mitra"/>
          <w:sz w:val="28"/>
          <w:szCs w:val="28"/>
          <w:rtl/>
          <w:lang w:bidi="fa-IR"/>
        </w:rPr>
        <w:t xml:space="preserve"> مورد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از</w:t>
      </w:r>
      <w:r w:rsidRPr="00A45705">
        <w:rPr>
          <w:rFonts w:asciiTheme="minorHAnsi" w:eastAsiaTheme="minorHAnsi" w:hAnsiTheme="minorHAnsi" w:cs="B Mitra"/>
          <w:sz w:val="28"/>
          <w:szCs w:val="28"/>
          <w:rtl/>
          <w:lang w:bidi="fa-IR"/>
        </w:rPr>
        <w:t xml:space="preserve"> خود را در اروپا خر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دار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کند،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است که هز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نه</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را (و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بالا ببرد)در طول زمان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کاهش دهد تا اثر سوء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شود. با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حال،هز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نه</w:t>
      </w:r>
      <w:r w:rsidRPr="00A45705">
        <w:rPr>
          <w:rFonts w:asciiTheme="minorHAnsi" w:eastAsiaTheme="minorHAnsi" w:hAnsiTheme="minorHAnsi" w:cs="B Mitra"/>
          <w:sz w:val="28"/>
          <w:szCs w:val="28"/>
          <w:rtl/>
          <w:lang w:bidi="fa-IR"/>
        </w:rPr>
        <w:t xml:space="preserve"> خر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مو</w:t>
      </w:r>
      <w:r w:rsidRPr="00A45705">
        <w:rPr>
          <w:rFonts w:asciiTheme="minorHAnsi" w:eastAsiaTheme="minorHAnsi" w:hAnsiTheme="minorHAnsi" w:cs="B Mitra" w:hint="eastAsia"/>
          <w:sz w:val="28"/>
          <w:szCs w:val="28"/>
          <w:rtl/>
          <w:lang w:bidi="fa-IR"/>
        </w:rPr>
        <w:t>اد</w:t>
      </w:r>
      <w:r w:rsidRPr="00A45705">
        <w:rPr>
          <w:rFonts w:asciiTheme="minorHAnsi" w:eastAsiaTheme="minorHAnsi" w:hAnsiTheme="minorHAnsi" w:cs="B Mitra"/>
          <w:sz w:val="28"/>
          <w:szCs w:val="28"/>
          <w:rtl/>
          <w:lang w:bidi="fa-IR"/>
        </w:rPr>
        <w:t xml:space="preserve"> اول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ه</w:t>
      </w:r>
      <w:r w:rsidRPr="00A45705">
        <w:rPr>
          <w:rFonts w:asciiTheme="minorHAnsi" w:eastAsiaTheme="minorHAnsi" w:hAnsiTheme="minorHAnsi" w:cs="B Mitra"/>
          <w:sz w:val="28"/>
          <w:szCs w:val="28"/>
          <w:rtl/>
          <w:lang w:bidi="fa-IR"/>
        </w:rPr>
        <w:t xml:space="preserve"> اروپا</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sz w:val="28"/>
          <w:szCs w:val="28"/>
          <w:rtl/>
          <w:lang w:bidi="fa-IR"/>
        </w:rPr>
        <w:t xml:space="preserve"> ممکن است از هز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نه</w:t>
      </w:r>
      <w:r w:rsidRPr="00A45705">
        <w:rPr>
          <w:rFonts w:asciiTheme="minorHAnsi" w:eastAsiaTheme="minorHAnsi" w:hAnsiTheme="minorHAnsi" w:cs="B Mitra"/>
          <w:sz w:val="28"/>
          <w:szCs w:val="28"/>
          <w:rtl/>
          <w:lang w:bidi="fa-IR"/>
        </w:rPr>
        <w:t xml:space="preserve"> خر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مواد اول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ه</w:t>
      </w:r>
      <w:r w:rsidRPr="00A45705">
        <w:rPr>
          <w:rFonts w:asciiTheme="minorHAnsi" w:eastAsiaTheme="minorHAnsi" w:hAnsiTheme="minorHAnsi" w:cs="B Mitra"/>
          <w:sz w:val="28"/>
          <w:szCs w:val="28"/>
          <w:rtl/>
          <w:lang w:bidi="fa-IR"/>
        </w:rPr>
        <w:t xml:space="preserve"> محل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بالاتر باشد، مخصوصا هنگام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هز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نه</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حمل و نقل در نظر گرفته شود</w:t>
      </w:r>
      <w:r w:rsidRPr="00A45705">
        <w:rPr>
          <w:rFonts w:asciiTheme="minorHAnsi" w:eastAsiaTheme="minorHAnsi" w:hAnsiTheme="minorHAnsi" w:cs="B Mitra"/>
          <w:sz w:val="28"/>
          <w:szCs w:val="28"/>
          <w:lang w:bidi="fa-IR"/>
        </w:rPr>
        <w:t>.</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eastAsia"/>
          <w:b/>
          <w:bCs/>
          <w:sz w:val="28"/>
          <w:szCs w:val="28"/>
          <w:rtl/>
          <w:lang w:bidi="fa-IR"/>
        </w:rPr>
        <w:t>تام</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ن</w:t>
      </w:r>
      <w:r w:rsidRPr="00A45705">
        <w:rPr>
          <w:rFonts w:asciiTheme="minorHAnsi" w:eastAsiaTheme="minorHAnsi" w:hAnsiTheme="minorHAnsi" w:cs="B Mitra"/>
          <w:b/>
          <w:bCs/>
          <w:sz w:val="28"/>
          <w:szCs w:val="28"/>
          <w:rtl/>
          <w:lang w:bidi="fa-IR"/>
        </w:rPr>
        <w:t xml:space="preserve"> مال</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b/>
          <w:bCs/>
          <w:sz w:val="28"/>
          <w:szCs w:val="28"/>
          <w:rtl/>
          <w:lang w:bidi="fa-IR"/>
        </w:rPr>
        <w:t xml:space="preserve"> با وجوه خارج</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b/>
          <w:bCs/>
          <w:sz w:val="28"/>
          <w:szCs w:val="28"/>
          <w:rtl/>
          <w:lang w:bidi="fa-IR"/>
        </w:rPr>
        <w:t>:</w:t>
      </w:r>
      <w:r w:rsidRPr="00A45705">
        <w:rPr>
          <w:rFonts w:asciiTheme="minorHAnsi" w:eastAsiaTheme="minorHAnsi" w:hAnsiTheme="minorHAnsi" w:cs="B Mitra"/>
          <w:sz w:val="28"/>
          <w:szCs w:val="28"/>
          <w:rtl/>
          <w:lang w:bidi="fa-IR"/>
        </w:rPr>
        <w:t xml:space="preserve"> واحد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با تام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قسمت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کسب و کار خود با وام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اروپا</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sz w:val="28"/>
          <w:szCs w:val="28"/>
          <w:rtl/>
          <w:lang w:bidi="fa-IR"/>
        </w:rPr>
        <w:t xml:space="preserve">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ز</w:t>
      </w:r>
      <w:r w:rsidRPr="00A45705">
        <w:rPr>
          <w:rFonts w:asciiTheme="minorHAnsi" w:eastAsiaTheme="minorHAnsi" w:hAnsiTheme="minorHAnsi" w:cs="B Mitra"/>
          <w:sz w:val="28"/>
          <w:szCs w:val="28"/>
          <w:rtl/>
          <w:lang w:bidi="fa-IR"/>
        </w:rPr>
        <w:t xml:space="preserve"> کاهش داد. شرکت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وام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اخذ شده را به دلار تبد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ل</w:t>
      </w:r>
      <w:r w:rsidRPr="00A45705">
        <w:rPr>
          <w:rFonts w:asciiTheme="minorHAnsi" w:eastAsiaTheme="minorHAnsi" w:hAnsiTheme="minorHAnsi" w:cs="B Mitra"/>
          <w:sz w:val="28"/>
          <w:szCs w:val="28"/>
          <w:rtl/>
          <w:lang w:bidi="fa-IR"/>
        </w:rPr>
        <w:t xml:space="preserve"> کرده و دلارها را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حما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از فعال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w:t>
      </w:r>
      <w:r w:rsidRPr="00A45705">
        <w:rPr>
          <w:rFonts w:asciiTheme="minorHAnsi" w:eastAsiaTheme="minorHAnsi" w:hAnsiTheme="minorHAnsi" w:cs="B Mitra"/>
          <w:sz w:val="28"/>
          <w:szCs w:val="28"/>
          <w:rtl/>
          <w:lang w:bidi="fa-IR"/>
        </w:rPr>
        <w:t xml:space="preserve"> استفاده کند. واحد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از</w:t>
      </w:r>
      <w:r w:rsidRPr="00A45705">
        <w:rPr>
          <w:rFonts w:asciiTheme="minorHAnsi" w:eastAsiaTheme="minorHAnsi" w:hAnsiTheme="minorHAnsi" w:cs="B Mitra"/>
          <w:sz w:val="28"/>
          <w:szCs w:val="28"/>
          <w:rtl/>
          <w:lang w:bidi="fa-IR"/>
        </w:rPr>
        <w:t xml:space="preserve"> خواهد داشت تا پرد</w:t>
      </w:r>
      <w:r w:rsidRPr="00A45705">
        <w:rPr>
          <w:rFonts w:asciiTheme="minorHAnsi" w:eastAsiaTheme="minorHAnsi" w:hAnsiTheme="minorHAnsi" w:cs="B Mitra" w:hint="eastAsia"/>
          <w:sz w:val="28"/>
          <w:szCs w:val="28"/>
          <w:rtl/>
          <w:lang w:bidi="fa-IR"/>
        </w:rPr>
        <w:t>اخت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دوره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در قالب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انجام دهد. اگر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تضع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شود واحد به دلارها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کمتر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تبد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ل</w:t>
      </w:r>
      <w:r w:rsidRPr="00A45705">
        <w:rPr>
          <w:rFonts w:asciiTheme="minorHAnsi" w:eastAsiaTheme="minorHAnsi" w:hAnsiTheme="minorHAnsi" w:cs="B Mitra"/>
          <w:sz w:val="28"/>
          <w:szCs w:val="28"/>
          <w:rtl/>
          <w:lang w:bidi="fa-IR"/>
        </w:rPr>
        <w:t xml:space="preserve"> به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در راستا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پرداخت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خواهد داشت.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اثر مطلوب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قسمت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اثر سوء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را بر درآمد واحد 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کند. اگر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تقو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شود، واحد به دلارها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شتر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انجام پرداخت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از</w:t>
      </w:r>
      <w:r w:rsidRPr="00A45705">
        <w:rPr>
          <w:rFonts w:asciiTheme="minorHAnsi" w:eastAsiaTheme="minorHAnsi" w:hAnsiTheme="minorHAnsi" w:cs="B Mitra"/>
          <w:sz w:val="28"/>
          <w:szCs w:val="28"/>
          <w:rtl/>
          <w:lang w:bidi="fa-IR"/>
        </w:rPr>
        <w:t xml:space="preserve"> خواهد داشت اما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اثر سوء با اثر مطلوب تقو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بر درآمد واحد دارد،پا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خواهد شد.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نوع از پوشش اثربخش تر از پوشش از طر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sz w:val="28"/>
          <w:szCs w:val="28"/>
          <w:rtl/>
          <w:lang w:bidi="fa-IR"/>
        </w:rPr>
        <w:t xml:space="preserve"> 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مت</w:t>
      </w:r>
      <w:r w:rsidRPr="00A45705">
        <w:rPr>
          <w:rFonts w:asciiTheme="minorHAnsi" w:eastAsiaTheme="minorHAnsi" w:hAnsiTheme="minorHAnsi" w:cs="B Mitra"/>
          <w:sz w:val="28"/>
          <w:szCs w:val="28"/>
          <w:rtl/>
          <w:lang w:bidi="fa-IR"/>
        </w:rPr>
        <w:t xml:space="preserve"> گذار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است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را</w:t>
      </w:r>
      <w:r w:rsidRPr="00A45705">
        <w:rPr>
          <w:rFonts w:asciiTheme="minorHAnsi" w:eastAsiaTheme="minorHAnsi" w:hAnsiTheme="minorHAnsi" w:cs="B Mitra"/>
          <w:sz w:val="28"/>
          <w:szCs w:val="28"/>
          <w:rtl/>
          <w:lang w:bidi="fa-IR"/>
        </w:rPr>
        <w:t xml:space="preserve"> واحد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اثرات سوء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در همان دوره را 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کند(درحا</w:t>
      </w:r>
      <w:r w:rsidRPr="00A45705">
        <w:rPr>
          <w:rFonts w:asciiTheme="minorHAnsi" w:eastAsiaTheme="minorHAnsi" w:hAnsiTheme="minorHAnsi" w:cs="B Mitra" w:hint="eastAsia"/>
          <w:sz w:val="28"/>
          <w:szCs w:val="28"/>
          <w:rtl/>
          <w:lang w:bidi="fa-IR"/>
        </w:rPr>
        <w:t>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که</w:t>
      </w:r>
      <w:r w:rsidRPr="00A45705">
        <w:rPr>
          <w:rFonts w:asciiTheme="minorHAnsi" w:eastAsiaTheme="minorHAnsi" w:hAnsiTheme="minorHAnsi" w:cs="B Mitra"/>
          <w:sz w:val="28"/>
          <w:szCs w:val="28"/>
          <w:rtl/>
          <w:lang w:bidi="fa-IR"/>
        </w:rPr>
        <w:t xml:space="preserve"> س</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است</w:t>
      </w:r>
      <w:r w:rsidRPr="00A45705">
        <w:rPr>
          <w:rFonts w:asciiTheme="minorHAnsi" w:eastAsiaTheme="minorHAnsi" w:hAnsiTheme="minorHAnsi" w:cs="B Mitra"/>
          <w:sz w:val="28"/>
          <w:szCs w:val="28"/>
          <w:rtl/>
          <w:lang w:bidi="fa-IR"/>
        </w:rPr>
        <w:t xml:space="preserve"> 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مت</w:t>
      </w:r>
      <w:r w:rsidRPr="00A45705">
        <w:rPr>
          <w:rFonts w:asciiTheme="minorHAnsi" w:eastAsiaTheme="minorHAnsi" w:hAnsiTheme="minorHAnsi" w:cs="B Mitra"/>
          <w:sz w:val="28"/>
          <w:szCs w:val="28"/>
          <w:rtl/>
          <w:lang w:bidi="fa-IR"/>
        </w:rPr>
        <w:t xml:space="preserve"> گذار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تلاش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کند تا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دست رفته را در هنگام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قو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جبران کند)</w:t>
      </w:r>
      <w:r w:rsidRPr="00A45705">
        <w:rPr>
          <w:rFonts w:asciiTheme="minorHAnsi" w:eastAsiaTheme="minorHAnsi" w:hAnsiTheme="minorHAnsi" w:cs="B Mitra"/>
          <w:sz w:val="28"/>
          <w:szCs w:val="28"/>
          <w:lang w:bidi="fa-IR"/>
        </w:rPr>
        <w:t>.</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eastAsia"/>
          <w:sz w:val="28"/>
          <w:szCs w:val="28"/>
          <w:rtl/>
          <w:lang w:bidi="fa-IR"/>
        </w:rPr>
        <w:t>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ز</w:t>
      </w:r>
      <w:r w:rsidRPr="00A45705">
        <w:rPr>
          <w:rFonts w:asciiTheme="minorHAnsi" w:eastAsiaTheme="minorHAnsi" w:hAnsiTheme="minorHAnsi" w:cs="B Mitra"/>
          <w:sz w:val="28"/>
          <w:szCs w:val="28"/>
          <w:rtl/>
          <w:lang w:bidi="fa-IR"/>
        </w:rPr>
        <w:t xml:space="preserve"> برخ</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محدود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 را دارد.اول آنکه اگر شرکت ساور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از</w:t>
      </w:r>
      <w:r w:rsidRPr="00A45705">
        <w:rPr>
          <w:rFonts w:asciiTheme="minorHAnsi" w:eastAsiaTheme="minorHAnsi" w:hAnsiTheme="minorHAnsi" w:cs="B Mitra"/>
          <w:sz w:val="28"/>
          <w:szCs w:val="28"/>
          <w:rtl/>
          <w:lang w:bidi="fa-IR"/>
        </w:rPr>
        <w:t xml:space="preserve"> به تام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طر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sz w:val="28"/>
          <w:szCs w:val="28"/>
          <w:rtl/>
          <w:lang w:bidi="fa-IR"/>
        </w:rPr>
        <w:t xml:space="preserve"> بده</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داشته باشد،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فقط جهت را نشان را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دهد.  شرکت نبا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وجوه را صرفا فقط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پوشش معرض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استقراض کند. دوما، شرکت ساور ممکن است وقت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نرخ بهره بالات</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دارد،علاقه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نخواهد داشت. با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نکه</w:t>
      </w:r>
      <w:r w:rsidRPr="00A45705">
        <w:rPr>
          <w:rFonts w:asciiTheme="minorHAnsi" w:eastAsiaTheme="minorHAnsi" w:hAnsiTheme="minorHAnsi" w:cs="B Mitra"/>
          <w:sz w:val="28"/>
          <w:szCs w:val="28"/>
          <w:rtl/>
          <w:lang w:bidi="fa-IR"/>
        </w:rPr>
        <w:t xml:space="preserve"> استقراض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کاهش دهد، اما شرکت احتمالا علاقه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به پوشش با هز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نه</w:t>
      </w:r>
      <w:r w:rsidRPr="00A45705">
        <w:rPr>
          <w:rFonts w:asciiTheme="minorHAnsi" w:eastAsiaTheme="minorHAnsi" w:hAnsiTheme="minorHAnsi" w:cs="B Mitra"/>
          <w:sz w:val="28"/>
          <w:szCs w:val="28"/>
          <w:rtl/>
          <w:lang w:bidi="fa-IR"/>
        </w:rPr>
        <w:t xml:space="preserve"> بهره بالاتر از آنچه که در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الات</w:t>
      </w:r>
      <w:r w:rsidRPr="00A45705">
        <w:rPr>
          <w:rFonts w:asciiTheme="minorHAnsi" w:eastAsiaTheme="minorHAnsi" w:hAnsiTheme="minorHAnsi" w:cs="B Mitra"/>
          <w:sz w:val="28"/>
          <w:szCs w:val="28"/>
          <w:rtl/>
          <w:lang w:bidi="fa-IR"/>
        </w:rPr>
        <w:t xml:space="preserve"> متحده پرداخت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کند نخواهد داشت</w:t>
      </w:r>
      <w:r w:rsidRPr="00A45705">
        <w:rPr>
          <w:rFonts w:asciiTheme="minorHAnsi" w:eastAsiaTheme="minorHAnsi" w:hAnsiTheme="minorHAnsi" w:cs="B Mitra"/>
          <w:sz w:val="28"/>
          <w:szCs w:val="28"/>
          <w:lang w:bidi="fa-IR"/>
        </w:rPr>
        <w:t xml:space="preserve">. </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eastAsia"/>
          <w:b/>
          <w:bCs/>
          <w:sz w:val="28"/>
          <w:szCs w:val="28"/>
          <w:rtl/>
          <w:lang w:bidi="fa-IR"/>
        </w:rPr>
        <w:t>عمل</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ات</w:t>
      </w:r>
      <w:r w:rsidRPr="00A45705">
        <w:rPr>
          <w:rFonts w:asciiTheme="minorHAnsi" w:eastAsiaTheme="minorHAnsi" w:hAnsiTheme="minorHAnsi" w:cs="B Mitra"/>
          <w:b/>
          <w:bCs/>
          <w:sz w:val="28"/>
          <w:szCs w:val="28"/>
          <w:rtl/>
          <w:lang w:bidi="fa-IR"/>
        </w:rPr>
        <w:t xml:space="preserve"> معکوس د</w:t>
      </w:r>
      <w:r w:rsidRPr="00A45705">
        <w:rPr>
          <w:rFonts w:asciiTheme="minorHAnsi" w:eastAsiaTheme="minorHAnsi" w:hAnsiTheme="minorHAnsi" w:cs="B Mitra" w:hint="cs"/>
          <w:b/>
          <w:bCs/>
          <w:sz w:val="28"/>
          <w:szCs w:val="28"/>
          <w:rtl/>
          <w:lang w:bidi="fa-IR"/>
        </w:rPr>
        <w:t>ی</w:t>
      </w:r>
      <w:r w:rsidRPr="00A45705">
        <w:rPr>
          <w:rFonts w:asciiTheme="minorHAnsi" w:eastAsiaTheme="minorHAnsi" w:hAnsiTheme="minorHAnsi" w:cs="B Mitra" w:hint="eastAsia"/>
          <w:b/>
          <w:bCs/>
          <w:sz w:val="28"/>
          <w:szCs w:val="28"/>
          <w:rtl/>
          <w:lang w:bidi="fa-IR"/>
        </w:rPr>
        <w:t>گر</w:t>
      </w:r>
      <w:r w:rsidRPr="00A45705">
        <w:rPr>
          <w:rFonts w:asciiTheme="minorHAnsi" w:eastAsiaTheme="minorHAnsi" w:hAnsiTheme="minorHAnsi" w:cs="B Mitra"/>
          <w:b/>
          <w:bCs/>
          <w:sz w:val="28"/>
          <w:szCs w:val="28"/>
          <w:rtl/>
          <w:lang w:bidi="fa-IR"/>
        </w:rPr>
        <w:t xml:space="preserve"> واحدها:</w:t>
      </w:r>
      <w:r w:rsidRPr="00A45705">
        <w:rPr>
          <w:rFonts w:asciiTheme="minorHAnsi" w:eastAsiaTheme="minorHAnsi" w:hAnsiTheme="minorHAnsi" w:cs="B Mitra"/>
          <w:sz w:val="28"/>
          <w:szCs w:val="28"/>
          <w:rtl/>
          <w:lang w:bidi="fa-IR"/>
        </w:rPr>
        <w:t xml:space="preserve"> با توجه به محدود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در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،ممکن</w:t>
      </w:r>
      <w:r w:rsidRPr="00A45705">
        <w:rPr>
          <w:rFonts w:asciiTheme="minorHAnsi" w:eastAsiaTheme="minorHAnsi" w:hAnsiTheme="minorHAnsi" w:cs="B Mitra"/>
          <w:sz w:val="28"/>
          <w:szCs w:val="28"/>
          <w:rtl/>
          <w:lang w:bidi="fa-IR"/>
        </w:rPr>
        <w:t xml:space="preserve"> است شرکت ساور در نظر داشته باشد تا فعال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sz w:val="28"/>
          <w:szCs w:val="28"/>
          <w:rtl/>
          <w:lang w:bidi="fa-IR"/>
        </w:rPr>
        <w:t xml:space="preserve"> واحدها را به طور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تنظ</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w:t>
      </w:r>
      <w:r w:rsidRPr="00A45705">
        <w:rPr>
          <w:rFonts w:asciiTheme="minorHAnsi" w:eastAsiaTheme="minorHAnsi" w:hAnsiTheme="minorHAnsi" w:cs="B Mitra"/>
          <w:sz w:val="28"/>
          <w:szCs w:val="28"/>
          <w:rtl/>
          <w:lang w:bidi="fa-IR"/>
        </w:rPr>
        <w:t xml:space="preserve"> کنند که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را 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کند. با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حالت ممکن است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استراتژ</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ازمند</w:t>
      </w:r>
      <w:r w:rsidRPr="00A45705">
        <w:rPr>
          <w:rFonts w:asciiTheme="minorHAnsi" w:eastAsiaTheme="minorHAnsi" w:hAnsiTheme="minorHAnsi" w:cs="B Mitra"/>
          <w:sz w:val="28"/>
          <w:szCs w:val="28"/>
          <w:rtl/>
          <w:lang w:bidi="fa-IR"/>
        </w:rPr>
        <w:t xml:space="preserve"> تغ</w:t>
      </w:r>
      <w:r w:rsidRPr="00A45705">
        <w:rPr>
          <w:rFonts w:asciiTheme="minorHAnsi" w:eastAsiaTheme="minorHAnsi" w:hAnsiTheme="minorHAnsi" w:cs="B Mitra" w:hint="cs"/>
          <w:sz w:val="28"/>
          <w:szCs w:val="28"/>
          <w:rtl/>
          <w:lang w:bidi="fa-IR"/>
        </w:rPr>
        <w:t>یی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در واحد 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w:t>
      </w:r>
      <w:r w:rsidRPr="00A45705">
        <w:rPr>
          <w:rFonts w:asciiTheme="minorHAnsi" w:eastAsiaTheme="minorHAnsi" w:hAnsiTheme="minorHAnsi" w:cs="B Mitra" w:hint="eastAsia"/>
          <w:sz w:val="28"/>
          <w:szCs w:val="28"/>
          <w:rtl/>
          <w:lang w:bidi="fa-IR"/>
        </w:rPr>
        <w:t>ود</w:t>
      </w:r>
      <w:r w:rsidRPr="00A45705">
        <w:rPr>
          <w:rFonts w:asciiTheme="minorHAnsi" w:eastAsiaTheme="minorHAnsi" w:hAnsiTheme="minorHAnsi" w:cs="B Mitra"/>
          <w:sz w:val="28"/>
          <w:szCs w:val="28"/>
          <w:rtl/>
          <w:lang w:bidi="fa-IR"/>
        </w:rPr>
        <w:t xml:space="preserve"> که لزوما از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منتفع نم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شود. به عنوان مثال، فرض کن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که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توانست قسمت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را با استقراض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(همانگونه که در بالا توض</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ه</w:t>
      </w:r>
      <w:r w:rsidRPr="00A45705">
        <w:rPr>
          <w:rFonts w:asciiTheme="minorHAnsi" w:eastAsiaTheme="minorHAnsi" w:hAnsiTheme="minorHAnsi" w:cs="B Mitra"/>
          <w:sz w:val="28"/>
          <w:szCs w:val="28"/>
          <w:rtl/>
          <w:lang w:bidi="fa-IR"/>
        </w:rPr>
        <w:t xml:space="preserve"> داده شد) پوشش دهد اما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به استقراض مقدار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که به طور کامل ،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را پوشش دهد، نخواهد داشت. ممکن است مد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ارشد شرکت ساور،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شنهاد</w:t>
      </w:r>
      <w:r w:rsidRPr="00A45705">
        <w:rPr>
          <w:rFonts w:asciiTheme="minorHAnsi" w:eastAsiaTheme="minorHAnsi" w:hAnsiTheme="minorHAnsi" w:cs="B Mitra"/>
          <w:sz w:val="28"/>
          <w:szCs w:val="28"/>
          <w:rtl/>
          <w:lang w:bidi="fa-IR"/>
        </w:rPr>
        <w:t xml:space="preserve"> دهد که واحد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lang w:bidi="fa-IR"/>
        </w:rPr>
        <w:t xml:space="preserve"> A </w:t>
      </w:r>
      <w:r w:rsidRPr="00A45705">
        <w:rPr>
          <w:rFonts w:asciiTheme="minorHAnsi" w:eastAsiaTheme="minorHAnsi" w:hAnsiTheme="minorHAnsi" w:cs="B Mitra"/>
          <w:sz w:val="28"/>
          <w:szCs w:val="28"/>
          <w:rtl/>
          <w:lang w:bidi="fa-IR"/>
        </w:rPr>
        <w:t>و</w:t>
      </w:r>
      <w:r w:rsidRPr="00A45705">
        <w:rPr>
          <w:rFonts w:asciiTheme="minorHAnsi" w:eastAsiaTheme="minorHAnsi" w:hAnsiTheme="minorHAnsi" w:cs="B Mitra"/>
          <w:sz w:val="28"/>
          <w:szCs w:val="28"/>
          <w:lang w:bidi="fa-IR"/>
        </w:rPr>
        <w:t xml:space="preserve"> B </w:t>
      </w:r>
      <w:r w:rsidRPr="00A45705">
        <w:rPr>
          <w:rFonts w:asciiTheme="minorHAnsi" w:eastAsiaTheme="minorHAnsi" w:hAnsiTheme="minorHAnsi" w:cs="B Mitra"/>
          <w:sz w:val="28"/>
          <w:szCs w:val="28"/>
          <w:rtl/>
          <w:lang w:bidi="fa-IR"/>
        </w:rPr>
        <w:t>تام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را با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انجام دهد، بد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ترت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ب</w:t>
      </w:r>
      <w:r w:rsidRPr="00A45705">
        <w:rPr>
          <w:rFonts w:asciiTheme="minorHAnsi" w:eastAsiaTheme="minorHAnsi" w:hAnsiTheme="minorHAnsi" w:cs="B Mitra"/>
          <w:sz w:val="28"/>
          <w:szCs w:val="28"/>
          <w:rtl/>
          <w:lang w:bidi="fa-IR"/>
        </w:rPr>
        <w:t xml:space="preserve"> تمام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شرکت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پوشش داده خواهد شد. بنابرا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sz w:val="28"/>
          <w:szCs w:val="28"/>
          <w:rtl/>
          <w:lang w:bidi="fa-IR"/>
        </w:rPr>
        <w:t xml:space="preserve"> همچنان اثر سوء 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خواهد داشت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را</w:t>
      </w:r>
      <w:r w:rsidRPr="00A45705">
        <w:rPr>
          <w:rFonts w:asciiTheme="minorHAnsi" w:eastAsiaTheme="minorHAnsi" w:hAnsiTheme="minorHAnsi" w:cs="B Mitra"/>
          <w:sz w:val="28"/>
          <w:szCs w:val="28"/>
          <w:rtl/>
          <w:lang w:bidi="fa-IR"/>
        </w:rPr>
        <w:t xml:space="preserve"> اثر سوء بر درآمد شرکت را به طور کامل توسط اثر مطلوب 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اش را جبران نخواهد کرد(بازپرداخت 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ون</w:t>
      </w:r>
      <w:r w:rsidRPr="00A45705">
        <w:rPr>
          <w:rFonts w:asciiTheme="minorHAnsi" w:eastAsiaTheme="minorHAnsi" w:hAnsiTheme="minorHAnsi" w:cs="B Mitra"/>
          <w:sz w:val="28"/>
          <w:szCs w:val="28"/>
          <w:rtl/>
          <w:lang w:bidi="fa-IR"/>
        </w:rPr>
        <w:t>). اما  اگر  واحدها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گر</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وروها</w:t>
      </w:r>
      <w:r w:rsidRPr="00A45705">
        <w:rPr>
          <w:rFonts w:asciiTheme="minorHAnsi" w:eastAsiaTheme="minorHAnsi" w:hAnsiTheme="minorHAnsi" w:cs="B Mitra"/>
          <w:sz w:val="28"/>
          <w:szCs w:val="28"/>
          <w:rtl/>
          <w:lang w:bidi="fa-IR"/>
        </w:rPr>
        <w:t xml:space="preserve"> را استقراض کنند،اثر مطلوب ترک</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شرکت ساور، اثرات سوء بر واحد</w:t>
      </w:r>
      <w:r w:rsidRPr="00A45705">
        <w:rPr>
          <w:rFonts w:asciiTheme="minorHAnsi" w:eastAsiaTheme="minorHAnsi" w:hAnsiTheme="minorHAnsi" w:cs="B Mitra"/>
          <w:sz w:val="28"/>
          <w:szCs w:val="28"/>
          <w:lang w:bidi="fa-IR"/>
        </w:rPr>
        <w:t xml:space="preserve"> C </w:t>
      </w:r>
      <w:r w:rsidRPr="00A45705">
        <w:rPr>
          <w:rFonts w:asciiTheme="minorHAnsi" w:eastAsiaTheme="minorHAnsi" w:hAnsiTheme="minorHAnsi" w:cs="B Mitra"/>
          <w:sz w:val="28"/>
          <w:szCs w:val="28"/>
          <w:rtl/>
          <w:lang w:bidi="fa-IR"/>
        </w:rPr>
        <w:t>را 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خواهد کرد</w:t>
      </w:r>
      <w:r w:rsidRPr="00A45705">
        <w:rPr>
          <w:rFonts w:asciiTheme="minorHAnsi" w:eastAsiaTheme="minorHAnsi" w:hAnsiTheme="minorHAnsi" w:cs="B Mitra"/>
          <w:sz w:val="28"/>
          <w:szCs w:val="28"/>
          <w:lang w:bidi="fa-IR"/>
        </w:rPr>
        <w:t xml:space="preserve">. </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eastAsia"/>
          <w:sz w:val="28"/>
          <w:szCs w:val="28"/>
          <w:rtl/>
          <w:lang w:bidi="fa-IR"/>
        </w:rPr>
        <w:t>با</w:t>
      </w:r>
      <w:r w:rsidRPr="00A45705">
        <w:rPr>
          <w:rFonts w:asciiTheme="minorHAnsi" w:eastAsiaTheme="minorHAnsi" w:hAnsiTheme="minorHAnsi" w:cs="B Mitra"/>
          <w:sz w:val="28"/>
          <w:szCs w:val="28"/>
          <w:rtl/>
          <w:lang w:bidi="fa-IR"/>
        </w:rPr>
        <w:t xml:space="preserve">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حال، واحد </w:t>
      </w:r>
      <w:r w:rsidRPr="00A45705">
        <w:rPr>
          <w:rFonts w:asciiTheme="minorHAnsi" w:eastAsiaTheme="minorHAnsi" w:hAnsiTheme="minorHAnsi" w:cs="B Mitra"/>
          <w:sz w:val="28"/>
          <w:szCs w:val="28"/>
          <w:lang w:bidi="fa-IR"/>
        </w:rPr>
        <w:t>A</w:t>
      </w:r>
      <w:r w:rsidRPr="00A45705">
        <w:rPr>
          <w:rFonts w:asciiTheme="minorHAnsi" w:eastAsiaTheme="minorHAnsi" w:hAnsiTheme="minorHAnsi" w:cs="B Mitra"/>
          <w:sz w:val="28"/>
          <w:szCs w:val="28"/>
          <w:rtl/>
          <w:lang w:bidi="fa-IR"/>
        </w:rPr>
        <w:t xml:space="preserve"> و </w:t>
      </w:r>
      <w:r w:rsidRPr="00A45705">
        <w:rPr>
          <w:rFonts w:asciiTheme="minorHAnsi" w:eastAsiaTheme="minorHAnsi" w:hAnsiTheme="minorHAnsi" w:cs="B Mitra"/>
          <w:sz w:val="28"/>
          <w:szCs w:val="28"/>
          <w:lang w:bidi="fa-IR"/>
        </w:rPr>
        <w:t>B</w:t>
      </w:r>
      <w:r w:rsidRPr="00A45705">
        <w:rPr>
          <w:rFonts w:asciiTheme="minorHAnsi" w:eastAsiaTheme="minorHAnsi" w:hAnsiTheme="minorHAnsi" w:cs="B Mitra"/>
          <w:sz w:val="28"/>
          <w:szCs w:val="28"/>
          <w:rtl/>
          <w:lang w:bidi="fa-IR"/>
        </w:rPr>
        <w:t xml:space="preserve">  لزوما در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فعال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با ارز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ست</w:t>
      </w:r>
      <w:r w:rsidRPr="00A45705">
        <w:rPr>
          <w:rFonts w:asciiTheme="minorHAnsi" w:eastAsiaTheme="minorHAnsi" w:hAnsiTheme="minorHAnsi" w:cs="B Mitra"/>
          <w:sz w:val="28"/>
          <w:szCs w:val="28"/>
          <w:rtl/>
          <w:lang w:bidi="fa-IR"/>
        </w:rPr>
        <w:t xml:space="preserve">.به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اد</w:t>
      </w:r>
      <w:r w:rsidRPr="00A45705">
        <w:rPr>
          <w:rFonts w:asciiTheme="minorHAnsi" w:eastAsiaTheme="minorHAnsi" w:hAnsiTheme="minorHAnsi" w:cs="B Mitra"/>
          <w:sz w:val="28"/>
          <w:szCs w:val="28"/>
          <w:rtl/>
          <w:lang w:bidi="fa-IR"/>
        </w:rPr>
        <w:t xml:space="preserve">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اور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که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واحدها در معرض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اقتصاد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قرار ندارند. همچن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به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اد</w:t>
      </w:r>
      <w:r w:rsidRPr="00A45705">
        <w:rPr>
          <w:rFonts w:asciiTheme="minorHAnsi" w:eastAsiaTheme="minorHAnsi" w:hAnsiTheme="minorHAnsi" w:cs="B Mitra"/>
          <w:sz w:val="28"/>
          <w:szCs w:val="28"/>
          <w:rtl/>
          <w:lang w:bidi="fa-IR"/>
        </w:rPr>
        <w:t xml:space="preserve"> ب</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اور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که مد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ران</w:t>
      </w:r>
      <w:r w:rsidRPr="00A45705">
        <w:rPr>
          <w:rFonts w:asciiTheme="minorHAnsi" w:eastAsiaTheme="minorHAnsi" w:hAnsiTheme="minorHAnsi" w:cs="B Mitra"/>
          <w:sz w:val="28"/>
          <w:szCs w:val="28"/>
          <w:rtl/>
          <w:lang w:bidi="fa-IR"/>
        </w:rPr>
        <w:t xml:space="preserve"> هر واحد بر اساس عملکرد واحد خودشان پاداش خواهند گرفت. واحد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sz w:val="28"/>
          <w:szCs w:val="28"/>
          <w:lang w:bidi="fa-IR"/>
        </w:rPr>
        <w:t>A</w:t>
      </w:r>
      <w:r w:rsidRPr="00A45705">
        <w:rPr>
          <w:rFonts w:asciiTheme="minorHAnsi" w:eastAsiaTheme="minorHAnsi" w:hAnsiTheme="minorHAnsi" w:cs="B Mitra"/>
          <w:sz w:val="28"/>
          <w:szCs w:val="28"/>
          <w:rtl/>
          <w:lang w:bidi="fa-IR"/>
        </w:rPr>
        <w:t>و</w:t>
      </w:r>
      <w:r w:rsidRPr="00A45705">
        <w:rPr>
          <w:rFonts w:asciiTheme="minorHAnsi" w:eastAsiaTheme="minorHAnsi" w:hAnsiTheme="minorHAnsi" w:cs="B Mitra"/>
          <w:sz w:val="28"/>
          <w:szCs w:val="28"/>
          <w:lang w:bidi="fa-IR"/>
        </w:rPr>
        <w:t>B</w:t>
      </w:r>
      <w:r w:rsidRPr="00A45705">
        <w:rPr>
          <w:rFonts w:asciiTheme="minorHAnsi" w:eastAsiaTheme="minorHAnsi" w:hAnsiTheme="minorHAnsi" w:cs="B Mitra"/>
          <w:sz w:val="28"/>
          <w:szCs w:val="28"/>
          <w:rtl/>
          <w:lang w:bidi="fa-IR"/>
        </w:rPr>
        <w:t xml:space="preserve"> از طر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sz w:val="28"/>
          <w:szCs w:val="28"/>
          <w:rtl/>
          <w:lang w:bidi="fa-IR"/>
        </w:rPr>
        <w:t xml:space="preserve"> پذ</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رش</w:t>
      </w:r>
      <w:r w:rsidRPr="00A45705">
        <w:rPr>
          <w:rFonts w:asciiTheme="minorHAnsi" w:eastAsiaTheme="minorHAnsi" w:hAnsiTheme="minorHAnsi" w:cs="B Mitra"/>
          <w:sz w:val="28"/>
          <w:szCs w:val="28"/>
          <w:rtl/>
          <w:lang w:bidi="fa-IR"/>
        </w:rPr>
        <w:t xml:space="preserve"> ت</w:t>
      </w:r>
      <w:r w:rsidRPr="00A45705">
        <w:rPr>
          <w:rFonts w:asciiTheme="minorHAnsi" w:eastAsiaTheme="minorHAnsi" w:hAnsiTheme="minorHAnsi" w:cs="B Mitra" w:hint="eastAsia"/>
          <w:sz w:val="28"/>
          <w:szCs w:val="28"/>
          <w:rtl/>
          <w:lang w:bidi="fa-IR"/>
        </w:rPr>
        <w:t>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با ارز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در معرض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تحرکات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قرار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رند</w:t>
      </w:r>
      <w:r w:rsidRPr="00A45705">
        <w:rPr>
          <w:rFonts w:asciiTheme="minorHAnsi" w:eastAsiaTheme="minorHAnsi" w:hAnsiTheme="minorHAnsi" w:cs="B Mitra"/>
          <w:sz w:val="28"/>
          <w:szCs w:val="28"/>
          <w:rtl/>
          <w:lang w:bidi="fa-IR"/>
        </w:rPr>
        <w:t xml:space="preserve">. اگر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ورو</w:t>
      </w:r>
      <w:r w:rsidRPr="00A45705">
        <w:rPr>
          <w:rFonts w:asciiTheme="minorHAnsi" w:eastAsiaTheme="minorHAnsi" w:hAnsiTheme="minorHAnsi" w:cs="B Mitra"/>
          <w:sz w:val="28"/>
          <w:szCs w:val="28"/>
          <w:rtl/>
          <w:lang w:bidi="fa-IR"/>
        </w:rPr>
        <w:t xml:space="preserve">  تقو</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شود، هز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نه</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آنها افزا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ش</w:t>
      </w:r>
      <w:r w:rsidRPr="00A45705">
        <w:rPr>
          <w:rFonts w:asciiTheme="minorHAnsi" w:eastAsiaTheme="minorHAnsi" w:hAnsiTheme="minorHAnsi" w:cs="B Mitra"/>
          <w:sz w:val="28"/>
          <w:szCs w:val="28"/>
          <w:rtl/>
          <w:lang w:bidi="fa-IR"/>
        </w:rPr>
        <w:t xml:space="preserve"> خواهد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افت</w:t>
      </w:r>
      <w:r w:rsidRPr="00A45705">
        <w:rPr>
          <w:rFonts w:asciiTheme="minorHAnsi" w:eastAsiaTheme="minorHAnsi" w:hAnsiTheme="minorHAnsi" w:cs="B Mitra"/>
          <w:sz w:val="28"/>
          <w:szCs w:val="28"/>
          <w:rtl/>
          <w:lang w:bidi="fa-IR"/>
        </w:rPr>
        <w:t>. بنابرا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با کمک به جبران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واحد </w:t>
      </w:r>
      <w:r w:rsidRPr="00A45705">
        <w:rPr>
          <w:rFonts w:asciiTheme="minorHAnsi" w:eastAsiaTheme="minorHAnsi" w:hAnsiTheme="minorHAnsi" w:cs="B Mitra"/>
          <w:sz w:val="28"/>
          <w:szCs w:val="28"/>
          <w:lang w:bidi="fa-IR"/>
        </w:rPr>
        <w:t>C</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sz w:val="28"/>
          <w:szCs w:val="28"/>
          <w:rtl/>
          <w:lang w:bidi="fa-IR"/>
        </w:rPr>
        <w:lastRenderedPageBreak/>
        <w:t>واحد</w:t>
      </w:r>
      <w:r w:rsidRPr="00A45705">
        <w:rPr>
          <w:rFonts w:asciiTheme="minorHAnsi" w:eastAsiaTheme="minorHAnsi" w:hAnsiTheme="minorHAnsi" w:cs="B Mitra"/>
          <w:sz w:val="28"/>
          <w:szCs w:val="28"/>
          <w:lang w:bidi="fa-IR"/>
        </w:rPr>
        <w:t>A</w:t>
      </w:r>
      <w:r w:rsidRPr="00A45705">
        <w:rPr>
          <w:rFonts w:asciiTheme="minorHAnsi" w:eastAsiaTheme="minorHAnsi" w:hAnsiTheme="minorHAnsi" w:cs="B Mitra"/>
          <w:sz w:val="28"/>
          <w:szCs w:val="28"/>
          <w:rtl/>
          <w:lang w:bidi="fa-IR"/>
        </w:rPr>
        <w:t>و</w:t>
      </w:r>
      <w:r w:rsidRPr="00A45705">
        <w:rPr>
          <w:rFonts w:asciiTheme="minorHAnsi" w:eastAsiaTheme="minorHAnsi" w:hAnsiTheme="minorHAnsi" w:cs="B Mitra"/>
          <w:sz w:val="28"/>
          <w:szCs w:val="28"/>
          <w:lang w:bidi="fa-IR"/>
        </w:rPr>
        <w:t>B</w:t>
      </w:r>
      <w:r w:rsidRPr="00A45705">
        <w:rPr>
          <w:rFonts w:asciiTheme="minorHAnsi" w:eastAsiaTheme="minorHAnsi" w:hAnsiTheme="minorHAnsi" w:cs="B Mitra"/>
          <w:sz w:val="28"/>
          <w:szCs w:val="28"/>
          <w:rtl/>
          <w:lang w:bidi="fa-IR"/>
        </w:rPr>
        <w:t xml:space="preserve"> احتمالا عملکرد ضع</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ف</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تجربه خواهند کرد و مد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آن واحدها پاداش و مزد کمتر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افت خواهند کرد.</w:t>
      </w:r>
    </w:p>
    <w:p w:rsidR="00A45705" w:rsidRPr="00A45705" w:rsidRDefault="00A45705" w:rsidP="00A45705">
      <w:pPr>
        <w:spacing w:after="160" w:line="259" w:lineRule="auto"/>
        <w:jc w:val="lowKashida"/>
        <w:rPr>
          <w:rFonts w:asciiTheme="minorHAnsi" w:eastAsiaTheme="minorHAnsi" w:hAnsiTheme="minorHAnsi" w:cs="B Mitra"/>
          <w:b/>
          <w:bCs/>
          <w:sz w:val="28"/>
          <w:szCs w:val="28"/>
          <w:rtl/>
          <w:lang w:bidi="fa-IR"/>
        </w:rPr>
      </w:pPr>
      <w:r w:rsidRPr="00A45705">
        <w:rPr>
          <w:rFonts w:asciiTheme="minorHAnsi" w:eastAsiaTheme="minorHAnsi" w:hAnsiTheme="minorHAnsi" w:cs="B Mitra" w:hint="cs"/>
          <w:b/>
          <w:bCs/>
          <w:sz w:val="28"/>
          <w:szCs w:val="28"/>
          <w:rtl/>
          <w:lang w:bidi="fa-IR"/>
        </w:rPr>
        <w:t>2.مدیریت ریسک انتقالی</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sz w:val="28"/>
          <w:szCs w:val="28"/>
          <w:rtl/>
          <w:lang w:bidi="fa-IR"/>
        </w:rPr>
        <w:t>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انتقال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هنگام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اتفاق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افتد که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ک</w:t>
      </w:r>
      <w:r w:rsidRPr="00A45705">
        <w:rPr>
          <w:rFonts w:asciiTheme="minorHAnsi" w:eastAsiaTheme="minorHAnsi" w:hAnsiTheme="minorHAnsi" w:cs="B Mitra"/>
          <w:sz w:val="28"/>
          <w:szCs w:val="28"/>
          <w:rtl/>
          <w:lang w:bidi="fa-IR"/>
        </w:rPr>
        <w:t xml:space="preserve"> شرکت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اطلاعات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هر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را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تنظ</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w:t>
      </w:r>
      <w:r w:rsidRPr="00A45705">
        <w:rPr>
          <w:rFonts w:asciiTheme="minorHAnsi" w:eastAsiaTheme="minorHAnsi" w:hAnsiTheme="minorHAnsi" w:cs="B Mitra"/>
          <w:sz w:val="28"/>
          <w:szCs w:val="28"/>
          <w:rtl/>
          <w:lang w:bidi="fa-IR"/>
        </w:rPr>
        <w:t xml:space="preserve"> صورت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تلف</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به ارز محل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خود تبد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ل</w:t>
      </w:r>
      <w:r w:rsidRPr="00A45705">
        <w:rPr>
          <w:rFonts w:asciiTheme="minorHAnsi" w:eastAsiaTheme="minorHAnsi" w:hAnsiTheme="minorHAnsi" w:cs="B Mitra"/>
          <w:sz w:val="28"/>
          <w:szCs w:val="28"/>
          <w:rtl/>
          <w:lang w:bidi="fa-IR"/>
        </w:rPr>
        <w:t xml:space="preserve"> کند. حت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اگر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انتقال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تحت تاث</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w:t>
      </w:r>
      <w:r w:rsidRPr="00A45705">
        <w:rPr>
          <w:rFonts w:asciiTheme="minorHAnsi" w:eastAsiaTheme="minorHAnsi" w:hAnsiTheme="minorHAnsi" w:cs="B Mitra"/>
          <w:sz w:val="28"/>
          <w:szCs w:val="28"/>
          <w:rtl/>
          <w:lang w:bidi="fa-IR"/>
        </w:rPr>
        <w:t xml:space="preserve"> قرار ندهد، همچنان مورد نگران</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بس</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از شرکت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قراردار</w:t>
      </w:r>
      <w:r w:rsidRPr="00A45705">
        <w:rPr>
          <w:rFonts w:asciiTheme="minorHAnsi" w:eastAsiaTheme="minorHAnsi" w:hAnsiTheme="minorHAnsi" w:cs="B Mitra" w:hint="eastAsia"/>
          <w:sz w:val="28"/>
          <w:szCs w:val="28"/>
          <w:rtl/>
          <w:lang w:bidi="fa-IR"/>
        </w:rPr>
        <w:t>د</w:t>
      </w:r>
      <w:r w:rsidRPr="00A45705">
        <w:rPr>
          <w:rFonts w:asciiTheme="minorHAnsi" w:eastAsiaTheme="minorHAnsi" w:hAnsiTheme="minorHAnsi" w:cs="B Mitra"/>
          <w:sz w:val="28"/>
          <w:szCs w:val="28"/>
          <w:rtl/>
          <w:lang w:bidi="fa-IR"/>
        </w:rPr>
        <w:t xml:space="preserve">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را</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تواند درآمد تلف</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ق</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شرکت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کاهش داده و بنابرا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منجر به کاهش ارزش سهام آن شود. بنابرا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برخ</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شرکت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انتقال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برنامه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کنند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2-1.</w:t>
      </w:r>
      <w:r w:rsidRPr="00A45705">
        <w:rPr>
          <w:rFonts w:asciiTheme="minorHAnsi" w:eastAsiaTheme="minorHAnsi" w:hAnsiTheme="minorHAnsi" w:cs="B Mitra"/>
          <w:sz w:val="28"/>
          <w:szCs w:val="28"/>
          <w:rtl/>
          <w:lang w:bidi="fa-IR"/>
        </w:rPr>
        <w:t>استفاده از قراردادها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انتقال</w:t>
      </w:r>
      <w:r w:rsidRPr="00A45705">
        <w:rPr>
          <w:rFonts w:asciiTheme="minorHAnsi" w:eastAsiaTheme="minorHAnsi" w:hAnsiTheme="minorHAnsi" w:cs="B Mitra" w:hint="cs"/>
          <w:sz w:val="28"/>
          <w:szCs w:val="28"/>
          <w:rtl/>
          <w:lang w:bidi="fa-IR"/>
        </w:rPr>
        <w:t>ی</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sz w:val="28"/>
          <w:szCs w:val="28"/>
          <w:rtl/>
          <w:lang w:bidi="fa-IR"/>
        </w:rPr>
        <w:t>شرکت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توانند از  قراردادها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w:t>
      </w:r>
      <w:r w:rsidRPr="00A45705">
        <w:rPr>
          <w:rFonts w:asciiTheme="minorHAnsi" w:eastAsiaTheme="minorHAnsi" w:hAnsiTheme="minorHAnsi" w:cs="B Mitra"/>
          <w:sz w:val="28"/>
          <w:szCs w:val="28"/>
          <w:rtl/>
          <w:lang w:bidi="fa-IR"/>
        </w:rPr>
        <w:t xml:space="preserve"> قراردادها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برا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انتقال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استفاده کنند. عل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الخصوص شرکت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چندمل</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توانند قرارداد پ</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مان</w:t>
      </w:r>
      <w:r w:rsidRPr="00A45705">
        <w:rPr>
          <w:rFonts w:asciiTheme="minorHAnsi" w:eastAsiaTheme="minorHAnsi" w:hAnsiTheme="minorHAnsi" w:cs="B Mitra"/>
          <w:sz w:val="28"/>
          <w:szCs w:val="28"/>
          <w:rtl/>
          <w:lang w:bidi="fa-IR"/>
        </w:rPr>
        <w:t xml:space="preserve"> آت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ارز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که ز</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رمجموعه</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خارج</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به عنوان درآمد در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افت</w:t>
      </w:r>
      <w:r w:rsidRPr="00A45705">
        <w:rPr>
          <w:rFonts w:asciiTheme="minorHAnsi" w:eastAsiaTheme="minorHAnsi" w:hAnsiTheme="minorHAnsi" w:cs="B Mitra"/>
          <w:sz w:val="28"/>
          <w:szCs w:val="28"/>
          <w:rtl/>
          <w:lang w:bidi="fa-IR"/>
        </w:rPr>
        <w:t xml:space="preserve"> م</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کنند را بفروشند. در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ن</w:t>
      </w:r>
      <w:r w:rsidRPr="00A45705">
        <w:rPr>
          <w:rFonts w:asciiTheme="minorHAnsi" w:eastAsiaTheme="minorHAnsi" w:hAnsiTheme="minorHAnsi" w:cs="B Mitra"/>
          <w:sz w:val="28"/>
          <w:szCs w:val="28"/>
          <w:rtl/>
          <w:lang w:bidi="fa-IR"/>
        </w:rPr>
        <w:t xml:space="preserve"> صورت، آنها </w:t>
      </w:r>
      <w:r w:rsidRPr="00A45705">
        <w:rPr>
          <w:rFonts w:asciiTheme="minorHAnsi" w:eastAsiaTheme="minorHAnsi" w:hAnsiTheme="minorHAnsi" w:cs="B Mitra" w:hint="eastAsia"/>
          <w:sz w:val="28"/>
          <w:szCs w:val="28"/>
          <w:rtl/>
          <w:lang w:bidi="fa-IR"/>
        </w:rPr>
        <w:t>جر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ان</w:t>
      </w:r>
      <w:r w:rsidRPr="00A45705">
        <w:rPr>
          <w:rFonts w:asciiTheme="minorHAnsi" w:eastAsiaTheme="minorHAnsi" w:hAnsiTheme="minorHAnsi" w:cs="B Mitra"/>
          <w:sz w:val="28"/>
          <w:szCs w:val="28"/>
          <w:rtl/>
          <w:lang w:bidi="fa-IR"/>
        </w:rPr>
        <w:t xml:space="preserve"> نقد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خروج</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جاد</w:t>
      </w:r>
      <w:r w:rsidRPr="00A45705">
        <w:rPr>
          <w:rFonts w:asciiTheme="minorHAnsi" w:eastAsiaTheme="minorHAnsi" w:hAnsiTheme="minorHAnsi" w:cs="B Mitra"/>
          <w:sz w:val="28"/>
          <w:szCs w:val="28"/>
          <w:rtl/>
          <w:lang w:bidi="fa-IR"/>
        </w:rPr>
        <w:t xml:space="preserve"> خواهند کرد که درآمدها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در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افت</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را 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اپا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خواهند کرد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2-2.</w:t>
      </w:r>
      <w:r w:rsidRPr="00A45705">
        <w:rPr>
          <w:rFonts w:asciiTheme="minorHAnsi" w:eastAsiaTheme="minorHAnsi" w:hAnsiTheme="minorHAnsi" w:cs="B Mitra"/>
          <w:sz w:val="28"/>
          <w:szCs w:val="28"/>
          <w:rtl/>
          <w:lang w:bidi="fa-IR"/>
        </w:rPr>
        <w:t>محدود</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ت</w:t>
      </w:r>
      <w:r w:rsidRPr="00A45705">
        <w:rPr>
          <w:rFonts w:asciiTheme="minorHAnsi" w:eastAsiaTheme="minorHAnsi" w:hAnsiTheme="minorHAnsi" w:cs="B Mitra"/>
          <w:sz w:val="28"/>
          <w:szCs w:val="28"/>
          <w:rtl/>
          <w:lang w:bidi="fa-IR"/>
        </w:rPr>
        <w:t xml:space="preserve"> ها</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sz w:val="28"/>
          <w:szCs w:val="28"/>
          <w:rtl/>
          <w:lang w:bidi="fa-IR"/>
        </w:rPr>
        <w:t xml:space="preserve"> پوشش ر</w:t>
      </w:r>
      <w:r w:rsidRPr="00A45705">
        <w:rPr>
          <w:rFonts w:asciiTheme="minorHAnsi" w:eastAsiaTheme="minorHAnsi" w:hAnsiTheme="minorHAnsi" w:cs="B Mitra" w:hint="cs"/>
          <w:sz w:val="28"/>
          <w:szCs w:val="28"/>
          <w:rtl/>
          <w:lang w:bidi="fa-IR"/>
        </w:rPr>
        <w:t>ی</w:t>
      </w:r>
      <w:r w:rsidRPr="00A45705">
        <w:rPr>
          <w:rFonts w:asciiTheme="minorHAnsi" w:eastAsiaTheme="minorHAnsi" w:hAnsiTheme="minorHAnsi" w:cs="B Mitra" w:hint="eastAsia"/>
          <w:sz w:val="28"/>
          <w:szCs w:val="28"/>
          <w:rtl/>
          <w:lang w:bidi="fa-IR"/>
        </w:rPr>
        <w:t>سک</w:t>
      </w:r>
      <w:r w:rsidRPr="00A45705">
        <w:rPr>
          <w:rFonts w:asciiTheme="minorHAnsi" w:eastAsiaTheme="minorHAnsi" w:hAnsiTheme="minorHAnsi" w:cs="B Mitra"/>
          <w:sz w:val="28"/>
          <w:szCs w:val="28"/>
          <w:rtl/>
          <w:lang w:bidi="fa-IR"/>
        </w:rPr>
        <w:t xml:space="preserve"> انتقال</w:t>
      </w:r>
      <w:r w:rsidRPr="00A45705">
        <w:rPr>
          <w:rFonts w:asciiTheme="minorHAnsi" w:eastAsiaTheme="minorHAnsi" w:hAnsiTheme="minorHAnsi" w:cs="B Mitra" w:hint="cs"/>
          <w:sz w:val="28"/>
          <w:szCs w:val="28"/>
          <w:rtl/>
          <w:lang w:bidi="fa-IR"/>
        </w:rPr>
        <w:t>ی</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sz w:val="28"/>
          <w:szCs w:val="28"/>
          <w:rtl/>
          <w:lang w:bidi="fa-IR"/>
        </w:rPr>
        <w:t>در ارتباط با پوشش ریسک انتقالی چهار محدودیت وجود دارد.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b/>
          <w:bCs/>
          <w:sz w:val="28"/>
          <w:szCs w:val="28"/>
          <w:u w:val="single"/>
          <w:rtl/>
          <w:lang w:bidi="fa-IR"/>
        </w:rPr>
        <w:t>پیش بینی های نادرست درآمدها</w:t>
      </w:r>
      <w:r w:rsidRPr="00A45705">
        <w:rPr>
          <w:rFonts w:asciiTheme="minorHAnsi" w:eastAsiaTheme="minorHAnsi" w:hAnsiTheme="minorHAnsi" w:cs="B Mitra" w:hint="cs"/>
          <w:b/>
          <w:bCs/>
          <w:sz w:val="28"/>
          <w:szCs w:val="28"/>
          <w:rtl/>
          <w:lang w:bidi="fa-IR"/>
        </w:rPr>
        <w:t>:</w:t>
      </w:r>
      <w:r w:rsidRPr="00A45705">
        <w:rPr>
          <w:rFonts w:asciiTheme="minorHAnsi" w:eastAsiaTheme="minorHAnsi" w:hAnsiTheme="minorHAnsi" w:cs="B Mitra" w:hint="cs"/>
          <w:sz w:val="28"/>
          <w:szCs w:val="28"/>
          <w:rtl/>
          <w:lang w:bidi="fa-IR"/>
        </w:rPr>
        <w:t xml:space="preserve"> درآمد پیش بینی شده یک زیرمجموعه برای انتهای سال، درآمدی تضمین شده نیست. در مثال قبل(شرکت کولومبوس) درآمدهای حاصل از کشور انگلیس 20 میلیون پوند در نظر گرفته می شود. اگر درآمد واقعی بیشتر از این مقدار باشد و اگر ارزش پوند در طول سال تضعیف شود، زیان انتقالی احتمالا بیش از سود ایجاد شده از طریق استراتژی استفاده از قرارداد پیمان آتی خواهد بود.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b/>
          <w:bCs/>
          <w:sz w:val="28"/>
          <w:szCs w:val="28"/>
          <w:u w:val="single"/>
          <w:rtl/>
          <w:lang w:bidi="fa-IR"/>
        </w:rPr>
        <w:t>قراردادهای پیمان آتی ناکافی برای برخی ارزها:</w:t>
      </w:r>
      <w:r w:rsidRPr="00A45705">
        <w:rPr>
          <w:rFonts w:asciiTheme="minorHAnsi" w:eastAsiaTheme="minorHAnsi" w:hAnsiTheme="minorHAnsi" w:cs="B Mitra" w:hint="cs"/>
          <w:sz w:val="28"/>
          <w:szCs w:val="28"/>
          <w:u w:val="single"/>
          <w:rtl/>
          <w:lang w:bidi="fa-IR"/>
        </w:rPr>
        <w:t xml:space="preserve">  </w:t>
      </w:r>
      <w:r w:rsidRPr="00A45705">
        <w:rPr>
          <w:rFonts w:asciiTheme="minorHAnsi" w:eastAsiaTheme="minorHAnsi" w:hAnsiTheme="minorHAnsi" w:cs="B Mitra" w:hint="cs"/>
          <w:sz w:val="28"/>
          <w:szCs w:val="28"/>
          <w:rtl/>
          <w:lang w:bidi="fa-IR"/>
        </w:rPr>
        <w:t xml:space="preserve"> دومین محدودیت دسترس نبودن قراردادهای پیمان آتی برای همه ارزهاست. بنابراین، یک شرکت چندملیتی با زیرمجموعه هایی که ممکن است در برخی کشورهای کوچک داشته باشد، قادر به استفاده از قراردادهای پیمان آتی برای ارزهای مدنظر خود نخواهد داشت.</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b/>
          <w:bCs/>
          <w:sz w:val="28"/>
          <w:szCs w:val="28"/>
          <w:u w:val="single"/>
          <w:rtl/>
          <w:lang w:bidi="fa-IR"/>
        </w:rPr>
        <w:t>تحریف های حسابداری</w:t>
      </w:r>
      <w:r w:rsidRPr="00A45705">
        <w:rPr>
          <w:rFonts w:asciiTheme="minorHAnsi" w:eastAsiaTheme="minorHAnsi" w:hAnsiTheme="minorHAnsi" w:cs="B Mitra" w:hint="cs"/>
          <w:sz w:val="28"/>
          <w:szCs w:val="28"/>
          <w:u w:val="single"/>
          <w:rtl/>
          <w:lang w:bidi="fa-IR"/>
        </w:rPr>
        <w:t>:</w:t>
      </w:r>
      <w:r w:rsidRPr="00A45705">
        <w:rPr>
          <w:rFonts w:asciiTheme="minorHAnsi" w:eastAsiaTheme="minorHAnsi" w:hAnsiTheme="minorHAnsi" w:cs="B Mitra"/>
          <w:sz w:val="28"/>
          <w:szCs w:val="28"/>
          <w:u w:val="single"/>
          <w:vertAlign w:val="superscript"/>
          <w:rtl/>
          <w:lang w:bidi="fa-IR"/>
        </w:rPr>
        <w:footnoteReference w:id="1"/>
      </w:r>
      <w:r w:rsidRPr="00A45705">
        <w:rPr>
          <w:rFonts w:asciiTheme="minorHAnsi" w:eastAsiaTheme="minorHAnsi" w:hAnsiTheme="minorHAnsi" w:cs="B Mitra" w:hint="cs"/>
          <w:sz w:val="28"/>
          <w:szCs w:val="28"/>
          <w:u w:val="single"/>
          <w:rtl/>
          <w:lang w:bidi="fa-IR"/>
        </w:rPr>
        <w:t xml:space="preserve">  </w:t>
      </w:r>
      <w:r w:rsidRPr="00A45705">
        <w:rPr>
          <w:rFonts w:asciiTheme="minorHAnsi" w:eastAsiaTheme="minorHAnsi" w:hAnsiTheme="minorHAnsi" w:cs="B Mitra" w:hint="cs"/>
          <w:sz w:val="28"/>
          <w:szCs w:val="28"/>
          <w:rtl/>
          <w:lang w:bidi="fa-IR"/>
        </w:rPr>
        <w:t>سومین محدودیت به این علت است که سود یا زیان منعکس کننده تفاوت بین نرخ پیمان آتی و نرخ نقدی در آینده است درحالیکه سود یا زیان انتقالی  به علت تغییر در میانگین موزون نرخ ارز در طول زمانی که درآمدها ایجاد می شود.همچنین زیان های انتقالی مالیات پذیر نیست درحالیکه سود روی قراردادهای پیمان آتی که برای پوشش ریسک انتقالی استفاده می شوند،مالیات پذیر هستند.</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Theme="minorHAnsi" w:eastAsiaTheme="minorHAnsi" w:hAnsiTheme="minorHAnsi" w:cs="B Mitra" w:hint="cs"/>
          <w:b/>
          <w:bCs/>
          <w:sz w:val="28"/>
          <w:szCs w:val="28"/>
          <w:u w:val="single"/>
          <w:rtl/>
          <w:lang w:bidi="fa-IR"/>
        </w:rPr>
        <w:t>افزایش ریسک انتقالی:</w:t>
      </w:r>
      <w:r w:rsidRPr="00A45705">
        <w:rPr>
          <w:rFonts w:asciiTheme="minorHAnsi" w:eastAsiaTheme="minorHAnsi" w:hAnsiTheme="minorHAnsi" w:cs="B Mitra" w:hint="cs"/>
          <w:sz w:val="28"/>
          <w:szCs w:val="28"/>
          <w:u w:val="single"/>
          <w:rtl/>
          <w:lang w:bidi="fa-IR"/>
        </w:rPr>
        <w:t xml:space="preserve">  </w:t>
      </w:r>
      <w:r w:rsidRPr="00A45705">
        <w:rPr>
          <w:rFonts w:asciiTheme="minorHAnsi" w:eastAsiaTheme="minorHAnsi" w:hAnsiTheme="minorHAnsi" w:cs="B Mitra" w:hint="cs"/>
          <w:sz w:val="28"/>
          <w:szCs w:val="28"/>
          <w:rtl/>
          <w:lang w:bidi="fa-IR"/>
        </w:rPr>
        <w:t xml:space="preserve">چهارمین و مهمترین محدودیت در ارتباط با استراتژی پوشش ریسک انتقالی آن است که ممکن است شرکت چندملیتی ریسک انتقالی اش را افزایش دهد.به عنوان مثال، موقعیتی را در نظر بگیرین که در آن واحد ارزی زیرمجموعه در طول سال مالی افزایش یابد و بدین ترتیب منجر به افزایش سود انتقالی شود. اگر شرکت </w:t>
      </w:r>
      <w:r w:rsidRPr="00A45705">
        <w:rPr>
          <w:rFonts w:asciiTheme="minorHAnsi" w:eastAsiaTheme="minorHAnsi" w:hAnsiTheme="minorHAnsi" w:cs="B Mitra" w:hint="cs"/>
          <w:sz w:val="28"/>
          <w:szCs w:val="28"/>
          <w:rtl/>
          <w:lang w:bidi="fa-IR"/>
        </w:rPr>
        <w:lastRenderedPageBreak/>
        <w:t>چندملیتی در شروع سال مالی شروع به استفاده از استراتژی پوشش کند،این استراتژی منجر به ایجاد زیان معاملاتی می شود که سود انتقالی را پایاپای می کند.</w:t>
      </w:r>
    </w:p>
    <w:p w:rsidR="00A45705" w:rsidRPr="00A45705" w:rsidRDefault="00A45705" w:rsidP="00A45705">
      <w:pPr>
        <w:spacing w:after="160" w:line="259" w:lineRule="auto"/>
        <w:jc w:val="lowKashida"/>
        <w:rPr>
          <w:rFonts w:asciiTheme="minorHAnsi" w:eastAsiaTheme="minorHAnsi" w:hAnsiTheme="minorHAnsi" w:cs="B Mitra"/>
          <w:b/>
          <w:bCs/>
          <w:sz w:val="28"/>
          <w:szCs w:val="28"/>
          <w:rtl/>
          <w:lang w:bidi="fa-IR"/>
        </w:rPr>
      </w:pPr>
      <w:r w:rsidRPr="00A45705">
        <w:rPr>
          <w:rFonts w:asciiTheme="minorHAnsi" w:eastAsiaTheme="minorHAnsi" w:hAnsiTheme="minorHAnsi" w:cs="B Mitra" w:hint="cs"/>
          <w:b/>
          <w:bCs/>
          <w:sz w:val="28"/>
          <w:szCs w:val="28"/>
          <w:rtl/>
          <w:lang w:bidi="fa-IR"/>
        </w:rPr>
        <w:t>خلاصه</w:t>
      </w:r>
    </w:p>
    <w:p w:rsidR="00A45705" w:rsidRPr="00A45705" w:rsidRDefault="00A45705" w:rsidP="00A45705">
      <w:pPr>
        <w:spacing w:after="160" w:line="259" w:lineRule="auto"/>
        <w:jc w:val="lowKashida"/>
        <w:rPr>
          <w:rFonts w:asciiTheme="minorHAnsi" w:eastAsiaTheme="minorHAnsi" w:hAnsiTheme="minorHAnsi" w:cs="B Mitra"/>
          <w:sz w:val="28"/>
          <w:szCs w:val="28"/>
          <w:u w:val="single"/>
          <w:rtl/>
          <w:lang w:bidi="fa-IR"/>
        </w:rPr>
      </w:pPr>
      <w:r w:rsidRPr="00A45705">
        <w:rPr>
          <w:rFonts w:asciiTheme="minorHAnsi" w:eastAsiaTheme="minorHAnsi" w:hAnsiTheme="minorHAnsi" w:cs="B Mitra"/>
          <w:sz w:val="28"/>
          <w:szCs w:val="28"/>
          <w:lang w:bidi="fa-IR"/>
        </w:rPr>
        <w:t>•</w:t>
      </w:r>
      <w:r w:rsidRPr="00A45705">
        <w:rPr>
          <w:rFonts w:asciiTheme="minorHAnsi" w:eastAsiaTheme="minorHAnsi" w:hAnsiTheme="minorHAnsi" w:cs="B Mitra"/>
          <w:sz w:val="28"/>
          <w:szCs w:val="28"/>
          <w:u w:val="single"/>
          <w:lang w:bidi="fa-IR"/>
        </w:rPr>
        <w:tab/>
      </w:r>
      <w:r w:rsidRPr="00A45705">
        <w:rPr>
          <w:rFonts w:asciiTheme="minorHAnsi" w:eastAsiaTheme="minorHAnsi" w:hAnsiTheme="minorHAnsi" w:cs="B Mitra"/>
          <w:sz w:val="28"/>
          <w:szCs w:val="28"/>
          <w:u w:val="single"/>
          <w:rtl/>
          <w:lang w:bidi="fa-IR"/>
        </w:rPr>
        <w:t>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سک</w:t>
      </w:r>
      <w:r w:rsidRPr="00A45705">
        <w:rPr>
          <w:rFonts w:asciiTheme="minorHAnsi" w:eastAsiaTheme="minorHAnsi" w:hAnsiTheme="minorHAnsi" w:cs="B Mitra"/>
          <w:sz w:val="28"/>
          <w:szCs w:val="28"/>
          <w:u w:val="single"/>
          <w:rtl/>
          <w:lang w:bidi="fa-IR"/>
        </w:rPr>
        <w:t xml:space="preserve"> اقتصاد</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را م</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توان با 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جاد</w:t>
      </w:r>
      <w:r w:rsidRPr="00A45705">
        <w:rPr>
          <w:rFonts w:asciiTheme="minorHAnsi" w:eastAsiaTheme="minorHAnsi" w:hAnsiTheme="minorHAnsi" w:cs="B Mitra"/>
          <w:sz w:val="28"/>
          <w:szCs w:val="28"/>
          <w:u w:val="single"/>
          <w:rtl/>
          <w:lang w:bidi="fa-IR"/>
        </w:rPr>
        <w:t xml:space="preserve"> تعادل در حساس</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ت</w:t>
      </w:r>
      <w:r w:rsidRPr="00A45705">
        <w:rPr>
          <w:rFonts w:asciiTheme="minorHAnsi" w:eastAsiaTheme="minorHAnsi" w:hAnsiTheme="minorHAnsi" w:cs="B Mitra"/>
          <w:sz w:val="28"/>
          <w:szCs w:val="28"/>
          <w:u w:val="single"/>
          <w:rtl/>
          <w:lang w:bidi="fa-IR"/>
        </w:rPr>
        <w:t xml:space="preserve"> درآمدها و هز</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نه</w:t>
      </w:r>
      <w:r w:rsidRPr="00A45705">
        <w:rPr>
          <w:rFonts w:asciiTheme="minorHAnsi" w:eastAsiaTheme="minorHAnsi" w:hAnsiTheme="minorHAnsi" w:cs="B Mitra"/>
          <w:sz w:val="28"/>
          <w:szCs w:val="28"/>
          <w:u w:val="single"/>
          <w:rtl/>
          <w:lang w:bidi="fa-IR"/>
        </w:rPr>
        <w:t xml:space="preserve"> به نوسانات نرخ ارز مد</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ت</w:t>
      </w:r>
      <w:r w:rsidRPr="00A45705">
        <w:rPr>
          <w:rFonts w:asciiTheme="minorHAnsi" w:eastAsiaTheme="minorHAnsi" w:hAnsiTheme="minorHAnsi" w:cs="B Mitra"/>
          <w:sz w:val="28"/>
          <w:szCs w:val="28"/>
          <w:u w:val="single"/>
          <w:rtl/>
          <w:lang w:bidi="fa-IR"/>
        </w:rPr>
        <w:t xml:space="preserve"> کرد. با 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w:t>
      </w:r>
      <w:r w:rsidRPr="00A45705">
        <w:rPr>
          <w:rFonts w:asciiTheme="minorHAnsi" w:eastAsiaTheme="minorHAnsi" w:hAnsiTheme="minorHAnsi" w:cs="B Mitra"/>
          <w:sz w:val="28"/>
          <w:szCs w:val="28"/>
          <w:u w:val="single"/>
          <w:rtl/>
          <w:lang w:bidi="fa-IR"/>
        </w:rPr>
        <w:t xml:space="preserve"> حال، برا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انجام 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w:t>
      </w:r>
      <w:r w:rsidRPr="00A45705">
        <w:rPr>
          <w:rFonts w:asciiTheme="minorHAnsi" w:eastAsiaTheme="minorHAnsi" w:hAnsiTheme="minorHAnsi" w:cs="B Mitra"/>
          <w:sz w:val="28"/>
          <w:szCs w:val="28"/>
          <w:u w:val="single"/>
          <w:rtl/>
          <w:lang w:bidi="fa-IR"/>
        </w:rPr>
        <w:t xml:space="preserve"> امر، شرکت با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ست</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 ابتدا چگونگ</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اثرپذ</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درآمدها و هز</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نه</w:t>
      </w:r>
      <w:r w:rsidRPr="00A45705">
        <w:rPr>
          <w:rFonts w:asciiTheme="minorHAnsi" w:eastAsiaTheme="minorHAnsi" w:hAnsiTheme="minorHAnsi" w:cs="B Mitra"/>
          <w:sz w:val="28"/>
          <w:szCs w:val="28"/>
          <w:u w:val="single"/>
          <w:rtl/>
          <w:lang w:bidi="fa-IR"/>
        </w:rPr>
        <w:t xml:space="preserve"> ها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ش</w:t>
      </w:r>
      <w:r w:rsidRPr="00A45705">
        <w:rPr>
          <w:rFonts w:asciiTheme="minorHAnsi" w:eastAsiaTheme="minorHAnsi" w:hAnsiTheme="minorHAnsi" w:cs="B Mitra"/>
          <w:sz w:val="28"/>
          <w:szCs w:val="28"/>
          <w:u w:val="single"/>
          <w:rtl/>
          <w:lang w:bidi="fa-IR"/>
        </w:rPr>
        <w:t xml:space="preserve"> را توسط نوسانات نرخ ارز مشخص کند. برا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برخ</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شرکت ها درآمد ب</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شتر</w:t>
      </w:r>
      <w:r w:rsidRPr="00A45705">
        <w:rPr>
          <w:rFonts w:asciiTheme="minorHAnsi" w:eastAsiaTheme="minorHAnsi" w:hAnsiTheme="minorHAnsi" w:cs="B Mitra"/>
          <w:sz w:val="28"/>
          <w:szCs w:val="28"/>
          <w:u w:val="single"/>
          <w:rtl/>
          <w:lang w:bidi="fa-IR"/>
        </w:rPr>
        <w:t xml:space="preserve"> در م</w:t>
      </w:r>
      <w:r w:rsidRPr="00A45705">
        <w:rPr>
          <w:rFonts w:asciiTheme="minorHAnsi" w:eastAsiaTheme="minorHAnsi" w:hAnsiTheme="minorHAnsi" w:cs="B Mitra" w:hint="eastAsia"/>
          <w:sz w:val="28"/>
          <w:szCs w:val="28"/>
          <w:u w:val="single"/>
          <w:rtl/>
          <w:lang w:bidi="fa-IR"/>
        </w:rPr>
        <w:t>عرض</w:t>
      </w:r>
      <w:r w:rsidRPr="00A45705">
        <w:rPr>
          <w:rFonts w:asciiTheme="minorHAnsi" w:eastAsiaTheme="minorHAnsi" w:hAnsiTheme="minorHAnsi" w:cs="B Mitra"/>
          <w:sz w:val="28"/>
          <w:szCs w:val="28"/>
          <w:u w:val="single"/>
          <w:rtl/>
          <w:lang w:bidi="fa-IR"/>
        </w:rPr>
        <w:t xml:space="preserve"> 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سک</w:t>
      </w:r>
      <w:r w:rsidRPr="00A45705">
        <w:rPr>
          <w:rFonts w:asciiTheme="minorHAnsi" w:eastAsiaTheme="minorHAnsi" w:hAnsiTheme="minorHAnsi" w:cs="B Mitra"/>
          <w:sz w:val="28"/>
          <w:szCs w:val="28"/>
          <w:u w:val="single"/>
          <w:rtl/>
          <w:lang w:bidi="fa-IR"/>
        </w:rPr>
        <w:t xml:space="preserve"> قراردارد. 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w:t>
      </w:r>
      <w:r w:rsidRPr="00A45705">
        <w:rPr>
          <w:rFonts w:asciiTheme="minorHAnsi" w:eastAsiaTheme="minorHAnsi" w:hAnsiTheme="minorHAnsi" w:cs="B Mitra"/>
          <w:sz w:val="28"/>
          <w:szCs w:val="28"/>
          <w:u w:val="single"/>
          <w:rtl/>
          <w:lang w:bidi="fa-IR"/>
        </w:rPr>
        <w:t xml:space="preserve"> شرکت ها ب</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شتر</w:t>
      </w:r>
      <w:r w:rsidRPr="00A45705">
        <w:rPr>
          <w:rFonts w:asciiTheme="minorHAnsi" w:eastAsiaTheme="minorHAnsi" w:hAnsiTheme="minorHAnsi" w:cs="B Mitra"/>
          <w:sz w:val="28"/>
          <w:szCs w:val="28"/>
          <w:u w:val="single"/>
          <w:rtl/>
          <w:lang w:bidi="fa-IR"/>
        </w:rPr>
        <w:t xml:space="preserve"> تما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ل</w:t>
      </w:r>
      <w:r w:rsidRPr="00A45705">
        <w:rPr>
          <w:rFonts w:asciiTheme="minorHAnsi" w:eastAsiaTheme="minorHAnsi" w:hAnsiTheme="minorHAnsi" w:cs="B Mitra"/>
          <w:sz w:val="28"/>
          <w:szCs w:val="28"/>
          <w:u w:val="single"/>
          <w:rtl/>
          <w:lang w:bidi="fa-IR"/>
        </w:rPr>
        <w:t xml:space="preserve"> دارند که ارزش ارز داخل</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 مقابل ارزها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خارج</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افزا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ش</w:t>
      </w:r>
      <w:r w:rsidRPr="00A45705">
        <w:rPr>
          <w:rFonts w:asciiTheme="minorHAnsi" w:eastAsiaTheme="minorHAnsi" w:hAnsiTheme="minorHAnsi" w:cs="B Mitra"/>
          <w:sz w:val="28"/>
          <w:szCs w:val="28"/>
          <w:u w:val="single"/>
          <w:rtl/>
          <w:lang w:bidi="fa-IR"/>
        </w:rPr>
        <w:t xml:space="preserve"> </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ابد</w:t>
      </w:r>
      <w:r w:rsidRPr="00A45705">
        <w:rPr>
          <w:rFonts w:asciiTheme="minorHAnsi" w:eastAsiaTheme="minorHAnsi" w:hAnsiTheme="minorHAnsi" w:cs="B Mitra"/>
          <w:sz w:val="28"/>
          <w:szCs w:val="28"/>
          <w:u w:val="single"/>
          <w:rtl/>
          <w:lang w:bidi="fa-IR"/>
        </w:rPr>
        <w:t xml:space="preserve"> تا اثر سوء رو</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درآمد، ب</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شتر</w:t>
      </w:r>
      <w:r w:rsidRPr="00A45705">
        <w:rPr>
          <w:rFonts w:asciiTheme="minorHAnsi" w:eastAsiaTheme="minorHAnsi" w:hAnsiTheme="minorHAnsi" w:cs="B Mitra"/>
          <w:sz w:val="28"/>
          <w:szCs w:val="28"/>
          <w:u w:val="single"/>
          <w:rtl/>
          <w:lang w:bidi="fa-IR"/>
        </w:rPr>
        <w:t xml:space="preserve"> از اثر مطلوب رو</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هز</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نه</w:t>
      </w:r>
      <w:r w:rsidRPr="00A45705">
        <w:rPr>
          <w:rFonts w:asciiTheme="minorHAnsi" w:eastAsiaTheme="minorHAnsi" w:hAnsiTheme="minorHAnsi" w:cs="B Mitra"/>
          <w:sz w:val="28"/>
          <w:szCs w:val="28"/>
          <w:u w:val="single"/>
          <w:rtl/>
          <w:lang w:bidi="fa-IR"/>
        </w:rPr>
        <w:t xml:space="preserve"> ها پا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اپا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شود. در مقابل شرکت ها</w:t>
      </w:r>
      <w:r w:rsidRPr="00A45705">
        <w:rPr>
          <w:rFonts w:asciiTheme="minorHAnsi" w:eastAsiaTheme="minorHAnsi" w:hAnsiTheme="minorHAnsi" w:cs="B Mitra" w:hint="cs"/>
          <w:sz w:val="28"/>
          <w:szCs w:val="28"/>
          <w:u w:val="single"/>
          <w:rtl/>
          <w:lang w:bidi="fa-IR"/>
        </w:rPr>
        <w:t>یی</w:t>
      </w:r>
      <w:r w:rsidRPr="00A45705">
        <w:rPr>
          <w:rFonts w:asciiTheme="minorHAnsi" w:eastAsiaTheme="minorHAnsi" w:hAnsiTheme="minorHAnsi" w:cs="B Mitra"/>
          <w:sz w:val="28"/>
          <w:szCs w:val="28"/>
          <w:u w:val="single"/>
          <w:rtl/>
          <w:lang w:bidi="fa-IR"/>
        </w:rPr>
        <w:t xml:space="preserve"> که هز</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نه</w:t>
      </w:r>
      <w:r w:rsidRPr="00A45705">
        <w:rPr>
          <w:rFonts w:asciiTheme="minorHAnsi" w:eastAsiaTheme="minorHAnsi" w:hAnsiTheme="minorHAnsi" w:cs="B Mitra"/>
          <w:sz w:val="28"/>
          <w:szCs w:val="28"/>
          <w:u w:val="single"/>
          <w:rtl/>
          <w:lang w:bidi="fa-IR"/>
        </w:rPr>
        <w:t xml:space="preserve"> ها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شان</w:t>
      </w:r>
      <w:r w:rsidRPr="00A45705">
        <w:rPr>
          <w:rFonts w:asciiTheme="minorHAnsi" w:eastAsiaTheme="minorHAnsi" w:hAnsiTheme="minorHAnsi" w:cs="B Mitra"/>
          <w:sz w:val="28"/>
          <w:szCs w:val="28"/>
          <w:u w:val="single"/>
          <w:rtl/>
          <w:lang w:bidi="fa-IR"/>
        </w:rPr>
        <w:t xml:space="preserve"> ب</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شتر</w:t>
      </w:r>
      <w:r w:rsidRPr="00A45705">
        <w:rPr>
          <w:rFonts w:asciiTheme="minorHAnsi" w:eastAsiaTheme="minorHAnsi" w:hAnsiTheme="minorHAnsi" w:cs="B Mitra"/>
          <w:sz w:val="28"/>
          <w:szCs w:val="28"/>
          <w:u w:val="single"/>
          <w:rtl/>
          <w:lang w:bidi="fa-IR"/>
        </w:rPr>
        <w:t xml:space="preserve"> از درآمدها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شان</w:t>
      </w:r>
      <w:r w:rsidRPr="00A45705">
        <w:rPr>
          <w:rFonts w:asciiTheme="minorHAnsi" w:eastAsiaTheme="minorHAnsi" w:hAnsiTheme="minorHAnsi" w:cs="B Mitra"/>
          <w:sz w:val="28"/>
          <w:szCs w:val="28"/>
          <w:u w:val="single"/>
          <w:rtl/>
          <w:lang w:bidi="fa-IR"/>
        </w:rPr>
        <w:t xml:space="preserve"> در معرض 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سک</w:t>
      </w:r>
      <w:r w:rsidRPr="00A45705">
        <w:rPr>
          <w:rFonts w:asciiTheme="minorHAnsi" w:eastAsiaTheme="minorHAnsi" w:hAnsiTheme="minorHAnsi" w:cs="B Mitra"/>
          <w:sz w:val="28"/>
          <w:szCs w:val="28"/>
          <w:u w:val="single"/>
          <w:rtl/>
          <w:lang w:bidi="fa-IR"/>
        </w:rPr>
        <w:t xml:space="preserve"> نرخ ارز قرار دارند، تما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ل</w:t>
      </w:r>
      <w:r w:rsidRPr="00A45705">
        <w:rPr>
          <w:rFonts w:asciiTheme="minorHAnsi" w:eastAsiaTheme="minorHAnsi" w:hAnsiTheme="minorHAnsi" w:cs="B Mitra"/>
          <w:sz w:val="28"/>
          <w:szCs w:val="28"/>
          <w:u w:val="single"/>
          <w:rtl/>
          <w:lang w:bidi="fa-IR"/>
        </w:rPr>
        <w:t xml:space="preserve"> دارند که ارزش ارز داخل</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 مقابل ارزها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خارج</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کاهش </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ابد</w:t>
      </w:r>
      <w:r w:rsidRPr="00A45705">
        <w:rPr>
          <w:rFonts w:asciiTheme="minorHAnsi" w:eastAsiaTheme="minorHAnsi" w:hAnsiTheme="minorHAnsi" w:cs="B Mitra"/>
          <w:sz w:val="28"/>
          <w:szCs w:val="28"/>
          <w:u w:val="single"/>
          <w:rtl/>
          <w:lang w:bidi="fa-IR"/>
        </w:rPr>
        <w:t>. هنگام</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که شرکت ها 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سک</w:t>
      </w:r>
      <w:r w:rsidRPr="00A45705">
        <w:rPr>
          <w:rFonts w:asciiTheme="minorHAnsi" w:eastAsiaTheme="minorHAnsi" w:hAnsiTheme="minorHAnsi" w:cs="B Mitra"/>
          <w:sz w:val="28"/>
          <w:szCs w:val="28"/>
          <w:u w:val="single"/>
          <w:rtl/>
          <w:lang w:bidi="fa-IR"/>
        </w:rPr>
        <w:t xml:space="preserve"> اقتصاد</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خود را کاهش م</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دهند، فقط اثرات نامطلوب 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w:t>
      </w:r>
      <w:r w:rsidRPr="00A45705">
        <w:rPr>
          <w:rFonts w:asciiTheme="minorHAnsi" w:eastAsiaTheme="minorHAnsi" w:hAnsiTheme="minorHAnsi" w:cs="B Mitra"/>
          <w:sz w:val="28"/>
          <w:szCs w:val="28"/>
          <w:u w:val="single"/>
          <w:rtl/>
          <w:lang w:bidi="fa-IR"/>
        </w:rPr>
        <w:t xml:space="preserve"> چن</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را کاهش نم</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دهند، بلکه اثرات مطلوب را ن</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ز</w:t>
      </w:r>
      <w:r w:rsidRPr="00A45705">
        <w:rPr>
          <w:rFonts w:asciiTheme="minorHAnsi" w:eastAsiaTheme="minorHAnsi" w:hAnsiTheme="minorHAnsi" w:cs="B Mitra"/>
          <w:sz w:val="28"/>
          <w:szCs w:val="28"/>
          <w:u w:val="single"/>
          <w:rtl/>
          <w:lang w:bidi="fa-IR"/>
        </w:rPr>
        <w:t xml:space="preserve"> در صورت</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که</w:t>
      </w:r>
      <w:r w:rsidRPr="00A45705">
        <w:rPr>
          <w:rFonts w:asciiTheme="minorHAnsi" w:eastAsiaTheme="minorHAnsi" w:hAnsiTheme="minorHAnsi" w:cs="B Mitra"/>
          <w:sz w:val="28"/>
          <w:szCs w:val="28"/>
          <w:u w:val="single"/>
          <w:rtl/>
          <w:lang w:bidi="fa-IR"/>
        </w:rPr>
        <w:t xml:space="preserve"> ارزش ارز داخل</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 جهت مخالف حرکت کند، کاهش م</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دهند</w:t>
      </w:r>
      <w:r w:rsidRPr="00A45705">
        <w:rPr>
          <w:rFonts w:asciiTheme="minorHAnsi" w:eastAsiaTheme="minorHAnsi" w:hAnsiTheme="minorHAnsi" w:cs="B Mitra"/>
          <w:sz w:val="28"/>
          <w:szCs w:val="28"/>
          <w:u w:val="single"/>
          <w:lang w:bidi="fa-IR"/>
        </w:rPr>
        <w:t>.</w:t>
      </w:r>
    </w:p>
    <w:p w:rsidR="00A45705" w:rsidRPr="00A45705" w:rsidRDefault="00A45705" w:rsidP="00A45705">
      <w:pPr>
        <w:spacing w:after="160" w:line="259" w:lineRule="auto"/>
        <w:jc w:val="lowKashida"/>
        <w:rPr>
          <w:rFonts w:asciiTheme="minorHAnsi" w:eastAsiaTheme="minorHAnsi" w:hAnsiTheme="minorHAnsi" w:cs="B Mitra"/>
          <w:sz w:val="28"/>
          <w:szCs w:val="28"/>
          <w:rtl/>
          <w:lang w:bidi="fa-IR"/>
        </w:rPr>
      </w:pPr>
      <w:r w:rsidRPr="00A45705">
        <w:rPr>
          <w:rFonts w:ascii="Sakkal Majalla" w:eastAsiaTheme="minorHAnsi" w:hAnsi="Sakkal Majalla" w:cs="Sakkal Majalla" w:hint="cs"/>
          <w:sz w:val="28"/>
          <w:szCs w:val="28"/>
          <w:u w:val="single"/>
          <w:rtl/>
          <w:lang w:bidi="fa-IR"/>
        </w:rPr>
        <w:t>•</w:t>
      </w:r>
      <w:r w:rsidRPr="00A45705">
        <w:rPr>
          <w:rFonts w:asciiTheme="minorHAnsi" w:eastAsiaTheme="minorHAnsi" w:hAnsiTheme="minorHAnsi" w:cs="B Mitra"/>
          <w:sz w:val="28"/>
          <w:szCs w:val="28"/>
          <w:u w:val="single"/>
          <w:rtl/>
          <w:lang w:bidi="fa-IR"/>
        </w:rPr>
        <w:tab/>
        <w:t>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سک</w:t>
      </w:r>
      <w:r w:rsidRPr="00A45705">
        <w:rPr>
          <w:rFonts w:asciiTheme="minorHAnsi" w:eastAsiaTheme="minorHAnsi" w:hAnsiTheme="minorHAnsi" w:cs="B Mitra"/>
          <w:sz w:val="28"/>
          <w:szCs w:val="28"/>
          <w:u w:val="single"/>
          <w:rtl/>
          <w:lang w:bidi="fa-IR"/>
        </w:rPr>
        <w:t xml:space="preserve"> انتقال</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را م</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توان با فروش قرارداد پ</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مان</w:t>
      </w:r>
      <w:r w:rsidRPr="00A45705">
        <w:rPr>
          <w:rFonts w:asciiTheme="minorHAnsi" w:eastAsiaTheme="minorHAnsi" w:hAnsiTheme="minorHAnsi" w:cs="B Mitra"/>
          <w:sz w:val="28"/>
          <w:szCs w:val="28"/>
          <w:u w:val="single"/>
          <w:rtl/>
          <w:lang w:bidi="fa-IR"/>
        </w:rPr>
        <w:t xml:space="preserve"> آت</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ارز خارج</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که برا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اندازه گ</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درآمد ز</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رمجموعه</w:t>
      </w:r>
      <w:r w:rsidRPr="00A45705">
        <w:rPr>
          <w:rFonts w:asciiTheme="minorHAnsi" w:eastAsiaTheme="minorHAnsi" w:hAnsiTheme="minorHAnsi" w:cs="B Mitra"/>
          <w:sz w:val="28"/>
          <w:szCs w:val="28"/>
          <w:u w:val="single"/>
          <w:rtl/>
          <w:lang w:bidi="fa-IR"/>
        </w:rPr>
        <w:t xml:space="preserve"> کاهش داد.اگرارزش ارز خارج</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 مقابل ارز داخل</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کاهش </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ابد،</w:t>
      </w:r>
      <w:r w:rsidRPr="00A45705">
        <w:rPr>
          <w:rFonts w:asciiTheme="minorHAnsi" w:eastAsiaTheme="minorHAnsi" w:hAnsiTheme="minorHAnsi" w:cs="B Mitra"/>
          <w:sz w:val="28"/>
          <w:szCs w:val="28"/>
          <w:u w:val="single"/>
          <w:rtl/>
          <w:lang w:bidi="fa-IR"/>
        </w:rPr>
        <w:t xml:space="preserve"> اثرات سوء بر درآمد تلف</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ق</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را م</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توان با سود حاصل رو</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فروش قرارداد پ</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مان</w:t>
      </w:r>
      <w:r w:rsidRPr="00A45705">
        <w:rPr>
          <w:rFonts w:asciiTheme="minorHAnsi" w:eastAsiaTheme="minorHAnsi" w:hAnsiTheme="minorHAnsi" w:cs="B Mitra"/>
          <w:sz w:val="28"/>
          <w:szCs w:val="28"/>
          <w:u w:val="single"/>
          <w:rtl/>
          <w:lang w:bidi="fa-IR"/>
        </w:rPr>
        <w:t xml:space="preserve"> آت</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رو</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آن ارز پا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اپا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کرد. </w:t>
      </w:r>
      <w:r w:rsidRPr="00A45705">
        <w:rPr>
          <w:rFonts w:asciiTheme="minorHAnsi" w:eastAsiaTheme="minorHAnsi" w:hAnsiTheme="minorHAnsi" w:cs="B Mitra" w:hint="eastAsia"/>
          <w:sz w:val="28"/>
          <w:szCs w:val="28"/>
          <w:u w:val="single"/>
          <w:rtl/>
          <w:lang w:bidi="fa-IR"/>
        </w:rPr>
        <w:t>اگر</w:t>
      </w:r>
      <w:r w:rsidRPr="00A45705">
        <w:rPr>
          <w:rFonts w:asciiTheme="minorHAnsi" w:eastAsiaTheme="minorHAnsi" w:hAnsiTheme="minorHAnsi" w:cs="B Mitra"/>
          <w:sz w:val="28"/>
          <w:szCs w:val="28"/>
          <w:u w:val="single"/>
          <w:rtl/>
          <w:lang w:bidi="fa-IR"/>
        </w:rPr>
        <w:t xml:space="preserve"> ارزش ارز خارج</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 مقابل ارز داخل</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 زمان مورد نظر کاهش </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ابد،</w:t>
      </w:r>
      <w:r w:rsidRPr="00A45705">
        <w:rPr>
          <w:rFonts w:asciiTheme="minorHAnsi" w:eastAsiaTheme="minorHAnsi" w:hAnsiTheme="minorHAnsi" w:cs="B Mitra"/>
          <w:sz w:val="28"/>
          <w:szCs w:val="28"/>
          <w:u w:val="single"/>
          <w:rtl/>
          <w:lang w:bidi="fa-IR"/>
        </w:rPr>
        <w:t xml:space="preserve"> </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ک</w:t>
      </w:r>
      <w:r w:rsidRPr="00A45705">
        <w:rPr>
          <w:rFonts w:asciiTheme="minorHAnsi" w:eastAsiaTheme="minorHAnsi" w:hAnsiTheme="minorHAnsi" w:cs="B Mitra"/>
          <w:sz w:val="28"/>
          <w:szCs w:val="28"/>
          <w:u w:val="single"/>
          <w:rtl/>
          <w:lang w:bidi="fa-IR"/>
        </w:rPr>
        <w:t xml:space="preserve"> ز</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ان</w:t>
      </w:r>
      <w:r w:rsidRPr="00A45705">
        <w:rPr>
          <w:rFonts w:asciiTheme="minorHAnsi" w:eastAsiaTheme="minorHAnsi" w:hAnsiTheme="minorHAnsi" w:cs="B Mitra"/>
          <w:sz w:val="28"/>
          <w:szCs w:val="28"/>
          <w:u w:val="single"/>
          <w:rtl/>
          <w:lang w:bidi="fa-IR"/>
        </w:rPr>
        <w:t xml:space="preserve"> رو</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پ</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مان</w:t>
      </w:r>
      <w:r w:rsidRPr="00A45705">
        <w:rPr>
          <w:rFonts w:asciiTheme="minorHAnsi" w:eastAsiaTheme="minorHAnsi" w:hAnsiTheme="minorHAnsi" w:cs="B Mitra"/>
          <w:sz w:val="28"/>
          <w:szCs w:val="28"/>
          <w:u w:val="single"/>
          <w:rtl/>
          <w:lang w:bidi="fa-IR"/>
        </w:rPr>
        <w:t xml:space="preserve"> آت</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وجود خواهد داشت که توسط اثر مطلوب رو</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درآمدها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تلف</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ق</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گزارش شده پا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اپا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خواهد شد. با 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ن</w:t>
      </w:r>
      <w:r w:rsidRPr="00A45705">
        <w:rPr>
          <w:rFonts w:asciiTheme="minorHAnsi" w:eastAsiaTheme="minorHAnsi" w:hAnsiTheme="minorHAnsi" w:cs="B Mitra"/>
          <w:sz w:val="28"/>
          <w:szCs w:val="28"/>
          <w:u w:val="single"/>
          <w:rtl/>
          <w:lang w:bidi="fa-IR"/>
        </w:rPr>
        <w:t xml:space="preserve"> حال، بس</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ار</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از شرکت ها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چندمل</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ت</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از " سود کاغذ</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که " ز</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ان</w:t>
      </w:r>
      <w:r w:rsidRPr="00A45705">
        <w:rPr>
          <w:rFonts w:asciiTheme="minorHAnsi" w:eastAsiaTheme="minorHAnsi" w:hAnsiTheme="minorHAnsi" w:cs="B Mitra"/>
          <w:sz w:val="28"/>
          <w:szCs w:val="28"/>
          <w:u w:val="single"/>
          <w:rtl/>
          <w:lang w:bidi="fa-IR"/>
        </w:rPr>
        <w:t xml:space="preserve"> نقد</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را پا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hint="eastAsia"/>
          <w:sz w:val="28"/>
          <w:szCs w:val="28"/>
          <w:u w:val="single"/>
          <w:rtl/>
          <w:lang w:bidi="fa-IR"/>
        </w:rPr>
        <w:t>اپا</w:t>
      </w:r>
      <w:r w:rsidRPr="00A45705">
        <w:rPr>
          <w:rFonts w:asciiTheme="minorHAnsi" w:eastAsiaTheme="minorHAnsi" w:hAnsiTheme="minorHAnsi" w:cs="B Mitra" w:hint="cs"/>
          <w:sz w:val="28"/>
          <w:szCs w:val="28"/>
          <w:u w:val="single"/>
          <w:rtl/>
          <w:lang w:bidi="fa-IR"/>
        </w:rPr>
        <w:t>ی</w:t>
      </w:r>
      <w:r w:rsidRPr="00A45705">
        <w:rPr>
          <w:rFonts w:asciiTheme="minorHAnsi" w:eastAsiaTheme="minorHAnsi" w:hAnsiTheme="minorHAnsi" w:cs="B Mitra"/>
          <w:sz w:val="28"/>
          <w:szCs w:val="28"/>
          <w:u w:val="single"/>
          <w:rtl/>
          <w:lang w:bidi="fa-IR"/>
        </w:rPr>
        <w:t xml:space="preserve"> کن</w:t>
      </w:r>
      <w:r w:rsidRPr="00A45705">
        <w:rPr>
          <w:rFonts w:asciiTheme="minorHAnsi" w:eastAsiaTheme="minorHAnsi" w:hAnsiTheme="minorHAnsi" w:cs="B Mitra" w:hint="eastAsia"/>
          <w:sz w:val="28"/>
          <w:szCs w:val="28"/>
          <w:u w:val="single"/>
          <w:rtl/>
          <w:lang w:bidi="fa-IR"/>
        </w:rPr>
        <w:t>د،</w:t>
      </w:r>
      <w:r w:rsidRPr="00A45705">
        <w:rPr>
          <w:rFonts w:asciiTheme="minorHAnsi" w:eastAsiaTheme="minorHAnsi" w:hAnsiTheme="minorHAnsi" w:cs="B Mitra"/>
          <w:sz w:val="28"/>
          <w:szCs w:val="28"/>
          <w:u w:val="single"/>
          <w:rtl/>
          <w:lang w:bidi="fa-IR"/>
        </w:rPr>
        <w:t xml:space="preserve"> خشنود نخواهند بود.</w:t>
      </w:r>
    </w:p>
    <w:p w:rsidR="00A45705" w:rsidRPr="00DE1AED" w:rsidRDefault="00A45705" w:rsidP="00AC03D9">
      <w:pPr>
        <w:spacing w:line="276" w:lineRule="auto"/>
        <w:jc w:val="lowKashida"/>
        <w:rPr>
          <w:rFonts w:cs="B Mitra"/>
          <w:sz w:val="28"/>
          <w:szCs w:val="28"/>
          <w:rtl/>
          <w:cs/>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F63C39" w:rsidRPr="00DD1698" w:rsidRDefault="00DD1698" w:rsidP="00CD68B8">
      <w:pPr>
        <w:jc w:val="both"/>
        <w:rPr>
          <w:rFonts w:cs="B Titr"/>
          <w:sz w:val="32"/>
          <w:szCs w:val="32"/>
          <w:rtl/>
          <w:lang w:bidi="fa-IR"/>
        </w:rPr>
      </w:pPr>
      <w:r w:rsidRPr="00DD1698">
        <w:rPr>
          <w:rFonts w:cs="B Titr" w:hint="cs"/>
          <w:sz w:val="32"/>
          <w:szCs w:val="32"/>
          <w:rtl/>
          <w:lang w:bidi="fa-IR"/>
        </w:rPr>
        <w:lastRenderedPageBreak/>
        <w:t>روش‌هاي پيش‌بيني نرخ ارز را تحليل و درباره كارايي هركدام از اين روشها بحث كنيد.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تکنیک های پیش بینی</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 xml:space="preserve">روش های مختلفی برای پیش بینی نرخ ارز وجود دارد که می توان آنها را به چهار گروه تقسیم می شوند: 1)تکنیکال 2)فاندامنتال(بنیادین)3)بازار محور4)ترکیبی </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پیش بینی تکنیکال</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پیش بینی های تکنیکال شامل استفاده از داده های تاریخی نرخ ارز برای پیش بینی روندهای آتی است.</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 xml:space="preserve">ممکن است یک روند از تطبیق های  پی در پی روزانه نرخ ارز در یک جهت وجود داشته باشد به طوریکه می تواند منجر به ادامه روند شود.در مدل دیگر، ممکن است یک روند با میانگین تغییرات روزانه در نرخ ارز هر هفته </w:t>
      </w:r>
      <w:r w:rsidRPr="00DD1698">
        <w:rPr>
          <w:rFonts w:cs="B Mitra" w:hint="cs"/>
          <w:sz w:val="28"/>
          <w:szCs w:val="28"/>
          <w:highlight w:val="yellow"/>
          <w:rtl/>
          <w:lang w:bidi="fa-IR"/>
        </w:rPr>
        <w:t>بیش از چند هفته اخیر وجود داشته</w:t>
      </w:r>
      <w:r w:rsidRPr="00DD1698">
        <w:rPr>
          <w:rFonts w:cs="B Mitra" w:hint="cs"/>
          <w:sz w:val="28"/>
          <w:szCs w:val="28"/>
          <w:rtl/>
          <w:lang w:bidi="fa-IR"/>
        </w:rPr>
        <w:t xml:space="preserve"> باشد. </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در روش دیگر ممکن است تعدادی شاخص تکنیکال وجود داشته باشد که اصلاح در شاخص را محتمل دانسته و پیش بینی شود که نرخ ارز مسیر خود را تغییر خواهد داد.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محدودیت های پیش بینی تکنیکال</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شرکت های چندملیتی معمولا از پیش بینی های تکنیکال به صورت محدود استفاده می کنند زیرا پیش بینی های تکنیکال معمولا برای بازه زمانی کوتاه مدت و برای آینده نزدیک استفاده می شود و برای سیاست های شرکت نمی تواند خیلی مفید باشد. بسیاری از پیش بینی های تکنیکال برای بازه های زمانی خیلی کوتاه مدت مانند بازه یک روزه استفاده می شود زیرا الگوها در تحرکات نرخ ارز ورای بازه های این چنینی سیستماتیک تر است. از آنجایی که الگوها ممکن است برای پیش بینی های بلندمدت تر نظیر باز بازه های فصلی،سالانه یا 5 ساله زیاد قابل اعتماد نباشد،لذا پیش بینی های تکنیکال برای پیش بینی نرخ ارز برای افق های زمانی دورتر نمی تواند آنچنان مفید باشد. بنابراین،پیش بینی های تکنیکال برای شرکت هایی که نیاز به پیش بینی نرخ ارز برای افق های زمانی دورتر دارند نمی تواند مناسب باشد.</w:t>
      </w:r>
    </w:p>
    <w:p w:rsidR="00F63C39" w:rsidRPr="00DD1698" w:rsidRDefault="00F63C39" w:rsidP="00AC03D9">
      <w:pPr>
        <w:spacing w:line="276" w:lineRule="auto"/>
        <w:jc w:val="lowKashida"/>
        <w:rPr>
          <w:rFonts w:cs="B Mitra"/>
          <w:sz w:val="28"/>
          <w:szCs w:val="28"/>
          <w:lang w:bidi="fa-IR"/>
        </w:rPr>
      </w:pPr>
      <w:r w:rsidRPr="00DD1698">
        <w:rPr>
          <w:rFonts w:cs="B Mitra" w:hint="cs"/>
          <w:sz w:val="28"/>
          <w:szCs w:val="28"/>
          <w:rtl/>
          <w:lang w:bidi="fa-IR"/>
        </w:rPr>
        <w:t>همچنین،پیش بینی های تکنیکال،به ندرت پیش بینی های نقطه ای یا مجموعه ای از ارزش های آتی ممکن را نشان می دهد.زیرا تحلیل تکنیکال،معمولا  نرخ های دقیق را برای آینده ارایه نمی دهد و بدین ترتیب به تنهایی یک ابزار پیش بینی کافی برای  مدیران مالی شرکت های چندملیتی نیست.</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 xml:space="preserve">یک مدل پیش بینی کننده تکنیکال که در یک دوره خاص به خوبی عمل می کند، لزوما در دوره های دیگر خوب عمل نمی کند.با تکثر مدل های تکنیکال که امروزه وجود دارد،برخی از آنها سودهای حاصل از سفته بازی را محدود می کند.اگر انگاشته شود که الگوهای ارزش ارز در طول زمان به صورت تصادفی است،بنابراین باید اذعان داشت که </w:t>
      </w:r>
      <w:r w:rsidRPr="00DD1698">
        <w:rPr>
          <w:rFonts w:cs="B Mitra" w:hint="cs"/>
          <w:sz w:val="28"/>
          <w:szCs w:val="28"/>
          <w:rtl/>
          <w:lang w:bidi="fa-IR"/>
        </w:rPr>
        <w:lastRenderedPageBreak/>
        <w:t>تکنیک های پیش بینی مناسب نیستند. بررسی تحرکات قبلی نرخ ارز تا زمانی که روندهای تاریخی در تحرکات نرخ ارز مشخص نشوند،برای تعیین تحرکات آینده نرخ ارز مفید نخواهد بود.</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بسیاری از فعالان بازار ارز استدلال می کنند که یک مدل پیش بینی کننده تکنیکال حتی اگر منجر به سود سفته بازی مستمر برای شود،برای فعالان دیگری که شروع به استفاده از آن می کنند،نمی تواند به مدت طولانی مفید باشد.انجام معاملات بر اساس راهنمایی های مدل ها، ارزش ارز را سریعا به موقعیت دیگری منتقل می کند.استفاده سفته بازان از تحلیل تکنیکال نرخ ارز اغلب منجر به ایجاد هزینه های معاملاتی زیاد به علت ازدیاد تعداد معاملات می شود.علاوه بر این،بررسی ونظارت بر تحرکات نرخ ارز به منظور جستجوی یک الگوی منظم می تواند وقت گیر باشد.علاوه بر این،دلالان به سرمایه کافی برای جذب زیان های محتمل نیاز خواهند داشت.</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پیش بینی بنیادی</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پیش بینی بنیادی بر اساس روابط بنیادی میان متغیرهای اقتصادی و نرخ های ارز است. تغییر در نرخ نقدی ارز تحت تاثیر عوامل زیر است:</w:t>
      </w:r>
    </w:p>
    <w:p w:rsidR="00F63C39" w:rsidRPr="00DD1698" w:rsidRDefault="00DD1698" w:rsidP="00AC03D9">
      <w:pPr>
        <w:spacing w:line="276" w:lineRule="auto"/>
        <w:jc w:val="lowKashida"/>
        <w:rPr>
          <w:rFonts w:cs="B Mitra"/>
          <w:sz w:val="28"/>
          <w:szCs w:val="28"/>
          <w:lang w:bidi="fa-IR"/>
        </w:rPr>
      </w:pPr>
      <m:oMathPara>
        <m:oMath>
          <m:r>
            <w:rPr>
              <w:rFonts w:ascii="Cambria Math" w:hAnsi="Cambria Math" w:cs="B Mitra"/>
              <w:sz w:val="28"/>
              <w:szCs w:val="28"/>
              <w:lang w:bidi="fa-IR"/>
            </w:rPr>
            <m:t>e=f</m:t>
          </m:r>
          <m:d>
            <m:dPr>
              <m:ctrlPr>
                <w:rPr>
                  <w:rFonts w:ascii="Cambria Math" w:hAnsi="Cambria Math" w:cs="B Mitra"/>
                  <w:i/>
                  <w:sz w:val="28"/>
                  <w:szCs w:val="28"/>
                  <w:lang w:bidi="fa-IR"/>
                </w:rPr>
              </m:ctrlPr>
            </m:dPr>
            <m:e>
              <m:r>
                <w:rPr>
                  <w:rFonts w:ascii="Cambria Math" w:hAnsi="Cambria Math" w:cs="B Mitra"/>
                  <w:sz w:val="28"/>
                  <w:szCs w:val="28"/>
                  <w:lang w:bidi="fa-IR"/>
                </w:rPr>
                <m:t>∆INF,∆INT,∆INC,∆GC,∆EXP</m:t>
              </m:r>
            </m:e>
          </m:d>
        </m:oMath>
      </m:oMathPara>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sz w:val="28"/>
          <w:szCs w:val="28"/>
          <w:lang w:bidi="fa-IR"/>
        </w:rPr>
        <w:t>:</w:t>
      </w:r>
      <m:oMath>
        <m:r>
          <w:rPr>
            <w:rFonts w:ascii="Cambria Math" w:hAnsi="Cambria Math" w:cs="B Mitra"/>
            <w:sz w:val="28"/>
            <w:szCs w:val="28"/>
            <w:lang w:bidi="fa-IR"/>
          </w:rPr>
          <m:t>e</m:t>
        </m:r>
      </m:oMath>
      <w:r w:rsidRPr="00DD1698">
        <w:rPr>
          <w:rFonts w:eastAsiaTheme="minorEastAsia" w:cs="B Mitra" w:hint="cs"/>
          <w:sz w:val="28"/>
          <w:szCs w:val="28"/>
          <w:rtl/>
          <w:lang w:bidi="fa-IR"/>
        </w:rPr>
        <w:t xml:space="preserve"> درصد تغییر در نرخ نقدی</w:t>
      </w:r>
    </w:p>
    <w:p w:rsidR="00F63C39" w:rsidRPr="00DD1698" w:rsidRDefault="00DD1698" w:rsidP="00AC03D9">
      <w:pPr>
        <w:spacing w:line="276" w:lineRule="auto"/>
        <w:jc w:val="lowKashida"/>
        <w:rPr>
          <w:rFonts w:eastAsiaTheme="minorEastAsia" w:cs="B Mitra"/>
          <w:sz w:val="28"/>
          <w:szCs w:val="28"/>
          <w:rtl/>
          <w:lang w:bidi="fa-IR"/>
        </w:rPr>
      </w:pPr>
      <m:oMath>
        <m:r>
          <w:rPr>
            <w:rFonts w:ascii="Cambria Math" w:hAnsi="Cambria Math" w:cs="B Mitra"/>
            <w:sz w:val="28"/>
            <w:szCs w:val="28"/>
            <w:lang w:bidi="fa-IR"/>
          </w:rPr>
          <m:t>:∆INF</m:t>
        </m:r>
      </m:oMath>
      <w:r w:rsidR="00F63C39" w:rsidRPr="00DD1698">
        <w:rPr>
          <w:rFonts w:eastAsiaTheme="minorEastAsia" w:cs="B Mitra" w:hint="cs"/>
          <w:sz w:val="28"/>
          <w:szCs w:val="28"/>
          <w:rtl/>
          <w:lang w:bidi="fa-IR"/>
        </w:rPr>
        <w:t xml:space="preserve"> تغییر در تفاضل تورمی میان کشور امریکا و کشور دیگر</w:t>
      </w:r>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sz w:val="28"/>
          <w:szCs w:val="28"/>
          <w:lang w:bidi="fa-IR"/>
        </w:rPr>
        <w:t>:</w:t>
      </w:r>
      <m:oMath>
        <m:r>
          <w:rPr>
            <w:rFonts w:ascii="Cambria Math" w:hAnsi="Cambria Math" w:cs="B Mitra"/>
            <w:sz w:val="28"/>
            <w:szCs w:val="28"/>
            <w:lang w:bidi="fa-IR"/>
          </w:rPr>
          <m:t>∆INT</m:t>
        </m:r>
      </m:oMath>
      <w:r w:rsidRPr="00DD1698">
        <w:rPr>
          <w:rFonts w:eastAsiaTheme="minorEastAsia" w:cs="B Mitra" w:hint="cs"/>
          <w:sz w:val="28"/>
          <w:szCs w:val="28"/>
          <w:rtl/>
          <w:lang w:bidi="fa-IR"/>
        </w:rPr>
        <w:t xml:space="preserve"> تغییر در تفاضل نرخ بهره میان کشور امریکا و کشور دیگر</w:t>
      </w:r>
    </w:p>
    <w:p w:rsidR="00F63C39" w:rsidRPr="00DD1698" w:rsidRDefault="00F63C39" w:rsidP="00AC03D9">
      <w:pPr>
        <w:spacing w:line="276" w:lineRule="auto"/>
        <w:jc w:val="lowKashida"/>
        <w:rPr>
          <w:rFonts w:eastAsiaTheme="minorEastAsia" w:cs="B Mitra"/>
          <w:sz w:val="28"/>
          <w:szCs w:val="28"/>
          <w:lang w:bidi="fa-IR"/>
        </w:rPr>
      </w:pPr>
      <w:r w:rsidRPr="00DD1698">
        <w:rPr>
          <w:rFonts w:eastAsiaTheme="minorEastAsia" w:cs="B Mitra"/>
          <w:sz w:val="28"/>
          <w:szCs w:val="28"/>
          <w:lang w:bidi="fa-IR"/>
        </w:rPr>
        <w:t>:</w:t>
      </w:r>
      <m:oMath>
        <m:r>
          <w:rPr>
            <w:rFonts w:ascii="Cambria Math" w:hAnsi="Cambria Math" w:cs="B Mitra"/>
            <w:sz w:val="28"/>
            <w:szCs w:val="28"/>
            <w:lang w:bidi="fa-IR"/>
          </w:rPr>
          <m:t>∆INC</m:t>
        </m:r>
      </m:oMath>
      <w:r w:rsidRPr="00DD1698">
        <w:rPr>
          <w:rFonts w:eastAsiaTheme="minorEastAsia" w:cs="B Mitra" w:hint="cs"/>
          <w:sz w:val="28"/>
          <w:szCs w:val="28"/>
          <w:rtl/>
          <w:lang w:bidi="fa-IR"/>
        </w:rPr>
        <w:t>تغییر در تفاضل سطوح درآمدی میان کشور امریکا و کشور دیگر</w:t>
      </w:r>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sz w:val="28"/>
          <w:szCs w:val="28"/>
          <w:lang w:bidi="fa-IR"/>
        </w:rPr>
        <w:t>:</w:t>
      </w:r>
      <m:oMath>
        <m:r>
          <w:rPr>
            <w:rFonts w:ascii="Cambria Math" w:hAnsi="Cambria Math" w:cs="B Mitra"/>
            <w:sz w:val="28"/>
            <w:szCs w:val="28"/>
            <w:lang w:bidi="fa-IR"/>
          </w:rPr>
          <m:t>∆GC</m:t>
        </m:r>
      </m:oMath>
      <w:r w:rsidRPr="00DD1698">
        <w:rPr>
          <w:rFonts w:eastAsiaTheme="minorEastAsia" w:cs="B Mitra" w:hint="cs"/>
          <w:sz w:val="28"/>
          <w:szCs w:val="28"/>
          <w:rtl/>
          <w:lang w:bidi="fa-IR"/>
        </w:rPr>
        <w:t xml:space="preserve"> تغییر در کنترل های دولتی</w:t>
      </w:r>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sz w:val="28"/>
          <w:szCs w:val="28"/>
          <w:lang w:bidi="fa-IR"/>
        </w:rPr>
        <w:t>:</w:t>
      </w:r>
      <m:oMath>
        <m:r>
          <w:rPr>
            <w:rFonts w:ascii="Cambria Math" w:hAnsi="Cambria Math" w:cs="B Mitra"/>
            <w:sz w:val="28"/>
            <w:szCs w:val="28"/>
            <w:lang w:bidi="fa-IR"/>
          </w:rPr>
          <m:t>∆EXP</m:t>
        </m:r>
      </m:oMath>
      <w:r w:rsidRPr="00DD1698">
        <w:rPr>
          <w:rFonts w:eastAsiaTheme="minorEastAsia" w:cs="B Mitra" w:hint="cs"/>
          <w:sz w:val="28"/>
          <w:szCs w:val="28"/>
          <w:rtl/>
          <w:lang w:bidi="fa-IR"/>
        </w:rPr>
        <w:t xml:space="preserve"> تغییر در انتظارات مربوط به نرخ های آتی ارز</w:t>
      </w:r>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hint="cs"/>
          <w:sz w:val="28"/>
          <w:szCs w:val="28"/>
          <w:rtl/>
          <w:lang w:bidi="fa-IR"/>
        </w:rPr>
        <w:t>شرکت ها با توجه به ارزش فعلی این متغیرها همراه با تاثیر تاریخی خود بر نرخ ارز،می توانند پیش بینی های مرتبط با تغییرات نرخ ارز خود را توسعه دهند.</w:t>
      </w:r>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hint="cs"/>
          <w:sz w:val="28"/>
          <w:szCs w:val="28"/>
          <w:rtl/>
          <w:lang w:bidi="fa-IR"/>
        </w:rPr>
        <w:t>یک پیش بینی ممکن است به سادگی از یک ارزیابی ذهنی از درجه تغییرات در متغیرهای اقتصادی یک کشور که انتظار می رود بر نرخ ارز اثر بگذارد، به وجود آید. از دیدگاه آماری،یک پیش بینی بر پایه اندازه گیری های کمی  تاثیر عوامل بر نرخ های ارز ایجاد می شود.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استفاده از تحلیل حساسیت برای پیش بینی های بنیادی</w:t>
      </w:r>
    </w:p>
    <w:p w:rsidR="00F63C39" w:rsidRPr="00DD1698" w:rsidRDefault="00F63C39" w:rsidP="00AC03D9">
      <w:pPr>
        <w:spacing w:line="276" w:lineRule="auto"/>
        <w:jc w:val="lowKashida"/>
        <w:rPr>
          <w:rStyle w:val="Heading1Char"/>
          <w:rFonts w:cs="B Mitra"/>
          <w:b w:val="0"/>
          <w:bCs w:val="0"/>
          <w:sz w:val="28"/>
          <w:szCs w:val="28"/>
          <w:rtl/>
        </w:rPr>
      </w:pPr>
      <w:r w:rsidRPr="00DD1698">
        <w:rPr>
          <w:rStyle w:val="Heading1Char"/>
          <w:rFonts w:cs="B Mitra" w:hint="cs"/>
          <w:b w:val="0"/>
          <w:bCs w:val="0"/>
          <w:sz w:val="28"/>
          <w:szCs w:val="28"/>
          <w:rtl/>
        </w:rPr>
        <w:t xml:space="preserve">استفاده از </w:t>
      </w:r>
      <w:r w:rsidRPr="00DD1698">
        <w:rPr>
          <w:rStyle w:val="Heading1Char"/>
          <w:rFonts w:cs="B Mitra"/>
          <w:b w:val="0"/>
          <w:bCs w:val="0"/>
          <w:sz w:val="28"/>
          <w:szCs w:val="28"/>
        </w:rPr>
        <w:t>PPP</w:t>
      </w:r>
      <w:r w:rsidRPr="00DD1698">
        <w:rPr>
          <w:rStyle w:val="Heading1Char"/>
          <w:rFonts w:cs="B Mitra" w:hint="cs"/>
          <w:b w:val="0"/>
          <w:bCs w:val="0"/>
          <w:sz w:val="28"/>
          <w:szCs w:val="28"/>
          <w:rtl/>
        </w:rPr>
        <w:t xml:space="preserve"> برای پیش بینی بنیادی:</w:t>
      </w:r>
    </w:p>
    <w:p w:rsidR="00F63C39" w:rsidRPr="00DD1698" w:rsidRDefault="00F63C39" w:rsidP="00AC03D9">
      <w:pPr>
        <w:spacing w:line="276" w:lineRule="auto"/>
        <w:jc w:val="lowKashida"/>
        <w:rPr>
          <w:rFonts w:eastAsiaTheme="minorEastAsia" w:cs="B Mitra"/>
          <w:sz w:val="28"/>
          <w:szCs w:val="28"/>
          <w:rtl/>
          <w:lang w:bidi="fa-IR"/>
        </w:rPr>
      </w:pPr>
      <w:r w:rsidRPr="00DD1698">
        <w:rPr>
          <w:rFonts w:cs="B Mitra" w:hint="cs"/>
          <w:sz w:val="28"/>
          <w:szCs w:val="28"/>
          <w:rtl/>
          <w:lang w:bidi="fa-IR"/>
        </w:rPr>
        <w:t>تئوری برابری قدرت خرید(</w:t>
      </w:r>
      <w:r w:rsidRPr="00DD1698">
        <w:rPr>
          <w:rFonts w:cs="B Mitra"/>
          <w:sz w:val="28"/>
          <w:szCs w:val="28"/>
          <w:lang w:bidi="fa-IR"/>
        </w:rPr>
        <w:t>PPP</w:t>
      </w:r>
      <w:r w:rsidRPr="00DD1698">
        <w:rPr>
          <w:rFonts w:cs="B Mitra" w:hint="cs"/>
          <w:sz w:val="28"/>
          <w:szCs w:val="28"/>
          <w:rtl/>
          <w:lang w:bidi="fa-IR"/>
        </w:rPr>
        <w:t>)  رابطه بتیادی میان تفاضل تورمی و نرخ ارز را مشخص می کند. به بیان ساده تر،</w:t>
      </w:r>
      <w:r w:rsidRPr="00DD1698">
        <w:rPr>
          <w:rFonts w:cs="B Mitra"/>
          <w:sz w:val="28"/>
          <w:szCs w:val="28"/>
          <w:lang w:bidi="fa-IR"/>
        </w:rPr>
        <w:t>PPP</w:t>
      </w:r>
      <w:r w:rsidRPr="00DD1698">
        <w:rPr>
          <w:rFonts w:cs="B Mitra" w:hint="cs"/>
          <w:sz w:val="28"/>
          <w:szCs w:val="28"/>
          <w:rtl/>
          <w:lang w:bidi="fa-IR"/>
        </w:rPr>
        <w:t xml:space="preserve"> نشان می دهد که ارز کشوری که تورم بالاتری نسبت به کشور دیگر دارد،به اندازه ای کاهش خواهد یافت که منعکس کننده تفاضل تورمی میان دو کشور باشد. به یاد آورید که با توجه به </w:t>
      </w:r>
      <w:r w:rsidRPr="00DD1698">
        <w:rPr>
          <w:rFonts w:cs="B Mitra"/>
          <w:sz w:val="28"/>
          <w:szCs w:val="28"/>
          <w:lang w:bidi="fa-IR"/>
        </w:rPr>
        <w:t>PPP</w:t>
      </w:r>
      <w:r w:rsidRPr="00DD1698">
        <w:rPr>
          <w:rFonts w:cs="B Mitra" w:hint="cs"/>
          <w:sz w:val="28"/>
          <w:szCs w:val="28"/>
          <w:rtl/>
          <w:lang w:bidi="fa-IR"/>
        </w:rPr>
        <w:t>، درصد تغییر در ارزش ارز خارجی(</w:t>
      </w:r>
      <w:r w:rsidRPr="00DD1698">
        <w:rPr>
          <w:rFonts w:cs="B Mitra"/>
          <w:sz w:val="28"/>
          <w:szCs w:val="28"/>
          <w:lang w:bidi="fa-IR"/>
        </w:rPr>
        <w:t>e</w:t>
      </w:r>
      <w:r w:rsidRPr="00DD1698">
        <w:rPr>
          <w:rFonts w:eastAsiaTheme="minorEastAsia" w:cs="B Mitra" w:hint="cs"/>
          <w:sz w:val="28"/>
          <w:szCs w:val="28"/>
          <w:rtl/>
          <w:lang w:bidi="fa-IR"/>
        </w:rPr>
        <w:t>) در طول زمان بایستی منعکس کننده تفاضل بین تورم کشور مبدا(</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I</m:t>
            </m:r>
          </m:e>
          <m:sub>
            <m:r>
              <w:rPr>
                <w:rFonts w:ascii="Cambria Math" w:eastAsiaTheme="minorEastAsia" w:hAnsi="Cambria Math" w:cs="B Mitra"/>
                <w:sz w:val="28"/>
                <w:szCs w:val="28"/>
                <w:lang w:bidi="fa-IR"/>
              </w:rPr>
              <m:t>h</m:t>
            </m:r>
          </m:sub>
        </m:sSub>
      </m:oMath>
      <w:r w:rsidRPr="00DD1698">
        <w:rPr>
          <w:rFonts w:eastAsiaTheme="minorEastAsia" w:cs="B Mitra" w:hint="cs"/>
          <w:sz w:val="28"/>
          <w:szCs w:val="28"/>
          <w:rtl/>
          <w:lang w:bidi="fa-IR"/>
        </w:rPr>
        <w:t>) و کشور خارجی(</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I</m:t>
            </m:r>
          </m:e>
          <m:sub>
            <m:r>
              <w:rPr>
                <w:rFonts w:ascii="Cambria Math" w:eastAsiaTheme="minorEastAsia" w:hAnsi="Cambria Math" w:cs="B Mitra"/>
                <w:sz w:val="28"/>
                <w:szCs w:val="28"/>
                <w:lang w:bidi="fa-IR"/>
              </w:rPr>
              <m:t>f</m:t>
            </m:r>
          </m:sub>
        </m:sSub>
      </m:oMath>
      <w:r w:rsidRPr="00DD1698">
        <w:rPr>
          <w:rFonts w:eastAsiaTheme="minorEastAsia" w:cs="B Mitra" w:hint="cs"/>
          <w:sz w:val="28"/>
          <w:szCs w:val="28"/>
          <w:rtl/>
          <w:lang w:bidi="fa-IR"/>
        </w:rPr>
        <w:t>)  باشد.</w:t>
      </w:r>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hint="cs"/>
          <w:sz w:val="28"/>
          <w:szCs w:val="28"/>
          <w:rtl/>
          <w:lang w:bidi="fa-IR"/>
        </w:rPr>
        <w:lastRenderedPageBreak/>
        <w:t xml:space="preserve">مثال:انتظار می رود تورم کشور امریکا  در سال بعد 1 % و تورم کشور استرالیا6 درصد باشد. با توجه به رابطه </w:t>
      </w:r>
      <w:r w:rsidRPr="00DD1698">
        <w:rPr>
          <w:rFonts w:eastAsiaTheme="minorEastAsia" w:cs="B Mitra"/>
          <w:sz w:val="28"/>
          <w:szCs w:val="28"/>
          <w:lang w:bidi="fa-IR"/>
        </w:rPr>
        <w:t>PPP</w:t>
      </w:r>
      <w:r w:rsidRPr="00DD1698">
        <w:rPr>
          <w:rFonts w:eastAsiaTheme="minorEastAsia" w:cs="B Mitra" w:hint="cs"/>
          <w:sz w:val="28"/>
          <w:szCs w:val="28"/>
          <w:rtl/>
          <w:lang w:bidi="fa-IR"/>
        </w:rPr>
        <w:t xml:space="preserve"> دلار استرالیا بایستی به صورت زیر تغییر کند.</w:t>
      </w:r>
    </w:p>
    <w:p w:rsidR="00F63C39" w:rsidRPr="00DD1698" w:rsidRDefault="001C56E2" w:rsidP="00AC03D9">
      <w:pPr>
        <w:spacing w:line="276" w:lineRule="auto"/>
        <w:jc w:val="lowKashida"/>
        <w:rPr>
          <w:rFonts w:eastAsiaTheme="minorEastAsia" w:cs="B Mitra"/>
          <w:sz w:val="28"/>
          <w:szCs w:val="28"/>
          <w:lang w:bidi="fa-IR"/>
        </w:rPr>
      </w:pPr>
      <m:oMathPara>
        <m:oMath>
          <m:sSub>
            <m:sSubPr>
              <m:ctrlPr>
                <w:rPr>
                  <w:rFonts w:ascii="Cambria Math" w:hAnsi="Cambria Math" w:cs="B Mitra"/>
                  <w:sz w:val="28"/>
                  <w:szCs w:val="28"/>
                  <w:lang w:bidi="fa-IR"/>
                </w:rPr>
              </m:ctrlPr>
            </m:sSubPr>
            <m:e>
              <m:r>
                <w:rPr>
                  <w:rFonts w:ascii="Cambria Math" w:hAnsi="Cambria Math" w:cs="B Mitra"/>
                  <w:sz w:val="28"/>
                  <w:szCs w:val="28"/>
                  <w:lang w:bidi="fa-IR"/>
                </w:rPr>
                <m:t>e</m:t>
              </m:r>
            </m:e>
            <m:sub>
              <m:r>
                <w:rPr>
                  <w:rFonts w:ascii="Cambria Math" w:hAnsi="Cambria Math" w:cs="B Mitra"/>
                  <w:sz w:val="28"/>
                  <w:szCs w:val="28"/>
                  <w:lang w:bidi="fa-IR"/>
                </w:rPr>
                <m:t>f</m:t>
              </m:r>
            </m:sub>
          </m:sSub>
          <m:r>
            <w:rPr>
              <w:rFonts w:ascii="Cambria Math" w:hAnsi="Cambria Math" w:cs="B Mitra"/>
              <w:sz w:val="28"/>
              <w:szCs w:val="28"/>
              <w:lang w:bidi="fa-IR"/>
            </w:rPr>
            <m:t>=</m:t>
          </m:r>
          <m:f>
            <m:fPr>
              <m:ctrlPr>
                <w:rPr>
                  <w:rFonts w:ascii="Cambria Math" w:hAnsi="Cambria Math" w:cs="B Mitra"/>
                  <w:i/>
                  <w:sz w:val="28"/>
                  <w:szCs w:val="28"/>
                  <w:lang w:bidi="fa-IR"/>
                </w:rPr>
              </m:ctrlPr>
            </m:fPr>
            <m:num>
              <m:r>
                <w:rPr>
                  <w:rFonts w:ascii="Cambria Math" w:hAnsi="Cambria Math" w:cs="B Mitra"/>
                  <w:sz w:val="28"/>
                  <w:szCs w:val="28"/>
                  <w:lang w:bidi="fa-IR"/>
                </w:rPr>
                <m:t xml:space="preserve">1+ </m:t>
              </m:r>
              <m:sSub>
                <m:sSubPr>
                  <m:ctrlPr>
                    <w:rPr>
                      <w:rFonts w:ascii="Cambria Math" w:hAnsi="Cambria Math" w:cs="B Mitra"/>
                      <w:i/>
                      <w:sz w:val="28"/>
                      <w:szCs w:val="28"/>
                      <w:lang w:bidi="fa-IR"/>
                    </w:rPr>
                  </m:ctrlPr>
                </m:sSubPr>
                <m:e>
                  <m:r>
                    <w:rPr>
                      <w:rFonts w:ascii="Cambria Math" w:hAnsi="Cambria Math" w:cs="B Mitra"/>
                      <w:sz w:val="28"/>
                      <w:szCs w:val="28"/>
                      <w:lang w:bidi="fa-IR"/>
                    </w:rPr>
                    <m:t>I</m:t>
                  </m:r>
                </m:e>
                <m:sub>
                  <m:r>
                    <w:rPr>
                      <w:rFonts w:ascii="Cambria Math" w:hAnsi="Cambria Math" w:cs="B Mitra"/>
                      <w:sz w:val="28"/>
                      <w:szCs w:val="28"/>
                      <w:lang w:bidi="fa-IR"/>
                    </w:rPr>
                    <m:t>u.s.</m:t>
                  </m:r>
                </m:sub>
              </m:sSub>
            </m:num>
            <m:den>
              <m:r>
                <w:rPr>
                  <w:rFonts w:ascii="Cambria Math" w:hAnsi="Cambria Math" w:cs="B Mitra"/>
                  <w:sz w:val="28"/>
                  <w:szCs w:val="28"/>
                  <w:lang w:bidi="fa-IR"/>
                </w:rPr>
                <m:t>1+</m:t>
              </m:r>
              <m:sSub>
                <m:sSubPr>
                  <m:ctrlPr>
                    <w:rPr>
                      <w:rFonts w:ascii="Cambria Math" w:hAnsi="Cambria Math" w:cs="B Mitra"/>
                      <w:i/>
                      <w:sz w:val="28"/>
                      <w:szCs w:val="28"/>
                      <w:lang w:bidi="fa-IR"/>
                    </w:rPr>
                  </m:ctrlPr>
                </m:sSubPr>
                <m:e>
                  <m:r>
                    <w:rPr>
                      <w:rFonts w:ascii="Cambria Math" w:hAnsi="Cambria Math" w:cs="B Mitra"/>
                      <w:sz w:val="28"/>
                      <w:szCs w:val="28"/>
                      <w:lang w:bidi="fa-IR"/>
                    </w:rPr>
                    <m:t>I</m:t>
                  </m:r>
                </m:e>
                <m:sub>
                  <m:r>
                    <w:rPr>
                      <w:rFonts w:ascii="Cambria Math" w:hAnsi="Cambria Math" w:cs="B Mitra"/>
                      <w:sz w:val="28"/>
                      <w:szCs w:val="28"/>
                      <w:lang w:bidi="fa-IR"/>
                    </w:rPr>
                    <m:t>f</m:t>
                  </m:r>
                </m:sub>
              </m:sSub>
            </m:den>
          </m:f>
          <m:r>
            <w:rPr>
              <w:rFonts w:ascii="Cambria Math" w:hAnsi="Cambria Math" w:cs="B Mitra"/>
              <w:sz w:val="28"/>
              <w:szCs w:val="28"/>
              <w:lang w:bidi="fa-IR"/>
            </w:rPr>
            <m:t>-1</m:t>
          </m:r>
        </m:oMath>
      </m:oMathPara>
    </w:p>
    <w:p w:rsidR="00F63C39" w:rsidRPr="00DD1698" w:rsidRDefault="00DD1698" w:rsidP="00AC03D9">
      <w:pPr>
        <w:spacing w:line="276" w:lineRule="auto"/>
        <w:jc w:val="lowKashida"/>
        <w:rPr>
          <w:rFonts w:eastAsiaTheme="minorEastAsia" w:cs="B Mitra"/>
          <w:sz w:val="28"/>
          <w:szCs w:val="28"/>
          <w:lang w:bidi="fa-IR"/>
        </w:rPr>
      </w:pPr>
      <m:oMathPara>
        <m:oMath>
          <m:r>
            <w:rPr>
              <w:rFonts w:ascii="Cambria Math" w:hAnsi="Cambria Math" w:cs="B Mitra"/>
              <w:sz w:val="28"/>
              <w:szCs w:val="28"/>
              <w:lang w:bidi="fa-IR"/>
            </w:rPr>
            <m:t>=</m:t>
          </m:r>
          <m:f>
            <m:fPr>
              <m:ctrlPr>
                <w:rPr>
                  <w:rFonts w:ascii="Cambria Math" w:hAnsi="Cambria Math" w:cs="B Mitra"/>
                  <w:i/>
                  <w:sz w:val="28"/>
                  <w:szCs w:val="28"/>
                  <w:lang w:bidi="fa-IR"/>
                </w:rPr>
              </m:ctrlPr>
            </m:fPr>
            <m:num>
              <m:r>
                <w:rPr>
                  <w:rFonts w:ascii="Cambria Math" w:hAnsi="Cambria Math" w:cs="B Mitra"/>
                  <w:sz w:val="28"/>
                  <w:szCs w:val="28"/>
                  <w:lang w:bidi="fa-IR"/>
                </w:rPr>
                <m:t>1.01</m:t>
              </m:r>
            </m:num>
            <m:den>
              <m:r>
                <w:rPr>
                  <w:rFonts w:ascii="Cambria Math" w:hAnsi="Cambria Math" w:cs="B Mitra"/>
                  <w:sz w:val="28"/>
                  <w:szCs w:val="28"/>
                  <w:lang w:bidi="fa-IR"/>
                </w:rPr>
                <m:t>1.6</m:t>
              </m:r>
            </m:den>
          </m:f>
          <m:r>
            <w:rPr>
              <w:rFonts w:ascii="Cambria Math" w:hAnsi="Cambria Math" w:cs="B Mitra"/>
              <w:sz w:val="28"/>
              <w:szCs w:val="28"/>
              <w:lang w:bidi="fa-IR"/>
            </w:rPr>
            <m:t>-1</m:t>
          </m:r>
        </m:oMath>
      </m:oMathPara>
    </w:p>
    <w:p w:rsidR="00F63C39" w:rsidRPr="00DD1698" w:rsidRDefault="00DD1698" w:rsidP="00AC03D9">
      <w:pPr>
        <w:spacing w:line="276" w:lineRule="auto"/>
        <w:jc w:val="lowKashida"/>
        <w:rPr>
          <w:rFonts w:eastAsiaTheme="minorEastAsia" w:cs="B Mitra"/>
          <w:sz w:val="28"/>
          <w:szCs w:val="28"/>
          <w:lang w:bidi="fa-IR"/>
        </w:rPr>
      </w:pPr>
      <m:oMathPara>
        <m:oMath>
          <m:r>
            <w:rPr>
              <w:rFonts w:ascii="Cambria Math" w:hAnsi="Cambria Math" w:cs="Cambria Math" w:hint="cs"/>
              <w:sz w:val="28"/>
              <w:szCs w:val="28"/>
              <w:rtl/>
              <w:lang w:bidi="fa-IR"/>
            </w:rPr>
            <m:t>≅</m:t>
          </m:r>
          <m:r>
            <w:rPr>
              <w:rFonts w:ascii="Cambria Math" w:hAnsi="Cambria Math" w:cs="B Mitra"/>
              <w:sz w:val="28"/>
              <w:szCs w:val="28"/>
              <w:lang w:bidi="fa-IR"/>
            </w:rPr>
            <m:t>-4.7 %</m:t>
          </m:r>
        </m:oMath>
      </m:oMathPara>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hint="cs"/>
          <w:sz w:val="28"/>
          <w:szCs w:val="28"/>
          <w:rtl/>
          <w:lang w:bidi="fa-IR"/>
        </w:rPr>
        <w:t>این پیش بینی درصد تغییر در دلار استرالیا را می توان برای نرخ نقدی فعلی آن برای پیش بینی نرخ نقدی آتی آن استفاده کرد.اگر نرخ نقدی جاری(</w:t>
      </w:r>
      <m:oMath>
        <m:sSub>
          <m:sSubPr>
            <m:ctrlPr>
              <w:rPr>
                <w:rFonts w:ascii="Cambria Math" w:eastAsiaTheme="minorEastAsia" w:hAnsi="Cambria Math" w:cs="B Mitra"/>
                <w:sz w:val="28"/>
                <w:szCs w:val="28"/>
                <w:lang w:bidi="fa-IR"/>
              </w:rPr>
            </m:ctrlPr>
          </m:sSubPr>
          <m:e>
            <m:r>
              <w:rPr>
                <w:rFonts w:ascii="Cambria Math" w:eastAsiaTheme="minorEastAsia" w:hAnsi="Cambria Math" w:cs="B Mitra"/>
                <w:sz w:val="28"/>
                <w:szCs w:val="28"/>
                <w:lang w:bidi="fa-IR"/>
              </w:rPr>
              <m:t>S</m:t>
            </m:r>
          </m:e>
          <m:sub>
            <m:r>
              <w:rPr>
                <w:rFonts w:ascii="Cambria Math" w:eastAsiaTheme="minorEastAsia" w:hAnsi="Cambria Math" w:cs="B Mitra"/>
                <w:sz w:val="28"/>
                <w:szCs w:val="28"/>
                <w:lang w:bidi="fa-IR"/>
              </w:rPr>
              <m:t>t</m:t>
            </m:r>
          </m:sub>
        </m:sSub>
      </m:oMath>
      <w:r w:rsidRPr="00DD1698">
        <w:rPr>
          <w:rFonts w:eastAsiaTheme="minorEastAsia" w:cs="B Mitra" w:hint="cs"/>
          <w:sz w:val="28"/>
          <w:szCs w:val="28"/>
          <w:rtl/>
          <w:lang w:bidi="fa-IR"/>
        </w:rPr>
        <w:t>) دلار استرالیا 0.5 دلار باشد، نرخ نقدی مورد انتظار در انتهاس یک سال،</w:t>
      </w:r>
      <m:oMath>
        <m:r>
          <w:rPr>
            <w:rFonts w:ascii="Cambria Math" w:eastAsiaTheme="minorEastAsia" w:hAnsi="Cambria Math" w:cs="B Mitra"/>
            <w:sz w:val="28"/>
            <w:szCs w:val="28"/>
            <w:lang w:bidi="fa-IR"/>
          </w:rPr>
          <m:t>E(</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S</m:t>
            </m:r>
          </m:e>
          <m:sub>
            <m:r>
              <w:rPr>
                <w:rFonts w:ascii="Cambria Math" w:eastAsiaTheme="minorEastAsia" w:hAnsi="Cambria Math" w:cs="B Mitra"/>
                <w:sz w:val="28"/>
                <w:szCs w:val="28"/>
                <w:lang w:bidi="fa-IR"/>
              </w:rPr>
              <m:t>t+1</m:t>
            </m:r>
          </m:sub>
        </m:sSub>
      </m:oMath>
      <w:r w:rsidRPr="00DD1698">
        <w:rPr>
          <w:rFonts w:eastAsiaTheme="minorEastAsia" w:cs="B Mitra" w:hint="cs"/>
          <w:sz w:val="28"/>
          <w:szCs w:val="28"/>
          <w:rtl/>
          <w:lang w:bidi="fa-IR"/>
        </w:rPr>
        <w:t xml:space="preserve">تقریبا برابر خواهد بود با: </w:t>
      </w:r>
    </w:p>
    <w:p w:rsidR="00F63C39" w:rsidRPr="00DD1698" w:rsidRDefault="00DD1698" w:rsidP="00AC03D9">
      <w:pPr>
        <w:spacing w:line="276" w:lineRule="auto"/>
        <w:jc w:val="lowKashida"/>
        <w:rPr>
          <w:rFonts w:eastAsiaTheme="minorEastAsia" w:cs="B Mitra"/>
          <w:sz w:val="28"/>
          <w:szCs w:val="28"/>
          <w:lang w:bidi="fa-IR"/>
        </w:rPr>
      </w:pPr>
      <m:oMathPara>
        <m:oMath>
          <m:r>
            <w:rPr>
              <w:rFonts w:ascii="Cambria Math" w:eastAsiaTheme="minorEastAsia" w:hAnsi="Cambria Math" w:cs="B Mitra"/>
              <w:sz w:val="28"/>
              <w:szCs w:val="28"/>
              <w:lang w:bidi="fa-IR"/>
            </w:rPr>
            <m:t>E</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(S</m:t>
              </m:r>
            </m:e>
            <m:sub>
              <m:r>
                <w:rPr>
                  <w:rFonts w:ascii="Cambria Math" w:eastAsiaTheme="minorEastAsia" w:hAnsi="Cambria Math" w:cs="B Mitra"/>
                  <w:sz w:val="28"/>
                  <w:szCs w:val="28"/>
                  <w:lang w:bidi="fa-IR"/>
                </w:rPr>
                <m:t>t+1</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S</m:t>
              </m:r>
            </m:e>
            <m:sub>
              <m:r>
                <w:rPr>
                  <w:rFonts w:ascii="Cambria Math" w:eastAsiaTheme="minorEastAsia" w:hAnsi="Cambria Math" w:cs="B Mitra"/>
                  <w:sz w:val="28"/>
                  <w:szCs w:val="28"/>
                  <w:lang w:bidi="fa-IR"/>
                </w:rPr>
                <m:t>t</m:t>
              </m:r>
            </m:sub>
          </m:sSub>
          <m:r>
            <w:rPr>
              <w:rFonts w:ascii="Cambria Math" w:eastAsiaTheme="minorEastAsia" w:hAnsi="Cambria Math" w:cs="B Mitra"/>
              <w:sz w:val="28"/>
              <w:szCs w:val="28"/>
              <w:lang w:bidi="fa-IR"/>
            </w:rPr>
            <m:t>(1+</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e</m:t>
              </m:r>
            </m:e>
            <m:sub>
              <m:r>
                <w:rPr>
                  <w:rFonts w:ascii="Cambria Math" w:eastAsiaTheme="minorEastAsia" w:hAnsi="Cambria Math" w:cs="B Mitra"/>
                  <w:sz w:val="28"/>
                  <w:szCs w:val="28"/>
                  <w:lang w:bidi="fa-IR"/>
                </w:rPr>
                <m:t>f</m:t>
              </m:r>
            </m:sub>
          </m:sSub>
          <m:r>
            <w:rPr>
              <w:rFonts w:ascii="Cambria Math" w:eastAsiaTheme="minorEastAsia" w:hAnsi="Cambria Math" w:cs="B Mitra"/>
              <w:sz w:val="28"/>
              <w:szCs w:val="28"/>
              <w:lang w:bidi="fa-IR"/>
            </w:rPr>
            <m:t>)</m:t>
          </m:r>
        </m:oMath>
      </m:oMathPara>
    </w:p>
    <w:p w:rsidR="00F63C39" w:rsidRPr="00DD1698" w:rsidRDefault="00DD1698" w:rsidP="00AC03D9">
      <w:pPr>
        <w:spacing w:line="276" w:lineRule="auto"/>
        <w:jc w:val="lowKashida"/>
        <w:rPr>
          <w:rFonts w:eastAsiaTheme="minorEastAsia" w:cs="B Mitra"/>
          <w:sz w:val="28"/>
          <w:szCs w:val="28"/>
          <w:lang w:bidi="fa-IR"/>
        </w:rPr>
      </w:pPr>
      <m:oMathPara>
        <m:oMath>
          <m:r>
            <w:rPr>
              <w:rFonts w:ascii="Cambria Math" w:eastAsiaTheme="minorEastAsia" w:hAnsi="Cambria Math" w:cs="B Mitra"/>
              <w:sz w:val="28"/>
              <w:szCs w:val="28"/>
              <w:lang w:bidi="fa-IR"/>
            </w:rPr>
            <m:t>=$.50</m:t>
          </m:r>
          <m:d>
            <m:dPr>
              <m:begChr m:val="["/>
              <m:endChr m:val="]"/>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1+</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-.047</m:t>
                  </m:r>
                </m:e>
              </m:d>
            </m:e>
          </m:d>
        </m:oMath>
      </m:oMathPara>
    </w:p>
    <w:p w:rsidR="00F63C39" w:rsidRPr="00DD1698" w:rsidRDefault="00DD1698" w:rsidP="00AC03D9">
      <w:pPr>
        <w:spacing w:line="276" w:lineRule="auto"/>
        <w:jc w:val="lowKashida"/>
        <w:rPr>
          <w:rFonts w:eastAsiaTheme="minorEastAsia" w:cs="B Mitra"/>
          <w:sz w:val="28"/>
          <w:szCs w:val="28"/>
          <w:lang w:bidi="fa-IR"/>
        </w:rPr>
      </w:pPr>
      <m:oMathPara>
        <m:oMath>
          <m:r>
            <w:rPr>
              <w:rFonts w:ascii="Cambria Math" w:eastAsiaTheme="minorEastAsia" w:hAnsi="Cambria Math" w:cs="B Mitra"/>
              <w:sz w:val="28"/>
              <w:szCs w:val="28"/>
              <w:lang w:bidi="fa-IR"/>
            </w:rPr>
            <m:t>=$.4765</m:t>
          </m:r>
        </m:oMath>
      </m:oMathPara>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hint="cs"/>
          <w:sz w:val="28"/>
          <w:szCs w:val="28"/>
          <w:rtl/>
          <w:lang w:bidi="fa-IR"/>
        </w:rPr>
        <w:t xml:space="preserve">در عالم واقع،نرخ های تورم در دو کشور در دوره زمانی بعدی،با نا اطمینانی مواجه است و بنابراین هنگامی که از </w:t>
      </w:r>
      <w:r w:rsidRPr="00DD1698">
        <w:rPr>
          <w:rFonts w:eastAsiaTheme="minorEastAsia" w:cs="B Mitra"/>
          <w:sz w:val="28"/>
          <w:szCs w:val="28"/>
          <w:lang w:bidi="fa-IR"/>
        </w:rPr>
        <w:t>PPP</w:t>
      </w:r>
      <w:r w:rsidRPr="00DD1698">
        <w:rPr>
          <w:rFonts w:eastAsiaTheme="minorEastAsia" w:cs="B Mitra" w:hint="cs"/>
          <w:sz w:val="28"/>
          <w:szCs w:val="28"/>
          <w:rtl/>
          <w:lang w:bidi="fa-IR"/>
        </w:rPr>
        <w:t xml:space="preserve">برای پیش بینی نرخ ارز در آینده مورد استفاده قرار می گیرد ،بایستی مورد پیش بینی  قرارگیرند.این موضوع استفاده از </w:t>
      </w:r>
      <w:r w:rsidRPr="00DD1698">
        <w:rPr>
          <w:rFonts w:eastAsiaTheme="minorEastAsia" w:cs="B Mitra"/>
          <w:sz w:val="28"/>
          <w:szCs w:val="28"/>
          <w:lang w:bidi="fa-IR"/>
        </w:rPr>
        <w:t>PPP</w:t>
      </w:r>
      <w:r w:rsidRPr="00DD1698">
        <w:rPr>
          <w:rFonts w:eastAsiaTheme="minorEastAsia" w:cs="B Mitra" w:hint="cs"/>
          <w:sz w:val="28"/>
          <w:szCs w:val="28"/>
          <w:rtl/>
          <w:lang w:bidi="fa-IR"/>
        </w:rPr>
        <w:t xml:space="preserve"> را برای پیش بینی نرخ ارز را پیچیده می کند. حتی اگر،نرخ بهره در دوره آتی با اطمینان معلوم باشد،</w:t>
      </w:r>
      <w:r w:rsidRPr="00DD1698">
        <w:rPr>
          <w:rFonts w:eastAsiaTheme="minorEastAsia" w:cs="B Mitra"/>
          <w:sz w:val="28"/>
          <w:szCs w:val="28"/>
          <w:lang w:bidi="fa-IR"/>
        </w:rPr>
        <w:t>PPP</w:t>
      </w:r>
      <w:r w:rsidRPr="00DD1698">
        <w:rPr>
          <w:rFonts w:eastAsiaTheme="minorEastAsia" w:cs="B Mitra" w:hint="cs"/>
          <w:sz w:val="28"/>
          <w:szCs w:val="28"/>
          <w:rtl/>
          <w:lang w:bidi="fa-IR"/>
        </w:rPr>
        <w:t xml:space="preserve"> ممکن است قادر به پیش بینی نرخ ارز به طرز دقیق نباشد.</w:t>
      </w:r>
    </w:p>
    <w:p w:rsidR="00F63C39" w:rsidRPr="00DD1698" w:rsidRDefault="00F63C39" w:rsidP="00AC03D9">
      <w:pPr>
        <w:spacing w:line="276" w:lineRule="auto"/>
        <w:jc w:val="lowKashida"/>
        <w:rPr>
          <w:rFonts w:eastAsiaTheme="minorEastAsia" w:cs="B Mitra"/>
          <w:sz w:val="28"/>
          <w:szCs w:val="28"/>
          <w:rtl/>
          <w:lang w:bidi="fa-IR"/>
        </w:rPr>
      </w:pPr>
      <w:r w:rsidRPr="00DD1698">
        <w:rPr>
          <w:rFonts w:eastAsiaTheme="minorEastAsia" w:cs="B Mitra" w:hint="cs"/>
          <w:sz w:val="28"/>
          <w:szCs w:val="28"/>
          <w:rtl/>
          <w:lang w:bidi="fa-IR"/>
        </w:rPr>
        <w:t xml:space="preserve">اگر تئوری </w:t>
      </w:r>
      <w:r w:rsidRPr="00DD1698">
        <w:rPr>
          <w:rFonts w:eastAsiaTheme="minorEastAsia" w:cs="B Mitra"/>
          <w:sz w:val="28"/>
          <w:szCs w:val="28"/>
          <w:lang w:bidi="fa-IR"/>
        </w:rPr>
        <w:t>PPP</w:t>
      </w:r>
      <w:r w:rsidRPr="00DD1698">
        <w:rPr>
          <w:rFonts w:eastAsiaTheme="minorEastAsia" w:cs="B Mitra" w:hint="cs"/>
          <w:sz w:val="28"/>
          <w:szCs w:val="28"/>
          <w:rtl/>
          <w:lang w:bidi="fa-IR"/>
        </w:rPr>
        <w:t xml:space="preserve"> در عالم واقع درست می بود،دیگر به درنظرگرفتن جایگزین برای تکنیک های پیش بینی نیازی نبود.با این حال، استفاده از تفاضل تورمی دو کشور برای پیش بینی نرخ ارز همیشه دقیق نیست.مشکلات به چند دلیل ایجاد می شود:1)زمان  تاثیر نوسانات تورمی روی تغییر الگوهای تجاری و در نهایت نرخ های ارز، با اطمینان مشخص نیست2)داده های مورد استفاده برای اندازه گیری قیمت نسبی دو کشور ممکن است برخی مواقع دقیق نباشند.3) موانع تجاری می تواند منجر به ایجاد اختلال در الگوهای تجاری شود که بایستی مطابق با تئوری </w:t>
      </w:r>
      <w:r w:rsidRPr="00DD1698">
        <w:rPr>
          <w:rFonts w:eastAsiaTheme="minorEastAsia" w:cs="B Mitra"/>
          <w:sz w:val="28"/>
          <w:szCs w:val="28"/>
          <w:lang w:bidi="fa-IR"/>
        </w:rPr>
        <w:t>PPP</w:t>
      </w:r>
      <w:r w:rsidRPr="00DD1698">
        <w:rPr>
          <w:rFonts w:eastAsiaTheme="minorEastAsia" w:cs="B Mitra" w:hint="cs"/>
          <w:sz w:val="28"/>
          <w:szCs w:val="28"/>
          <w:rtl/>
          <w:lang w:bidi="fa-IR"/>
        </w:rPr>
        <w:t xml:space="preserve"> ظاهر شوند،می گردد و 4) عوامل دیگر، نظیر تفاضل نرخ بهره میان دو کشور نیز می تواند نرخ ارز را تحت تاثیر قرار دهد. با این دلایل،تفاضل تورمی به تنهایی نمی تواند برای پیش بینی درست تحرکات نرخ ارز کافی باشد.با این وجود،تفاضل تورمی بایستی در هر مدل پیش بینی بنیادی گنجانده شود.</w:t>
      </w:r>
    </w:p>
    <w:p w:rsidR="00F63C39" w:rsidRPr="00DD1698" w:rsidRDefault="00F63C39" w:rsidP="00AC03D9">
      <w:pPr>
        <w:pStyle w:val="Heading1"/>
        <w:bidi/>
        <w:spacing w:line="276" w:lineRule="auto"/>
        <w:jc w:val="lowKashida"/>
        <w:rPr>
          <w:rFonts w:eastAsiaTheme="minorEastAsia" w:cs="B Mitra"/>
          <w:b w:val="0"/>
          <w:bCs w:val="0"/>
          <w:sz w:val="28"/>
          <w:szCs w:val="28"/>
          <w:rtl/>
        </w:rPr>
      </w:pPr>
      <w:r w:rsidRPr="00DD1698">
        <w:rPr>
          <w:rFonts w:eastAsiaTheme="minorEastAsia" w:cs="B Mitra" w:hint="cs"/>
          <w:b w:val="0"/>
          <w:bCs w:val="0"/>
          <w:sz w:val="28"/>
          <w:szCs w:val="28"/>
          <w:rtl/>
        </w:rPr>
        <w:t>محدودیت های پیش بینی بنیادی</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اگرچه پیش بینی بنیادی برای رابطه بنیادی مورد انتظار بین عوامل و ارزش ارز،محاسبه می شود،اما دارای محدودیت هایی نیز می باشد.این محدودیت ها عبارتند از:</w:t>
      </w:r>
    </w:p>
    <w:p w:rsidR="00F63C39" w:rsidRPr="00DD1698" w:rsidRDefault="00F63C39" w:rsidP="00AC03D9">
      <w:pPr>
        <w:pStyle w:val="ListParagraph"/>
        <w:numPr>
          <w:ilvl w:val="0"/>
          <w:numId w:val="9"/>
        </w:numPr>
        <w:spacing w:after="160" w:line="276" w:lineRule="auto"/>
        <w:jc w:val="lowKashida"/>
        <w:rPr>
          <w:rFonts w:cs="B Mitra"/>
          <w:sz w:val="28"/>
          <w:szCs w:val="28"/>
          <w:lang w:bidi="fa-IR"/>
        </w:rPr>
      </w:pPr>
      <w:r w:rsidRPr="00DD1698">
        <w:rPr>
          <w:rFonts w:cs="B Mitra" w:hint="cs"/>
          <w:sz w:val="28"/>
          <w:szCs w:val="28"/>
          <w:rtl/>
          <w:lang w:bidi="fa-IR"/>
        </w:rPr>
        <w:t>زمان دقیق تاثیر برخی عوامل روی ارزش ارز مشخص نیست.ممکن است تاثیر کامل عوامل روی نرخ ارز حتی در دو،سه یا چهار دوره فصلی دیگر نیز اتفاق نیافتد. بنابراین مدل رگرسیون نیاز به تعدیل دارد.</w:t>
      </w:r>
    </w:p>
    <w:p w:rsidR="00F63C39" w:rsidRPr="00DD1698" w:rsidRDefault="00F63C39" w:rsidP="00AC03D9">
      <w:pPr>
        <w:pStyle w:val="ListParagraph"/>
        <w:numPr>
          <w:ilvl w:val="0"/>
          <w:numId w:val="9"/>
        </w:numPr>
        <w:spacing w:after="160" w:line="276" w:lineRule="auto"/>
        <w:jc w:val="lowKashida"/>
        <w:rPr>
          <w:rFonts w:cs="B Mitra"/>
          <w:sz w:val="28"/>
          <w:szCs w:val="28"/>
          <w:lang w:bidi="fa-IR"/>
        </w:rPr>
      </w:pPr>
      <w:r w:rsidRPr="00DD1698">
        <w:rPr>
          <w:rFonts w:cs="B Mitra" w:hint="cs"/>
          <w:sz w:val="28"/>
          <w:szCs w:val="28"/>
          <w:rtl/>
          <w:lang w:bidi="fa-IR"/>
        </w:rPr>
        <w:t xml:space="preserve">همانطور که قبلا گفته شد، برخی عوامل اثرشان را روی نرخ ارز فورا  نشان می دهد. این عوامل می توانند به طرز موثری در مدل پیش بینی بینادی گنجانده شوند،حتی اگر پیش بینی ها از این عوامل در دسترس باشد. </w:t>
      </w:r>
      <w:r w:rsidRPr="00DD1698">
        <w:rPr>
          <w:rFonts w:cs="B Mitra" w:hint="cs"/>
          <w:sz w:val="28"/>
          <w:szCs w:val="28"/>
          <w:rtl/>
          <w:lang w:bidi="fa-IR"/>
        </w:rPr>
        <w:lastRenderedPageBreak/>
        <w:t>پیش بینی این عوامل بایستی برای دوره ای که مربوط به بازه ای که یک پیش بینی نرخ ارز ضروری است،بسط داده شود. در این مثال،دقت وصحت پیش بینی های نرخ ارز تا حدودی به دقت و صحت این عوامل بستگی دارد. حتی اگر یک شرکت دقیقا بداند  که این عوامل چگونه نرخ ارز را تحت تاثیر قرار می دهند،پیش بینی نرخ ارزشان ممکن است نادرست باشد اگر آن نتواند ارزش عوامل را به درستی پیش بینی کنند.</w:t>
      </w:r>
    </w:p>
    <w:p w:rsidR="00F63C39" w:rsidRPr="00DD1698" w:rsidRDefault="00F63C39" w:rsidP="00AC03D9">
      <w:pPr>
        <w:pStyle w:val="ListParagraph"/>
        <w:numPr>
          <w:ilvl w:val="0"/>
          <w:numId w:val="9"/>
        </w:numPr>
        <w:spacing w:after="160" w:line="276" w:lineRule="auto"/>
        <w:jc w:val="lowKashida"/>
        <w:rPr>
          <w:rFonts w:cs="B Mitra"/>
          <w:sz w:val="28"/>
          <w:szCs w:val="28"/>
          <w:lang w:bidi="fa-IR"/>
        </w:rPr>
      </w:pPr>
      <w:r w:rsidRPr="00DD1698">
        <w:rPr>
          <w:rFonts w:cs="B Mitra" w:hint="cs"/>
          <w:sz w:val="28"/>
          <w:szCs w:val="28"/>
          <w:rtl/>
          <w:lang w:bidi="fa-IR"/>
        </w:rPr>
        <w:t>برخی عوامل  که شایسته توجه در فرایند پیش بینی بنیادی است،به آسانی قابل اندازه گیری نیست. به عنوان مثال، اگر شرکت های بزرگ صادرکننده استرالیایی یک اعتصاب کارگری پیش بینی شده را تجربه کنند،منجر به کاهش کالاهایی استرالیایی در دسترس مصرف کننده امریکایی خواهد شد و بنابراین منجر به کاهش تقاضا برای دلار استرالیا خواهد شد. چنین رویدادی،منجر به فشار رو به پایین به ارزش دلار استرالیا  خواهد شد.لیکن چنین رویدادهای در مدل پیش بینی آورده نمی شود.</w:t>
      </w:r>
    </w:p>
    <w:p w:rsidR="00F63C39" w:rsidRPr="00DD1698" w:rsidRDefault="00F63C39" w:rsidP="00AC03D9">
      <w:pPr>
        <w:pStyle w:val="ListParagraph"/>
        <w:numPr>
          <w:ilvl w:val="0"/>
          <w:numId w:val="9"/>
        </w:numPr>
        <w:spacing w:after="160" w:line="276" w:lineRule="auto"/>
        <w:jc w:val="lowKashida"/>
        <w:rPr>
          <w:rFonts w:cs="B Mitra"/>
          <w:sz w:val="28"/>
          <w:szCs w:val="28"/>
          <w:lang w:bidi="fa-IR"/>
        </w:rPr>
      </w:pPr>
      <w:r w:rsidRPr="00DD1698">
        <w:rPr>
          <w:rFonts w:cs="B Mitra" w:hint="cs"/>
          <w:sz w:val="28"/>
          <w:szCs w:val="28"/>
          <w:rtl/>
          <w:lang w:bidi="fa-IR"/>
        </w:rPr>
        <w:t xml:space="preserve">ضرایب مشتق شده از تحلیل رگرسیون در طول زمان لزوما ثابت نخواهد ماند. در مثال قبل، ضریب برای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INF</m:t>
            </m:r>
          </m:e>
          <m:sub>
            <m:r>
              <w:rPr>
                <w:rFonts w:ascii="Cambria Math" w:eastAsiaTheme="minorEastAsia" w:hAnsi="Cambria Math" w:cs="B Mitra"/>
                <w:sz w:val="28"/>
                <w:szCs w:val="28"/>
                <w:lang w:bidi="fa-IR"/>
              </w:rPr>
              <m:t>t-1</m:t>
            </m:r>
          </m:sub>
        </m:sSub>
      </m:oMath>
      <w:r w:rsidRPr="00DD1698">
        <w:rPr>
          <w:rFonts w:eastAsiaTheme="minorEastAsia" w:cs="B Mitra" w:hint="cs"/>
          <w:sz w:val="28"/>
          <w:szCs w:val="28"/>
          <w:rtl/>
          <w:lang w:bidi="fa-IR"/>
        </w:rPr>
        <w:t xml:space="preserve"> ،0.6 است که نشان می دهد یک واحد تغییر در </w:t>
      </w: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INF</m:t>
            </m:r>
          </m:e>
          <m:sub>
            <m:r>
              <w:rPr>
                <w:rFonts w:ascii="Cambria Math" w:eastAsiaTheme="minorEastAsia" w:hAnsi="Cambria Math" w:cs="B Mitra"/>
                <w:sz w:val="28"/>
                <w:szCs w:val="28"/>
                <w:lang w:bidi="fa-IR"/>
              </w:rPr>
              <m:t>t-1</m:t>
            </m:r>
          </m:sub>
        </m:sSub>
      </m:oMath>
      <w:r w:rsidRPr="00DD1698">
        <w:rPr>
          <w:rFonts w:eastAsiaTheme="minorEastAsia" w:cs="B Mitra" w:hint="cs"/>
          <w:sz w:val="28"/>
          <w:szCs w:val="28"/>
          <w:rtl/>
          <w:lang w:bidi="fa-IR"/>
        </w:rPr>
        <w:t xml:space="preserve"> منجر به افزایش 0.6 درصدی در ارزش پزو مکزیک خواهد شد. هنوز هم اگر دولت مکزیک یا امریکا موانع جدید تجاری را اعمال کنند یا موانع موجود را حذف کنند، تاثیر تفاضل تورمی روی تجارت(و بنابراین ارزش پزوی مکزیک) می تواند موثر باشد.</w:t>
      </w:r>
    </w:p>
    <w:p w:rsidR="00F63C39" w:rsidRPr="00DD1698" w:rsidRDefault="00F63C39" w:rsidP="00AC03D9">
      <w:pPr>
        <w:spacing w:line="276" w:lineRule="auto"/>
        <w:ind w:left="360"/>
        <w:jc w:val="lowKashida"/>
        <w:rPr>
          <w:rFonts w:cs="B Mitra"/>
          <w:sz w:val="28"/>
          <w:szCs w:val="28"/>
          <w:rtl/>
          <w:lang w:bidi="fa-IR"/>
        </w:rPr>
      </w:pPr>
      <w:r w:rsidRPr="00DD1698">
        <w:rPr>
          <w:rFonts w:cs="B Mitra" w:hint="cs"/>
          <w:sz w:val="28"/>
          <w:szCs w:val="28"/>
          <w:rtl/>
          <w:lang w:bidi="fa-IR"/>
        </w:rPr>
        <w:t>این محدودیت های پیش بینی بنیادی آورده شد تا تاکید شود که حتی اکثر تکنیک های پیش بینی پیچیده(بنیادی یا غیره) نمی تواند همواره پیش بینی های دقیقی را ارایه دهد. شرکت های چند ملیتی که پیش بینی های مورد نیاز خود را برای نرخ ارز مشخص انجام می دهند،بایستی  مقداری خطا را در پیش بینی های خود ملزوم کنند و در سیاست هاس شرکت مد نظر قرار دهند.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پیش بینی های بازار محور</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فرایند بسط پیش بینی از شاخص های بازار معروف به پیش بینی های بازار محور است که معمولا بر پایه1)نرخ نقدی یا 2) نرخ پیمان آتی ویا هردوی آنهاست.</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استفاده از نرخ نقدی</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 xml:space="preserve">امروزه نرخ نقدی ممکن است به عنوان یک پیش بینی برای نرخ نقدی در روز بعد به کار رود.برای مشاهده اینکه چرا نرخ نقدی می تواند به عنوان یک پیش بینی بازار محور مفید باشد،فرض کنید که انتظار می رود پوند انگلیس  در مقابل دلار امریکا در آینده بسیار نزدیک افزایش یابد.این انتظار، سفته بازان را تشویق می کند تا پوند را با دلار امریکا امروز و با انتظار افزایش قیمت خریداری کنند و این خریدها سریعا منجر به فشار رو به بالادر ارزش پوند می شود.در عوض، اگر انتظار رود که ارزش پوند در مقابل دلار کاهش خواهد یافت،سفته بازان پوند را به امید خرید دوباره آن با قیمت پایین تر پس از کاهش ارزش خواهند فروخت. چنین فعالیت هایی می تواند منجر به فشار روبه پایین فوری آن شود. بنابراین، ارزش جاری پوند بایستی منعکس کننده ارزش آن در آینده بسیار نزدیک باشد. بنابراین ارزش جاری پوند،بایستی </w:t>
      </w:r>
      <w:r w:rsidRPr="00DD1698">
        <w:rPr>
          <w:rFonts w:cs="B Mitra" w:hint="cs"/>
          <w:sz w:val="28"/>
          <w:szCs w:val="28"/>
          <w:rtl/>
          <w:lang w:bidi="fa-IR"/>
        </w:rPr>
        <w:lastRenderedPageBreak/>
        <w:t>منعکس کننده انتظار از ارزش آن در آینده بسیار نزدیک باشد.شرکت ها می توانند از نرخ نقدی برای پیش بینی که نشان دهنده انتظار بازار از نرخ نقدی در آینده نزدیک استفاده کنند.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استفاده از نرخ پیمان آتی</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یک نرخ پیمان آتی که برای یک تاریخ سررسید مشخص در آینده اعلام می شود، معمولا به عنوان نرخ نقدی پیش بینی شده در آینده مورد استفاده می شود. از این رو، نرخ پیمان آتی 30 روزه پیش بینی را برای نرخ نقدی در 30 روز ایجاد می کند و یک نرخ پیمان آتی 90 روزه، یک پیش بینی 90 روزه را نشان می دهدو ... . به یاد بیاورید که نرخ پیمان آتی به صورت زیر محاسبه می شود:</w:t>
      </w:r>
    </w:p>
    <w:p w:rsidR="00F63C39" w:rsidRPr="00DD1698" w:rsidRDefault="00DD1698" w:rsidP="00AC03D9">
      <w:pPr>
        <w:spacing w:line="276" w:lineRule="auto"/>
        <w:jc w:val="lowKashida"/>
        <w:rPr>
          <w:rFonts w:cs="B Mitra"/>
          <w:sz w:val="28"/>
          <w:szCs w:val="28"/>
          <w:rtl/>
          <w:lang w:bidi="fa-IR"/>
        </w:rPr>
      </w:pPr>
      <m:oMathPara>
        <m:oMath>
          <m:r>
            <w:rPr>
              <w:rFonts w:ascii="Cambria Math" w:hAnsi="Cambria Math" w:cs="B Mitra"/>
              <w:sz w:val="28"/>
              <w:szCs w:val="28"/>
              <w:lang w:bidi="fa-IR"/>
            </w:rPr>
            <m:t>F=S(1+P)</m:t>
          </m:r>
        </m:oMath>
      </m:oMathPara>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 xml:space="preserve">به طوری که </w:t>
      </w:r>
      <w:r w:rsidRPr="00DD1698">
        <w:rPr>
          <w:rFonts w:cs="B Mitra"/>
          <w:sz w:val="28"/>
          <w:szCs w:val="28"/>
          <w:lang w:bidi="fa-IR"/>
        </w:rPr>
        <w:t>P</w:t>
      </w:r>
      <w:r w:rsidRPr="00DD1698">
        <w:rPr>
          <w:rFonts w:cs="B Mitra" w:hint="cs"/>
          <w:sz w:val="28"/>
          <w:szCs w:val="28"/>
          <w:rtl/>
          <w:lang w:bidi="fa-IR"/>
        </w:rPr>
        <w:t xml:space="preserve"> نشان دهنده پریمویمپیمان آتی است.از آنجایی که </w:t>
      </w:r>
      <w:r w:rsidRPr="00DD1698">
        <w:rPr>
          <w:rFonts w:cs="B Mitra"/>
          <w:sz w:val="28"/>
          <w:szCs w:val="28"/>
          <w:lang w:bidi="fa-IR"/>
        </w:rPr>
        <w:t>P</w:t>
      </w:r>
      <w:r w:rsidRPr="00DD1698">
        <w:rPr>
          <w:rFonts w:cs="B Mitra" w:hint="cs"/>
          <w:sz w:val="28"/>
          <w:szCs w:val="28"/>
          <w:rtl/>
          <w:lang w:bidi="fa-IR"/>
        </w:rPr>
        <w:t xml:space="preserve"> نشان دهنده درصد مازاد نرخ پیمان آتی نسبت به نرخ نقدی است،آن را می توان به عنوان درصد تغییر مورد انتظار در نرخ ارز استفاده کرد:</w:t>
      </w:r>
    </w:p>
    <w:p w:rsidR="00F63C39" w:rsidRPr="00DD1698" w:rsidRDefault="00DD1698" w:rsidP="00AC03D9">
      <w:pPr>
        <w:spacing w:line="276" w:lineRule="auto"/>
        <w:jc w:val="lowKashida"/>
        <w:rPr>
          <w:rFonts w:eastAsiaTheme="minorEastAsia" w:cs="B Mitra"/>
          <w:sz w:val="28"/>
          <w:szCs w:val="28"/>
          <w:lang w:bidi="fa-IR"/>
        </w:rPr>
      </w:pPr>
      <m:oMathPara>
        <m:oMath>
          <m:r>
            <w:rPr>
              <w:rFonts w:ascii="Cambria Math" w:hAnsi="Cambria Math" w:cs="B Mitra"/>
              <w:sz w:val="28"/>
              <w:szCs w:val="28"/>
              <w:lang w:bidi="fa-IR"/>
            </w:rPr>
            <m:t>E</m:t>
          </m:r>
          <m:d>
            <m:dPr>
              <m:ctrlPr>
                <w:rPr>
                  <w:rFonts w:ascii="Cambria Math" w:hAnsi="Cambria Math" w:cs="B Mitra"/>
                  <w:i/>
                  <w:sz w:val="28"/>
                  <w:szCs w:val="28"/>
                  <w:lang w:bidi="fa-IR"/>
                </w:rPr>
              </m:ctrlPr>
            </m:dPr>
            <m:e>
              <m:r>
                <w:rPr>
                  <w:rFonts w:ascii="Cambria Math" w:hAnsi="Cambria Math" w:cs="B Mitra"/>
                  <w:sz w:val="28"/>
                  <w:szCs w:val="28"/>
                  <w:lang w:bidi="fa-IR"/>
                </w:rPr>
                <m:t>e</m:t>
              </m:r>
            </m:e>
          </m:d>
          <m:r>
            <w:rPr>
              <w:rFonts w:ascii="Cambria Math" w:hAnsi="Cambria Math" w:cs="B Mitra"/>
              <w:sz w:val="28"/>
              <w:szCs w:val="28"/>
              <w:lang w:bidi="fa-IR"/>
            </w:rPr>
            <m:t>=p</m:t>
          </m:r>
        </m:oMath>
      </m:oMathPara>
    </w:p>
    <w:p w:rsidR="00F63C39" w:rsidRPr="00DD1698" w:rsidRDefault="00DD1698" w:rsidP="00AC03D9">
      <w:pPr>
        <w:spacing w:line="276" w:lineRule="auto"/>
        <w:jc w:val="lowKashida"/>
        <w:rPr>
          <w:rFonts w:cs="B Mitra"/>
          <w:sz w:val="28"/>
          <w:szCs w:val="28"/>
          <w:rtl/>
          <w:lang w:bidi="fa-IR"/>
        </w:rPr>
      </w:pPr>
      <m:oMathPara>
        <m:oMath>
          <m:r>
            <w:rPr>
              <w:rFonts w:ascii="Cambria Math" w:eastAsiaTheme="minorEastAsia" w:hAnsi="Cambria Math" w:cs="B Mitra"/>
              <w:sz w:val="28"/>
              <w:szCs w:val="28"/>
              <w:lang w:bidi="fa-IR"/>
            </w:rPr>
            <m:t>=</m:t>
          </m:r>
          <m:d>
            <m:dPr>
              <m:ctrlPr>
                <w:rPr>
                  <w:rFonts w:ascii="Cambria Math" w:eastAsiaTheme="minorEastAsia" w:hAnsi="Cambria Math" w:cs="B Mitra"/>
                  <w:i/>
                  <w:sz w:val="28"/>
                  <w:szCs w:val="28"/>
                  <w:lang w:bidi="fa-IR"/>
                </w:rPr>
              </m:ctrlPr>
            </m:dPr>
            <m:e>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F</m:t>
                  </m:r>
                </m:num>
                <m:den>
                  <m:r>
                    <w:rPr>
                      <w:rFonts w:ascii="Cambria Math" w:eastAsiaTheme="minorEastAsia" w:hAnsi="Cambria Math" w:cs="B Mitra"/>
                      <w:sz w:val="28"/>
                      <w:szCs w:val="28"/>
                      <w:lang w:bidi="fa-IR"/>
                    </w:rPr>
                    <m:t>S</m:t>
                  </m:r>
                </m:den>
              </m:f>
            </m:e>
          </m:d>
          <m:r>
            <w:rPr>
              <w:rFonts w:ascii="Cambria Math" w:eastAsiaTheme="minorEastAsia" w:hAnsi="Cambria Math" w:cs="B Mitra"/>
              <w:sz w:val="28"/>
              <w:szCs w:val="28"/>
              <w:lang w:bidi="fa-IR"/>
            </w:rPr>
            <m:t>-1[by rearranging terms)</m:t>
          </m:r>
        </m:oMath>
      </m:oMathPara>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پیش بینی ترکیبی</w:t>
      </w:r>
    </w:p>
    <w:p w:rsidR="00F63C39" w:rsidRDefault="00F63C39" w:rsidP="00AC03D9">
      <w:pPr>
        <w:spacing w:line="276" w:lineRule="auto"/>
        <w:jc w:val="lowKashida"/>
        <w:rPr>
          <w:rFonts w:cs="B Mitra"/>
          <w:sz w:val="28"/>
          <w:szCs w:val="28"/>
          <w:rtl/>
          <w:lang w:bidi="fa-IR"/>
        </w:rPr>
      </w:pPr>
      <w:r w:rsidRPr="00DD1698">
        <w:rPr>
          <w:rFonts w:cs="B Mitra" w:hint="cs"/>
          <w:sz w:val="28"/>
          <w:szCs w:val="28"/>
          <w:rtl/>
          <w:lang w:bidi="fa-IR"/>
        </w:rPr>
        <w:t>از آنجایی که هیچ نوع تکنیک پیش بینی وجود ندارد که نسبت به پیش بینی های دیگر همواره برتری داشته باشد، برخی شرکت های چندملیتی ترجیح می دهند تا ترکیبی از تکنیک های پیش بینی را استفاده کنند.از این روش به عنوان پیش بینی ترکیبی یاد می کنند.پیش بینی های مختلفی که برای ارزش یک ارز خاص توسعه یافته،از چندین تکنیک پیش بینی بهره می جوید.به تکنیک هایی که بدین ترتیب استفاده می شوند،به هر کدام وزنی اختصاص داده می شود به طوریکه جمع کلی وزن های تخصیص داده شده برابر با 100 باشد.در ضمن به روش هایی که پنداشته می شود که قابل اعتمادتر باشند، وزن بیشتری اختصاص خواهد یافت.یک پیش بینی واقعی،میانگین وزنی پیش بینی های توسعه یافته مختلف است.</w:t>
      </w:r>
    </w:p>
    <w:p w:rsidR="00264854" w:rsidRDefault="00264854" w:rsidP="00AC03D9">
      <w:pPr>
        <w:spacing w:line="276" w:lineRule="auto"/>
        <w:jc w:val="lowKashida"/>
        <w:rPr>
          <w:rFonts w:cs="B Mitra"/>
          <w:sz w:val="28"/>
          <w:szCs w:val="28"/>
          <w:rtl/>
          <w:lang w:bidi="fa-IR"/>
        </w:rPr>
      </w:pPr>
    </w:p>
    <w:p w:rsidR="00264854" w:rsidRPr="00DD1698" w:rsidRDefault="00264854" w:rsidP="00AC03D9">
      <w:pPr>
        <w:spacing w:line="276" w:lineRule="auto"/>
        <w:jc w:val="lowKashida"/>
        <w:rPr>
          <w:rFonts w:cs="B Mitra"/>
          <w:sz w:val="28"/>
          <w:szCs w:val="28"/>
          <w:rtl/>
          <w:lang w:bidi="fa-IR"/>
        </w:rPr>
      </w:pPr>
    </w:p>
    <w:tbl>
      <w:tblPr>
        <w:tblStyle w:val="TableGrid"/>
        <w:bidiVisual/>
        <w:tblW w:w="0" w:type="auto"/>
        <w:tblLook w:val="04A0" w:firstRow="1" w:lastRow="0" w:firstColumn="1" w:lastColumn="0" w:noHBand="0" w:noVBand="1"/>
      </w:tblPr>
      <w:tblGrid>
        <w:gridCol w:w="1777"/>
        <w:gridCol w:w="1921"/>
        <w:gridCol w:w="2687"/>
        <w:gridCol w:w="2871"/>
      </w:tblGrid>
      <w:tr w:rsidR="00F63C39" w:rsidRPr="00DD1698" w:rsidTr="00865B30">
        <w:trPr>
          <w:trHeight w:val="334"/>
        </w:trPr>
        <w:tc>
          <w:tcPr>
            <w:tcW w:w="2140" w:type="dxa"/>
          </w:tcPr>
          <w:p w:rsidR="00F63C39" w:rsidRPr="00DD1698" w:rsidRDefault="00F63C39" w:rsidP="00AC03D9">
            <w:pPr>
              <w:spacing w:line="276" w:lineRule="auto"/>
              <w:jc w:val="lowKashida"/>
              <w:rPr>
                <w:rFonts w:cs="B Mitra"/>
                <w:sz w:val="28"/>
                <w:szCs w:val="28"/>
                <w:rtl/>
                <w:lang w:bidi="fa-IR"/>
              </w:rPr>
            </w:pPr>
          </w:p>
        </w:tc>
        <w:tc>
          <w:tcPr>
            <w:tcW w:w="2176"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عوامل قابل بررسی</w:t>
            </w:r>
          </w:p>
        </w:tc>
        <w:tc>
          <w:tcPr>
            <w:tcW w:w="3346"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موقعیت</w:t>
            </w:r>
          </w:p>
        </w:tc>
        <w:tc>
          <w:tcPr>
            <w:tcW w:w="3642"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پیش بینی</w:t>
            </w:r>
          </w:p>
        </w:tc>
      </w:tr>
      <w:tr w:rsidR="00F63C39" w:rsidRPr="00DD1698" w:rsidTr="00865B30">
        <w:trPr>
          <w:trHeight w:val="807"/>
        </w:trPr>
        <w:tc>
          <w:tcPr>
            <w:tcW w:w="2140"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پیش بینی تکنیکال</w:t>
            </w:r>
          </w:p>
          <w:p w:rsidR="00F63C39" w:rsidRPr="00DD1698" w:rsidRDefault="00F63C39" w:rsidP="00AC03D9">
            <w:pPr>
              <w:spacing w:line="276" w:lineRule="auto"/>
              <w:jc w:val="lowKashida"/>
              <w:rPr>
                <w:rFonts w:cs="B Mitra"/>
                <w:sz w:val="28"/>
                <w:szCs w:val="28"/>
                <w:rtl/>
                <w:lang w:bidi="fa-IR"/>
              </w:rPr>
            </w:pPr>
          </w:p>
        </w:tc>
        <w:tc>
          <w:tcPr>
            <w:tcW w:w="2176"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تحرکات اخیر در پزو</w:t>
            </w:r>
          </w:p>
        </w:tc>
        <w:tc>
          <w:tcPr>
            <w:tcW w:w="3346"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ارزش پزوبه زیر یک سطح خاص در طی چند هفته آخرکاهش یافته است</w:t>
            </w:r>
          </w:p>
        </w:tc>
        <w:tc>
          <w:tcPr>
            <w:tcW w:w="3642"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ارزش پزو به کاهش خود ادامه خواهد داد</w:t>
            </w:r>
          </w:p>
        </w:tc>
      </w:tr>
      <w:tr w:rsidR="00F63C39" w:rsidRPr="00DD1698" w:rsidTr="00865B30">
        <w:trPr>
          <w:trHeight w:val="1053"/>
        </w:trPr>
        <w:tc>
          <w:tcPr>
            <w:tcW w:w="2140"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پیش بینی بنیادی</w:t>
            </w:r>
          </w:p>
          <w:p w:rsidR="00F63C39" w:rsidRPr="00DD1698" w:rsidRDefault="00F63C39" w:rsidP="00AC03D9">
            <w:pPr>
              <w:spacing w:line="276" w:lineRule="auto"/>
              <w:jc w:val="lowKashida"/>
              <w:rPr>
                <w:rFonts w:cs="B Mitra"/>
                <w:sz w:val="28"/>
                <w:szCs w:val="28"/>
                <w:rtl/>
                <w:lang w:bidi="fa-IR"/>
              </w:rPr>
            </w:pPr>
          </w:p>
        </w:tc>
        <w:tc>
          <w:tcPr>
            <w:tcW w:w="2176"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رشد اقتصادی،تورم نرخ های بهره</w:t>
            </w:r>
          </w:p>
        </w:tc>
        <w:tc>
          <w:tcPr>
            <w:tcW w:w="3346"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نرخ بهره مکزیک بالا است و تورم بایستی پایین بماند</w:t>
            </w:r>
          </w:p>
        </w:tc>
        <w:tc>
          <w:tcPr>
            <w:tcW w:w="3642"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 xml:space="preserve">ارزش پزو به علت سرمایه گذاری سرمایه گذاران امریکایی در کشور مکزیک به علت نرخ بهره بالاتر </w:t>
            </w:r>
            <w:r w:rsidRPr="00DD1698">
              <w:rPr>
                <w:rFonts w:cs="B Mitra" w:hint="cs"/>
                <w:sz w:val="28"/>
                <w:szCs w:val="28"/>
                <w:rtl/>
                <w:lang w:bidi="fa-IR"/>
              </w:rPr>
              <w:lastRenderedPageBreak/>
              <w:t xml:space="preserve">افزایش خواهد یافت. </w:t>
            </w:r>
          </w:p>
        </w:tc>
      </w:tr>
      <w:tr w:rsidR="00F63C39" w:rsidRPr="00DD1698" w:rsidTr="00865B30">
        <w:trPr>
          <w:trHeight w:val="1053"/>
        </w:trPr>
        <w:tc>
          <w:tcPr>
            <w:tcW w:w="2140"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پیش بینی بازار محور</w:t>
            </w:r>
          </w:p>
        </w:tc>
        <w:tc>
          <w:tcPr>
            <w:tcW w:w="2176"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نرخ نقدی</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نرخ پیمان آتی</w:t>
            </w:r>
          </w:p>
        </w:tc>
        <w:tc>
          <w:tcPr>
            <w:tcW w:w="3346"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نرخ پیمان آتی پزو دیسکانت معناداری را نشان می دهد که به نرخ بهره نسبتا بالا در مکزیک نسبت داده می شود.</w:t>
            </w:r>
          </w:p>
        </w:tc>
        <w:tc>
          <w:tcPr>
            <w:tcW w:w="3642" w:type="dxa"/>
          </w:tcPr>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بر اساس نرخ پیمان آتی که یک پیش بینی برای نرخ نقد آتی ایجاد می کند، ارزش پزو کاهش خواهد یافت</w:t>
            </w:r>
          </w:p>
        </w:tc>
      </w:tr>
    </w:tbl>
    <w:p w:rsidR="00F63C39" w:rsidRPr="00DD1698" w:rsidRDefault="00F63C39" w:rsidP="00AC03D9">
      <w:pPr>
        <w:spacing w:line="276" w:lineRule="auto"/>
        <w:jc w:val="lowKashida"/>
        <w:rPr>
          <w:rFonts w:cs="B Mitra"/>
          <w:sz w:val="28"/>
          <w:szCs w:val="28"/>
          <w:rtl/>
          <w:lang w:bidi="fa-IR"/>
        </w:rPr>
      </w:pPr>
    </w:p>
    <w:p w:rsidR="00F63C39" w:rsidRPr="00DD1698" w:rsidRDefault="00F63C39" w:rsidP="00AC03D9">
      <w:pPr>
        <w:spacing w:line="276" w:lineRule="auto"/>
        <w:jc w:val="lowKashida"/>
        <w:rPr>
          <w:rFonts w:cs="B Mitra"/>
          <w:sz w:val="28"/>
          <w:szCs w:val="28"/>
          <w:lang w:bidi="fa-IR"/>
        </w:rPr>
      </w:pPr>
      <w:r w:rsidRPr="00DD1698">
        <w:rPr>
          <w:rFonts w:cs="B Mitra" w:hint="cs"/>
          <w:sz w:val="28"/>
          <w:szCs w:val="28"/>
          <w:rtl/>
          <w:lang w:bidi="fa-IR"/>
        </w:rPr>
        <w:t>مثال:در زمان بحران حاکم بر آسیا،روپیه اندونزی در طول 9 ماه،بیش از 80 درصد در مقابل دلار امریکا کاهش ارزش یافت.قبل از اینکه ارزش روپیه کاهش یابد،نه پیش بینی بنیادی و نه پیش بینی تکنیکال و نه نرخ پیمان آتی نشانی از هرگونه پتانسیل کاهش نداشتند. کاهش ارزش روپیه در درجه اول به نگرانی های سرمایه گذاران نهادی در ارتباط با امنیت سرمایه گذاری در اندونزی نسبت داده شد به طوریکه آنها را به تبدیل سرمایه گذاری ها به وجه نقد و در نهایت تبدیل روپیه به ارزهای دیگر را تشویق کردند و بدین ترتیب منجر به ایجاد فشار روبه پایین در ارزش ارز روپیه شد.</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ممکن است ضعف در برخی ارزها را بتوان با ارزیابی ذهنی از شرایط در یک کشور خاص  ارزیابی کرد،نه با روش های کمی که در این فصل بحث شد.بنابراین،شرکت های چندملیتی ممکن است از طریق استفاده از روش های ذکر شده همراه با احساس خود از شرایط در یک کشور خاص منتفع شوند. با این وجود،همچنان پیش بینی اینکه یک ارز قبل از خروج جریان سفته بازی تضعیف خواهد شد، مشکل است.ولی درکل می توان این ادعا را پذیرفت که با خروج جریان سفته بازی،معمولا ارز تضیف می شود.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پیش بینی تحت شرایط بازار کارا</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کارایی بازار ارز خارجی نیز برای پیش بینی مفاهیمی دارد. اگر بازار ارز خارجی کارایی کمتری داشته باشد، اطلاعات تاریخی و فعلی نرخ ارز برای پیش بینی تحرکات نرخ ارز مفید نخواهد بود زیرا نرخ های ارز امروز همه این اطلاعات را منعکس می کنند.از این رو تحلیل تکنیکال قادر به بهبود پیش بینی ها نخواهد شد.اگر  بازار ارز خارجی از لحاظ کارایی قوی باشد، همه اطلاعات عمومی مرتبط، قبلا در نرخ ارز امروز منعکس شده است. اگر نرخ امروز ارز به طور کامل منعکس کننده هر روند تاریخی تحرکات نرخ ارز بوده اما اطلاعات عمومی دیگر را منعکس نکند، بازار ارز خارجی از لحاظ کارایی ضعیف است. تحقیقات بیشتری فرضیه بازار کارا برای ارزهای مختلف مورد آزمون قرار داده اند. تحقیقات نشان می دهد که به نظر می رسد، بازارهای ارز خارجی از لحاظ کارایی ضعیف و نیمه قوی هستند. با این حال، شواهدی مبنی بر عدم کارایی در برخی ارزها در برخی دوره ها وجود دارد.</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اگر بازارهای ارز خارجی از لحاظ کارایی قوی باشد، آنگاه همه اطلاعات عمومی و خصوصی مرتبط قبلا در قیمت امروز ارز منعکس شده است. این فرم از کارایی نمی تواند مورد آزمون قرار گیرد زیرا اطلاعات نهانی(خصوصی) در دسترس نیست.</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روش های پیش بینی نوسانات نرخ ارز</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lastRenderedPageBreak/>
        <w:t>به منظور استفاده از پیش بینی فاصله ای، نوسانات نرخ ارز را می توان 1) با استفاده از نوسانات اخیر نرخ ارز،2) سری های زمانی تاریخی و 3) استفاده از انحراف معیار استاندارد  استخراج شده از قیمت آپشن ارز، بدست آورد.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استفاده از سطح نوسانات اخیر</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 xml:space="preserve"> از نوسانات تاریخی تحرکات نرخ ارز در طول یک دوره گذشته، می توان برای پیش بینی در آینده استفاده کرد. در مثال ما، از انحراف معیاراستاندارد ماهانه تحرکات نرخ ارز برای دلار امریکا در طول 12 ماه گذشته برای پیش بینی نوسانات نرخ دلار کانادا برای ماه بعد، می توان استفاده کرد.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استفاده از الگوی تاریخی نوسان ها</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از آنجایی که نوسانات تاریخی می تواند در طول زمان تغییر کند،انحراف معیار استاندارد ماهانه نوسانات نرخ ارز،در طول 12 ماه اخیر، لزوما پیش بینی کننده دقیقی برای نوسانات نرخ ارز برای ماه بعد نیست. تاحدی که الگویی برای نوسانات نرخ ارز در طول زمان وجود داشته باشد،ممکن است سری های زمانی به منظور پیش بینی نوسانات در دوره بعدی به کار برده شود.</w:t>
      </w:r>
    </w:p>
    <w:p w:rsidR="00F63C39" w:rsidRPr="00DD1698" w:rsidRDefault="00F63C39" w:rsidP="00AC03D9">
      <w:pPr>
        <w:pStyle w:val="Heading1"/>
        <w:bidi/>
        <w:spacing w:line="276" w:lineRule="auto"/>
        <w:jc w:val="lowKashida"/>
        <w:rPr>
          <w:rFonts w:cs="B Mitra"/>
          <w:b w:val="0"/>
          <w:bCs w:val="0"/>
          <w:sz w:val="28"/>
          <w:szCs w:val="28"/>
          <w:rtl/>
        </w:rPr>
      </w:pPr>
      <w:r w:rsidRPr="00DD1698">
        <w:rPr>
          <w:rFonts w:cs="B Mitra" w:hint="cs"/>
          <w:b w:val="0"/>
          <w:bCs w:val="0"/>
          <w:sz w:val="28"/>
          <w:szCs w:val="28"/>
          <w:rtl/>
        </w:rPr>
        <w:t>انحراف معیار ضمنی</w:t>
      </w:r>
    </w:p>
    <w:p w:rsidR="00F63C39" w:rsidRPr="00DD1698" w:rsidRDefault="00F63C39" w:rsidP="00AC03D9">
      <w:pPr>
        <w:spacing w:line="276" w:lineRule="auto"/>
        <w:jc w:val="lowKashida"/>
        <w:rPr>
          <w:rFonts w:cs="B Mitra"/>
          <w:sz w:val="28"/>
          <w:szCs w:val="28"/>
          <w:rtl/>
          <w:lang w:bidi="fa-IR"/>
        </w:rPr>
      </w:pPr>
      <w:r w:rsidRPr="00DD1698">
        <w:rPr>
          <w:rFonts w:cs="B Mitra" w:hint="cs"/>
          <w:sz w:val="28"/>
          <w:szCs w:val="28"/>
          <w:rtl/>
          <w:lang w:bidi="fa-IR"/>
        </w:rPr>
        <w:t>سومین روش پیش بینی نوسانات نرخ ارز،استخراج انحراف معیار استادارد ضمنی از مدل قیمت گذاری اختیارمعامله است. به یاد بیاورید که پریمیوم در اختیار خرید برای یک ارز به عواملی نظیر روابطارتباط بین نرخ نقدی و نرخ اعمال اختیار معامله، تعداد روزهای باقی مانده به تاریخ سررسید اختیار معامله و انتظار از نوسانات نرخ ارز بستگی داشت.</w:t>
      </w:r>
    </w:p>
    <w:p w:rsidR="00F63C39" w:rsidRPr="00DD1698" w:rsidRDefault="00F63C39" w:rsidP="00AC03D9">
      <w:pPr>
        <w:spacing w:line="276" w:lineRule="auto"/>
        <w:jc w:val="lowKashida"/>
        <w:rPr>
          <w:rFonts w:cs="B Mitra"/>
          <w:sz w:val="28"/>
          <w:szCs w:val="28"/>
        </w:rPr>
      </w:pPr>
      <w:r w:rsidRPr="00DD1698">
        <w:rPr>
          <w:rFonts w:cs="B Mitra" w:hint="cs"/>
          <w:sz w:val="28"/>
          <w:szCs w:val="28"/>
          <w:rtl/>
          <w:lang w:bidi="fa-IR"/>
        </w:rPr>
        <w:t>یک مدل قیمت گذاری اختیار معامله ارز برای تخمین پریمیوم اختیار خرید به عوامل مختلفی بستگی دارد. ارزش های واقعی برای این عوامل به جز نوسانات مورد انتظار، عواملی شناخته شده هستند. با این حالبا مشخص کردن پریمیوم پرداخت شده غالب توسط سرمایه گذاران برای اختیار معامله،استخراج نوسانات مورد انتظار بازار برای ارز مورد نظر امکان پذیر خواهد بود.نوسان نرخ ارز با انحراف معیار استاندارد اندازه گیری می شود به طوریکه می توان از آن برای بسط یک توزیع احتمال حول پیش بینی نرخ ارز استفاده کرد</w:t>
      </w:r>
    </w:p>
    <w:p w:rsidR="00F63C39" w:rsidRPr="00DD1698" w:rsidRDefault="00F63C39" w:rsidP="00AC03D9">
      <w:pPr>
        <w:spacing w:line="276" w:lineRule="auto"/>
        <w:jc w:val="lowKashida"/>
        <w:rPr>
          <w:rFonts w:cs="B Mitra"/>
          <w:sz w:val="28"/>
          <w:szCs w:val="28"/>
          <w:rtl/>
          <w:cs/>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CD68B8" w:rsidRDefault="00CD68B8" w:rsidP="00CD68B8">
      <w:pPr>
        <w:jc w:val="both"/>
        <w:rPr>
          <w:rFonts w:cs="B Titr"/>
          <w:sz w:val="32"/>
          <w:szCs w:val="32"/>
          <w:rtl/>
          <w:lang w:bidi="fa-IR"/>
        </w:rPr>
      </w:pPr>
    </w:p>
    <w:p w:rsidR="00D45953" w:rsidRDefault="00D45953" w:rsidP="00CD68B8">
      <w:pPr>
        <w:jc w:val="both"/>
        <w:rPr>
          <w:rFonts w:cs="B Titr"/>
          <w:sz w:val="32"/>
          <w:szCs w:val="32"/>
          <w:rtl/>
          <w:lang w:bidi="fa-IR"/>
        </w:rPr>
      </w:pPr>
      <w:r w:rsidRPr="00D45953">
        <w:rPr>
          <w:rFonts w:cs="B Titr" w:hint="cs"/>
          <w:sz w:val="32"/>
          <w:szCs w:val="32"/>
          <w:rtl/>
          <w:lang w:bidi="fa-IR"/>
        </w:rPr>
        <w:lastRenderedPageBreak/>
        <w:t>تفاوت تأمين پروژه(</w:t>
      </w:r>
      <w:r w:rsidRPr="00D45953">
        <w:rPr>
          <w:rFonts w:cs="B Titr"/>
          <w:sz w:val="32"/>
          <w:szCs w:val="32"/>
          <w:lang w:bidi="fa-IR"/>
        </w:rPr>
        <w:t>project finance</w:t>
      </w:r>
      <w:r w:rsidRPr="00D45953">
        <w:rPr>
          <w:rFonts w:cs="B Titr" w:hint="cs"/>
          <w:sz w:val="32"/>
          <w:szCs w:val="32"/>
          <w:rtl/>
          <w:lang w:bidi="fa-IR"/>
        </w:rPr>
        <w:t>) و تأمين مالي شركتي (</w:t>
      </w:r>
      <w:r w:rsidRPr="00D45953">
        <w:rPr>
          <w:rFonts w:cs="B Titr"/>
          <w:sz w:val="32"/>
          <w:szCs w:val="32"/>
          <w:lang w:bidi="fa-IR"/>
        </w:rPr>
        <w:t>corporate finance</w:t>
      </w:r>
      <w:r w:rsidRPr="00D45953">
        <w:rPr>
          <w:rFonts w:cs="B Titr" w:hint="cs"/>
          <w:sz w:val="32"/>
          <w:szCs w:val="32"/>
          <w:rtl/>
          <w:lang w:bidi="fa-IR"/>
        </w:rPr>
        <w:t>) را تبيين كنيد.</w:t>
      </w:r>
    </w:p>
    <w:p w:rsidR="00D45953" w:rsidRPr="00D45953" w:rsidRDefault="00D45953" w:rsidP="00D45953">
      <w:pPr>
        <w:jc w:val="both"/>
        <w:rPr>
          <w:rFonts w:cs="B Mitra"/>
          <w:sz w:val="28"/>
          <w:szCs w:val="28"/>
          <w:rtl/>
        </w:rPr>
      </w:pPr>
      <w:r w:rsidRPr="00D45953">
        <w:rPr>
          <w:rFonts w:cs="B Mitra" w:hint="cs"/>
          <w:sz w:val="28"/>
          <w:szCs w:val="28"/>
          <w:rtl/>
        </w:rPr>
        <w:t>"تامین مالی پروژه‌ای" روشی است برای جذب منابع مالی بصورت استقراض بلندمدت برای انجام پروژه‌های کلان، که در آن با اتکا بر جریان نقدینگی خود پروژه به تنهایی، منابع مالی وام گرفته می‌شود. برای این منظور باید ریسک‌های مربوط به ساخت، بهره‌برداری و درآمدهای پروژه مورد ارزیابی دقیق قرار گیرد و به دقت میان سرمایه‌گذاران، وامدهندگان و سایر نهادها بوسیله روابط قراردادی یا ترتیبات دیگر تخصیص داده شود.</w:t>
      </w:r>
    </w:p>
    <w:p w:rsidR="00D45953" w:rsidRPr="00D45953" w:rsidRDefault="00D45953" w:rsidP="00D45953">
      <w:pPr>
        <w:jc w:val="both"/>
        <w:rPr>
          <w:rFonts w:cs="B Mitra"/>
          <w:sz w:val="28"/>
          <w:szCs w:val="28"/>
          <w:rtl/>
          <w:lang w:bidi="fa-IR"/>
        </w:rPr>
      </w:pPr>
      <w:r w:rsidRPr="00D45953">
        <w:rPr>
          <w:rFonts w:cs="B Mitra" w:hint="cs"/>
          <w:sz w:val="28"/>
          <w:szCs w:val="28"/>
          <w:rtl/>
        </w:rPr>
        <w:t>"تامین مالی پروژه‌ای" در مقایسه با روش‌های تامین مالی شرکتی و کشوری روش تامین مالی جدید است که در 20 سال اخیر به سرعت توسعه یافته است.</w:t>
      </w:r>
    </w:p>
    <w:p w:rsidR="00D45953" w:rsidRPr="00D45953" w:rsidRDefault="00D45953" w:rsidP="00D45953">
      <w:pPr>
        <w:jc w:val="both"/>
        <w:rPr>
          <w:rFonts w:cs="B Mitra"/>
          <w:sz w:val="28"/>
          <w:szCs w:val="28"/>
          <w:rtl/>
          <w:lang w:bidi="fa-IR"/>
        </w:rPr>
      </w:pPr>
      <w:r w:rsidRPr="00D45953">
        <w:rPr>
          <w:rFonts w:cs="B Mitra" w:hint="cs"/>
          <w:sz w:val="28"/>
          <w:szCs w:val="28"/>
          <w:rtl/>
          <w:lang w:bidi="fa-IR"/>
        </w:rPr>
        <w:t>یک نمونه ساختار ساده شده از تامین مالی پروژه‌ای:</w:t>
      </w:r>
    </w:p>
    <w:p w:rsidR="00D45953" w:rsidRPr="00D45953" w:rsidRDefault="00D45953" w:rsidP="00D45953">
      <w:pPr>
        <w:jc w:val="center"/>
        <w:rPr>
          <w:rFonts w:cs="B Mitra"/>
          <w:sz w:val="28"/>
          <w:szCs w:val="28"/>
          <w:rtl/>
          <w:lang w:bidi="fa-IR"/>
        </w:rPr>
      </w:pPr>
      <w:r w:rsidRPr="00D45953">
        <w:rPr>
          <w:rFonts w:cs="B Mitra"/>
          <w:noProof/>
          <w:sz w:val="28"/>
          <w:szCs w:val="28"/>
        </w:rPr>
        <w:drawing>
          <wp:inline distT="0" distB="0" distL="0" distR="0" wp14:anchorId="3C53FAE2" wp14:editId="7CCC8BBC">
            <wp:extent cx="4991100" cy="2962256"/>
            <wp:effectExtent l="0" t="0" r="0" b="0"/>
            <wp:docPr id="1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003485" cy="2969607"/>
                    </a:xfrm>
                    <a:prstGeom prst="rect">
                      <a:avLst/>
                    </a:prstGeom>
                  </pic:spPr>
                </pic:pic>
              </a:graphicData>
            </a:graphic>
          </wp:inline>
        </w:drawing>
      </w:r>
    </w:p>
    <w:p w:rsidR="00D45953" w:rsidRPr="00D45953" w:rsidRDefault="00D45953" w:rsidP="00D45953">
      <w:pPr>
        <w:jc w:val="both"/>
        <w:rPr>
          <w:rFonts w:cs="B Mitra"/>
          <w:sz w:val="28"/>
          <w:szCs w:val="28"/>
          <w:rtl/>
        </w:rPr>
      </w:pPr>
      <w:r w:rsidRPr="00D45953">
        <w:rPr>
          <w:rFonts w:cs="B Mitra" w:hint="cs"/>
          <w:sz w:val="28"/>
          <w:szCs w:val="28"/>
          <w:rtl/>
        </w:rPr>
        <w:t>تفاوت بین تامین مالی پروژه و تامین مالی شرکتي بطور خلاصه به‌قرار زیر است:</w:t>
      </w:r>
    </w:p>
    <w:tbl>
      <w:tblPr>
        <w:bidiVisual/>
        <w:tblW w:w="9301" w:type="dxa"/>
        <w:jc w:val="center"/>
        <w:tblCellMar>
          <w:left w:w="0" w:type="dxa"/>
          <w:right w:w="0" w:type="dxa"/>
        </w:tblCellMar>
        <w:tblLook w:val="04A0" w:firstRow="1" w:lastRow="0" w:firstColumn="1" w:lastColumn="0" w:noHBand="0" w:noVBand="1"/>
      </w:tblPr>
      <w:tblGrid>
        <w:gridCol w:w="3213"/>
        <w:gridCol w:w="2953"/>
        <w:gridCol w:w="3135"/>
      </w:tblGrid>
      <w:tr w:rsidR="00D45953" w:rsidRPr="00D45953" w:rsidTr="00865B30">
        <w:trPr>
          <w:trHeight w:val="683"/>
          <w:jc w:val="center"/>
        </w:trPr>
        <w:tc>
          <w:tcPr>
            <w:tcW w:w="3213" w:type="dxa"/>
            <w:tcBorders>
              <w:top w:val="single" w:sz="8" w:space="0" w:color="FFFFFF"/>
              <w:left w:val="single" w:sz="8" w:space="0" w:color="FFFFFF"/>
              <w:bottom w:val="single" w:sz="24" w:space="0" w:color="FFFFFF"/>
              <w:right w:val="single" w:sz="8" w:space="0" w:color="FFFFFF"/>
            </w:tcBorders>
            <w:shd w:val="clear" w:color="auto" w:fill="A9A57C"/>
            <w:tcMar>
              <w:top w:w="15" w:type="dxa"/>
              <w:left w:w="108" w:type="dxa"/>
              <w:bottom w:w="0" w:type="dxa"/>
              <w:right w:w="108" w:type="dxa"/>
            </w:tcMar>
            <w:hideMark/>
          </w:tcPr>
          <w:p w:rsidR="00D45953" w:rsidRPr="00D45953" w:rsidRDefault="00D45953" w:rsidP="00865B30">
            <w:pPr>
              <w:jc w:val="both"/>
              <w:rPr>
                <w:rFonts w:cs="B Mitra"/>
                <w:sz w:val="28"/>
                <w:szCs w:val="28"/>
                <w:lang w:bidi="fa-IR"/>
              </w:rPr>
            </w:pPr>
            <w:r w:rsidRPr="00D45953">
              <w:rPr>
                <w:rFonts w:cs="B Mitra" w:hint="cs"/>
                <w:b/>
                <w:bCs/>
                <w:sz w:val="28"/>
                <w:szCs w:val="28"/>
                <w:rtl/>
                <w:lang w:bidi="fa-IR"/>
              </w:rPr>
              <w:t>عوامل</w:t>
            </w:r>
          </w:p>
        </w:tc>
        <w:tc>
          <w:tcPr>
            <w:tcW w:w="2953" w:type="dxa"/>
            <w:tcBorders>
              <w:top w:val="single" w:sz="8" w:space="0" w:color="FFFFFF"/>
              <w:left w:val="single" w:sz="8" w:space="0" w:color="FFFFFF"/>
              <w:bottom w:val="single" w:sz="24" w:space="0" w:color="FFFFFF"/>
              <w:right w:val="single" w:sz="8" w:space="0" w:color="FFFFFF"/>
            </w:tcBorders>
            <w:shd w:val="clear" w:color="auto" w:fill="A9A57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b/>
                <w:bCs/>
                <w:sz w:val="28"/>
                <w:szCs w:val="28"/>
                <w:rtl/>
                <w:lang w:bidi="fa-IR"/>
              </w:rPr>
              <w:t>تامین مالی پروژه</w:t>
            </w:r>
          </w:p>
        </w:tc>
        <w:tc>
          <w:tcPr>
            <w:tcW w:w="3135" w:type="dxa"/>
            <w:tcBorders>
              <w:top w:val="single" w:sz="8" w:space="0" w:color="FFFFFF"/>
              <w:left w:val="single" w:sz="8" w:space="0" w:color="FFFFFF"/>
              <w:bottom w:val="single" w:sz="24" w:space="0" w:color="FFFFFF"/>
              <w:right w:val="single" w:sz="8" w:space="0" w:color="FFFFFF"/>
            </w:tcBorders>
            <w:shd w:val="clear" w:color="auto" w:fill="A9A57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b/>
                <w:bCs/>
                <w:sz w:val="28"/>
                <w:szCs w:val="28"/>
                <w:rtl/>
                <w:lang w:bidi="fa-IR"/>
              </w:rPr>
              <w:t>تامین مالی شرکتي</w:t>
            </w:r>
          </w:p>
        </w:tc>
      </w:tr>
      <w:tr w:rsidR="00D45953" w:rsidRPr="00D45953" w:rsidTr="00865B30">
        <w:trPr>
          <w:trHeight w:val="1013"/>
          <w:jc w:val="center"/>
        </w:trPr>
        <w:tc>
          <w:tcPr>
            <w:tcW w:w="3213" w:type="dxa"/>
            <w:tcBorders>
              <w:top w:val="single" w:sz="24" w:space="0" w:color="FFFFFF"/>
              <w:left w:val="single" w:sz="8" w:space="0" w:color="FFFFFF"/>
              <w:bottom w:val="single" w:sz="8" w:space="0" w:color="FFFFFF"/>
              <w:right w:val="single" w:sz="8" w:space="0" w:color="FFFFFF"/>
            </w:tcBorders>
            <w:shd w:val="clear" w:color="auto" w:fill="A9A57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b/>
                <w:bCs/>
                <w:sz w:val="28"/>
                <w:szCs w:val="28"/>
                <w:rtl/>
                <w:lang w:bidi="fa-IR"/>
              </w:rPr>
              <w:t>تضمین و گارانتي تامین مالی</w:t>
            </w:r>
          </w:p>
        </w:tc>
        <w:tc>
          <w:tcPr>
            <w:tcW w:w="2953" w:type="dxa"/>
            <w:tcBorders>
              <w:top w:val="single" w:sz="24" w:space="0" w:color="FFFFFF"/>
              <w:left w:val="single" w:sz="8" w:space="0" w:color="FFFFFF"/>
              <w:bottom w:val="single" w:sz="8" w:space="0" w:color="FFFFFF"/>
              <w:right w:val="single" w:sz="8" w:space="0" w:color="FFFFFF"/>
            </w:tcBorders>
            <w:shd w:val="clear" w:color="auto" w:fill="E2E1D7"/>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 xml:space="preserve">دارایی های پروژه </w:t>
            </w:r>
          </w:p>
        </w:tc>
        <w:tc>
          <w:tcPr>
            <w:tcW w:w="3135" w:type="dxa"/>
            <w:tcBorders>
              <w:top w:val="single" w:sz="24" w:space="0" w:color="FFFFFF"/>
              <w:left w:val="single" w:sz="8" w:space="0" w:color="FFFFFF"/>
              <w:bottom w:val="single" w:sz="8" w:space="0" w:color="FFFFFF"/>
              <w:right w:val="single" w:sz="8" w:space="0" w:color="FFFFFF"/>
            </w:tcBorders>
            <w:shd w:val="clear" w:color="auto" w:fill="E2E1D7"/>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دارایی های گیرنده منابع مالی</w:t>
            </w:r>
          </w:p>
          <w:p w:rsidR="00D45953" w:rsidRPr="00D45953" w:rsidRDefault="00D45953" w:rsidP="00865B30">
            <w:pPr>
              <w:jc w:val="both"/>
              <w:rPr>
                <w:rFonts w:cs="B Mitra"/>
                <w:sz w:val="28"/>
                <w:szCs w:val="28"/>
                <w:rtl/>
                <w:lang w:bidi="fa-IR"/>
              </w:rPr>
            </w:pPr>
            <w:r w:rsidRPr="00D45953">
              <w:rPr>
                <w:rFonts w:cs="B Mitra"/>
                <w:sz w:val="28"/>
                <w:szCs w:val="28"/>
                <w:rtl/>
                <w:lang w:bidi="fa-IR"/>
              </w:rPr>
              <w:t>( دارايي شرکت)</w:t>
            </w:r>
          </w:p>
        </w:tc>
      </w:tr>
      <w:tr w:rsidR="00D45953" w:rsidRPr="00D45953" w:rsidTr="00865B30">
        <w:trPr>
          <w:trHeight w:val="887"/>
          <w:jc w:val="center"/>
        </w:trPr>
        <w:tc>
          <w:tcPr>
            <w:tcW w:w="3213" w:type="dxa"/>
            <w:tcBorders>
              <w:top w:val="single" w:sz="8" w:space="0" w:color="FFFFFF"/>
              <w:left w:val="single" w:sz="8" w:space="0" w:color="FFFFFF"/>
              <w:bottom w:val="single" w:sz="8" w:space="0" w:color="FFFFFF"/>
              <w:right w:val="single" w:sz="8" w:space="0" w:color="FFFFFF"/>
            </w:tcBorders>
            <w:shd w:val="clear" w:color="auto" w:fill="A9A57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b/>
                <w:bCs/>
                <w:sz w:val="28"/>
                <w:szCs w:val="28"/>
                <w:rtl/>
                <w:lang w:bidi="fa-IR"/>
              </w:rPr>
              <w:t>تاثير بر كشش مالی</w:t>
            </w:r>
          </w:p>
        </w:tc>
        <w:tc>
          <w:tcPr>
            <w:tcW w:w="2953" w:type="dxa"/>
            <w:tcBorders>
              <w:top w:val="single" w:sz="8" w:space="0" w:color="FFFFFF"/>
              <w:left w:val="single" w:sz="8" w:space="0" w:color="FFFFFF"/>
              <w:bottom w:val="single" w:sz="8" w:space="0" w:color="FFFFFF"/>
              <w:right w:val="single" w:sz="8" w:space="0" w:color="FFFFFF"/>
            </w:tcBorders>
            <w:shd w:val="clear" w:color="auto" w:fill="F1F0E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ندارد یا اثر کم  وکاهنده اي روی حامیان مالی دارد</w:t>
            </w:r>
          </w:p>
        </w:tc>
        <w:tc>
          <w:tcPr>
            <w:tcW w:w="3135" w:type="dxa"/>
            <w:tcBorders>
              <w:top w:val="single" w:sz="8" w:space="0" w:color="FFFFFF"/>
              <w:left w:val="single" w:sz="8" w:space="0" w:color="FFFFFF"/>
              <w:bottom w:val="single" w:sz="8" w:space="0" w:color="FFFFFF"/>
              <w:right w:val="single" w:sz="8" w:space="0" w:color="FFFFFF"/>
            </w:tcBorders>
            <w:shd w:val="clear" w:color="auto" w:fill="F1F0E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 xml:space="preserve">کاهش كشش تامین مالی برای وام گیرنده مالی </w:t>
            </w:r>
          </w:p>
        </w:tc>
      </w:tr>
      <w:tr w:rsidR="00D45953" w:rsidRPr="00D45953" w:rsidTr="00865B30">
        <w:trPr>
          <w:trHeight w:val="683"/>
          <w:jc w:val="center"/>
        </w:trPr>
        <w:tc>
          <w:tcPr>
            <w:tcW w:w="3213" w:type="dxa"/>
            <w:tcBorders>
              <w:top w:val="single" w:sz="8" w:space="0" w:color="FFFFFF"/>
              <w:left w:val="single" w:sz="8" w:space="0" w:color="FFFFFF"/>
              <w:bottom w:val="single" w:sz="8" w:space="0" w:color="FFFFFF"/>
              <w:right w:val="single" w:sz="8" w:space="0" w:color="FFFFFF"/>
            </w:tcBorders>
            <w:shd w:val="clear" w:color="auto" w:fill="A9A57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b/>
                <w:bCs/>
                <w:sz w:val="28"/>
                <w:szCs w:val="28"/>
                <w:rtl/>
                <w:lang w:bidi="fa-IR"/>
              </w:rPr>
              <w:t>عملیات حسابداری</w:t>
            </w:r>
          </w:p>
        </w:tc>
        <w:tc>
          <w:tcPr>
            <w:tcW w:w="2953" w:type="dxa"/>
            <w:tcBorders>
              <w:top w:val="single" w:sz="8" w:space="0" w:color="FFFFFF"/>
              <w:left w:val="single" w:sz="8" w:space="0" w:color="FFFFFF"/>
              <w:bottom w:val="single" w:sz="8" w:space="0" w:color="FFFFFF"/>
              <w:right w:val="single" w:sz="8" w:space="0" w:color="FFFFFF"/>
            </w:tcBorders>
            <w:shd w:val="clear" w:color="auto" w:fill="E2E1D7"/>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خارج از ترازنامه است</w:t>
            </w:r>
          </w:p>
        </w:tc>
        <w:tc>
          <w:tcPr>
            <w:tcW w:w="3135" w:type="dxa"/>
            <w:tcBorders>
              <w:top w:val="single" w:sz="8" w:space="0" w:color="FFFFFF"/>
              <w:left w:val="single" w:sz="8" w:space="0" w:color="FFFFFF"/>
              <w:bottom w:val="single" w:sz="8" w:space="0" w:color="FFFFFF"/>
              <w:right w:val="single" w:sz="8" w:space="0" w:color="FFFFFF"/>
            </w:tcBorders>
            <w:shd w:val="clear" w:color="auto" w:fill="E2E1D7"/>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در تراز نامه وجود دارد</w:t>
            </w:r>
          </w:p>
        </w:tc>
      </w:tr>
      <w:tr w:rsidR="00D45953" w:rsidRPr="00D45953" w:rsidTr="00865B30">
        <w:trPr>
          <w:trHeight w:val="543"/>
          <w:jc w:val="center"/>
        </w:trPr>
        <w:tc>
          <w:tcPr>
            <w:tcW w:w="3213" w:type="dxa"/>
            <w:tcBorders>
              <w:top w:val="single" w:sz="8" w:space="0" w:color="FFFFFF"/>
              <w:left w:val="single" w:sz="8" w:space="0" w:color="FFFFFF"/>
              <w:bottom w:val="single" w:sz="8" w:space="0" w:color="FFFFFF"/>
              <w:right w:val="single" w:sz="8" w:space="0" w:color="FFFFFF"/>
            </w:tcBorders>
            <w:shd w:val="clear" w:color="auto" w:fill="A9A57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b/>
                <w:bCs/>
                <w:sz w:val="28"/>
                <w:szCs w:val="28"/>
                <w:rtl/>
                <w:lang w:bidi="fa-IR"/>
              </w:rPr>
              <w:t>متغیر های اساسی گارانتي تامین مالی</w:t>
            </w:r>
          </w:p>
        </w:tc>
        <w:tc>
          <w:tcPr>
            <w:tcW w:w="2953" w:type="dxa"/>
            <w:tcBorders>
              <w:top w:val="single" w:sz="8" w:space="0" w:color="FFFFFF"/>
              <w:left w:val="single" w:sz="8" w:space="0" w:color="FFFFFF"/>
              <w:bottom w:val="single" w:sz="8" w:space="0" w:color="FFFFFF"/>
              <w:right w:val="single" w:sz="8" w:space="0" w:color="FFFFFF"/>
            </w:tcBorders>
            <w:shd w:val="clear" w:color="auto" w:fill="F1F0E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جریان نقدی آینده</w:t>
            </w:r>
          </w:p>
        </w:tc>
        <w:tc>
          <w:tcPr>
            <w:tcW w:w="3135" w:type="dxa"/>
            <w:tcBorders>
              <w:top w:val="single" w:sz="8" w:space="0" w:color="FFFFFF"/>
              <w:left w:val="single" w:sz="8" w:space="0" w:color="FFFFFF"/>
              <w:bottom w:val="single" w:sz="8" w:space="0" w:color="FFFFFF"/>
              <w:right w:val="single" w:sz="8" w:space="0" w:color="FFFFFF"/>
            </w:tcBorders>
            <w:shd w:val="clear" w:color="auto" w:fill="F1F0E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استواری ترازنامه و سود آوری</w:t>
            </w:r>
          </w:p>
        </w:tc>
      </w:tr>
      <w:tr w:rsidR="00D45953" w:rsidRPr="00D45953" w:rsidTr="00865B30">
        <w:trPr>
          <w:trHeight w:val="850"/>
          <w:jc w:val="center"/>
        </w:trPr>
        <w:tc>
          <w:tcPr>
            <w:tcW w:w="3213" w:type="dxa"/>
            <w:tcBorders>
              <w:top w:val="single" w:sz="8" w:space="0" w:color="FFFFFF"/>
              <w:left w:val="single" w:sz="8" w:space="0" w:color="FFFFFF"/>
              <w:bottom w:val="single" w:sz="8" w:space="0" w:color="FFFFFF"/>
              <w:right w:val="single" w:sz="8" w:space="0" w:color="FFFFFF"/>
            </w:tcBorders>
            <w:shd w:val="clear" w:color="auto" w:fill="A9A57C"/>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b/>
                <w:bCs/>
                <w:sz w:val="28"/>
                <w:szCs w:val="28"/>
                <w:rtl/>
                <w:lang w:bidi="fa-IR"/>
              </w:rPr>
              <w:t>درجه نسبت بدهی به دارایی بكار رفته</w:t>
            </w:r>
          </w:p>
        </w:tc>
        <w:tc>
          <w:tcPr>
            <w:tcW w:w="2953" w:type="dxa"/>
            <w:tcBorders>
              <w:top w:val="single" w:sz="8" w:space="0" w:color="FFFFFF"/>
              <w:left w:val="single" w:sz="8" w:space="0" w:color="FFFFFF"/>
              <w:bottom w:val="single" w:sz="8" w:space="0" w:color="FFFFFF"/>
              <w:right w:val="single" w:sz="8" w:space="0" w:color="FFFFFF"/>
            </w:tcBorders>
            <w:shd w:val="clear" w:color="auto" w:fill="E2E1D7"/>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بستگی به جریانهای نقدی تولید شده توسط پروژه دارد</w:t>
            </w:r>
          </w:p>
        </w:tc>
        <w:tc>
          <w:tcPr>
            <w:tcW w:w="3135" w:type="dxa"/>
            <w:tcBorders>
              <w:top w:val="single" w:sz="8" w:space="0" w:color="FFFFFF"/>
              <w:left w:val="single" w:sz="8" w:space="0" w:color="FFFFFF"/>
              <w:bottom w:val="single" w:sz="8" w:space="0" w:color="FFFFFF"/>
              <w:right w:val="single" w:sz="8" w:space="0" w:color="FFFFFF"/>
            </w:tcBorders>
            <w:shd w:val="clear" w:color="auto" w:fill="E2E1D7"/>
            <w:tcMar>
              <w:top w:w="15" w:type="dxa"/>
              <w:left w:w="108" w:type="dxa"/>
              <w:bottom w:w="0" w:type="dxa"/>
              <w:right w:w="108" w:type="dxa"/>
            </w:tcMar>
            <w:hideMark/>
          </w:tcPr>
          <w:p w:rsidR="00D45953" w:rsidRPr="00D45953" w:rsidRDefault="00D45953" w:rsidP="00865B30">
            <w:pPr>
              <w:jc w:val="both"/>
              <w:rPr>
                <w:rFonts w:cs="B Mitra"/>
                <w:sz w:val="28"/>
                <w:szCs w:val="28"/>
                <w:rtl/>
                <w:lang w:bidi="fa-IR"/>
              </w:rPr>
            </w:pPr>
            <w:r w:rsidRPr="00D45953">
              <w:rPr>
                <w:rFonts w:cs="B Mitra" w:hint="cs"/>
                <w:sz w:val="28"/>
                <w:szCs w:val="28"/>
                <w:rtl/>
                <w:lang w:bidi="fa-IR"/>
              </w:rPr>
              <w:t>بستگی به ترازنامه وام گیرنده دارد</w:t>
            </w:r>
          </w:p>
        </w:tc>
      </w:tr>
    </w:tbl>
    <w:p w:rsidR="00D45953" w:rsidRPr="00D45953" w:rsidRDefault="00D45953" w:rsidP="00D45953">
      <w:pPr>
        <w:jc w:val="both"/>
        <w:rPr>
          <w:rFonts w:cs="B Titr"/>
          <w:sz w:val="32"/>
          <w:szCs w:val="32"/>
          <w:rtl/>
          <w:lang w:bidi="fa-IR"/>
        </w:rPr>
      </w:pPr>
    </w:p>
    <w:p w:rsidR="00504822" w:rsidRPr="00DD1698" w:rsidRDefault="00504822" w:rsidP="00AC03D9">
      <w:pPr>
        <w:spacing w:line="276" w:lineRule="auto"/>
        <w:jc w:val="lowKashida"/>
        <w:rPr>
          <w:rFonts w:cs="B Mitra"/>
          <w:sz w:val="28"/>
          <w:szCs w:val="28"/>
          <w:rtl/>
          <w:lang w:bidi="fa-IR"/>
        </w:rPr>
      </w:pPr>
    </w:p>
    <w:p w:rsidR="00504822" w:rsidRPr="00D24558" w:rsidRDefault="00504822" w:rsidP="00CD68B8">
      <w:pPr>
        <w:spacing w:line="276" w:lineRule="auto"/>
        <w:jc w:val="lowKashida"/>
        <w:rPr>
          <w:rFonts w:cs="B Titr"/>
          <w:sz w:val="32"/>
          <w:szCs w:val="32"/>
          <w:rtl/>
        </w:rPr>
      </w:pPr>
      <w:r w:rsidRPr="00D24558">
        <w:rPr>
          <w:rFonts w:cs="B Titr" w:hint="cs"/>
          <w:sz w:val="32"/>
          <w:szCs w:val="32"/>
          <w:rtl/>
          <w:lang w:bidi="fa-IR"/>
        </w:rPr>
        <w:t>روش‌هاي تأمين مالي پروژه (</w:t>
      </w:r>
      <w:r w:rsidRPr="00D24558">
        <w:rPr>
          <w:rFonts w:cs="B Titr"/>
          <w:sz w:val="32"/>
          <w:szCs w:val="32"/>
          <w:lang w:bidi="fa-IR"/>
        </w:rPr>
        <w:t>project finance</w:t>
      </w:r>
      <w:r w:rsidRPr="00D24558">
        <w:rPr>
          <w:rFonts w:cs="B Titr" w:hint="cs"/>
          <w:sz w:val="32"/>
          <w:szCs w:val="32"/>
          <w:rtl/>
          <w:lang w:bidi="fa-IR"/>
        </w:rPr>
        <w:t>) را طبقه‌بندي و تحليل كنيد.</w:t>
      </w:r>
      <w:r w:rsidR="0071551B" w:rsidRPr="0071551B">
        <w:rPr>
          <w:rFonts w:cs="B Titr" w:hint="cs"/>
          <w:color w:val="FF0000"/>
          <w:rtl/>
          <w:lang w:bidi="fa-IR"/>
        </w:rPr>
        <w:t xml:space="preserve"> </w:t>
      </w:r>
    </w:p>
    <w:p w:rsidR="00504822" w:rsidRPr="00D24558" w:rsidRDefault="00504822" w:rsidP="00AC03D9">
      <w:pPr>
        <w:spacing w:line="276" w:lineRule="auto"/>
        <w:jc w:val="lowKashida"/>
        <w:rPr>
          <w:rFonts w:cs="B Mitra"/>
          <w:sz w:val="28"/>
          <w:szCs w:val="28"/>
          <w:rtl/>
        </w:rPr>
      </w:pPr>
      <w:r w:rsidRPr="00D24558">
        <w:rPr>
          <w:rFonts w:ascii="B Nazanin" w:cs="B Mitra" w:hint="cs"/>
          <w:sz w:val="28"/>
          <w:szCs w:val="28"/>
          <w:rtl/>
          <w:lang w:bidi="fa-IR"/>
        </w:rPr>
        <w:t>انواع</w:t>
      </w:r>
      <w:r w:rsidRPr="00D24558">
        <w:rPr>
          <w:rFonts w:ascii="B Nazanin" w:cs="B Mitra"/>
          <w:sz w:val="28"/>
          <w:szCs w:val="28"/>
          <w:lang w:bidi="fa-IR"/>
        </w:rPr>
        <w:t xml:space="preserve"> </w:t>
      </w:r>
      <w:r w:rsidRPr="00D24558">
        <w:rPr>
          <w:rFonts w:ascii="B Nazanin" w:cs="B Mitra" w:hint="cs"/>
          <w:sz w:val="28"/>
          <w:szCs w:val="28"/>
          <w:rtl/>
          <w:lang w:bidi="fa-IR"/>
        </w:rPr>
        <w:t>ساختارهای</w:t>
      </w:r>
      <w:r w:rsidRPr="00D24558">
        <w:rPr>
          <w:rFonts w:ascii="B Nazanin" w:cs="B Mitra"/>
          <w:sz w:val="28"/>
          <w:szCs w:val="28"/>
          <w:lang w:bidi="fa-IR"/>
        </w:rPr>
        <w:t xml:space="preserve"> </w:t>
      </w:r>
      <w:r w:rsidRPr="00D24558">
        <w:rPr>
          <w:rFonts w:ascii="B Nazanin" w:cs="B Mitra" w:hint="cs"/>
          <w:sz w:val="28"/>
          <w:szCs w:val="28"/>
          <w:rtl/>
          <w:lang w:bidi="fa-IR"/>
        </w:rPr>
        <w:t>تامین</w:t>
      </w:r>
      <w:r w:rsidRPr="00D24558">
        <w:rPr>
          <w:rFonts w:ascii="B Nazanin" w:cs="B Mitra"/>
          <w:sz w:val="28"/>
          <w:szCs w:val="28"/>
          <w:lang w:bidi="fa-IR"/>
        </w:rPr>
        <w:t xml:space="preserve"> </w:t>
      </w:r>
      <w:r w:rsidRPr="00D24558">
        <w:rPr>
          <w:rFonts w:ascii="B Nazanin" w:cs="B Mitra" w:hint="cs"/>
          <w:sz w:val="28"/>
          <w:szCs w:val="28"/>
          <w:rtl/>
          <w:lang w:bidi="fa-IR"/>
        </w:rPr>
        <w:t>مالی</w:t>
      </w:r>
      <w:r w:rsidRPr="00D24558">
        <w:rPr>
          <w:rFonts w:ascii="B Nazanin" w:cs="B Mitra"/>
          <w:sz w:val="28"/>
          <w:szCs w:val="28"/>
          <w:lang w:bidi="fa-IR"/>
        </w:rPr>
        <w:t xml:space="preserve"> </w:t>
      </w:r>
      <w:r w:rsidRPr="00D24558">
        <w:rPr>
          <w:rFonts w:ascii="B Nazanin" w:cs="B Mitra" w:hint="cs"/>
          <w:sz w:val="28"/>
          <w:szCs w:val="28"/>
          <w:rtl/>
          <w:lang w:bidi="fa-IR"/>
        </w:rPr>
        <w:t>پروژه</w:t>
      </w:r>
      <w:r w:rsidRPr="00D24558">
        <w:rPr>
          <w:rFonts w:ascii="B Nazanin" w:cs="B Mitra"/>
          <w:sz w:val="28"/>
          <w:szCs w:val="28"/>
          <w:lang w:bidi="fa-IR"/>
        </w:rPr>
        <w:t xml:space="preserve">: </w:t>
      </w:r>
      <w:r w:rsidRPr="00D24558">
        <w:rPr>
          <w:rFonts w:ascii="B Nazanin" w:cs="B Mitra" w:hint="cs"/>
          <w:sz w:val="28"/>
          <w:szCs w:val="28"/>
          <w:rtl/>
          <w:lang w:bidi="fa-IR"/>
        </w:rPr>
        <w:t>تفاوت</w:t>
      </w:r>
      <w:r w:rsidRPr="00D24558">
        <w:rPr>
          <w:rFonts w:ascii="B Nazanin" w:cs="B Mitra"/>
          <w:sz w:val="28"/>
          <w:szCs w:val="28"/>
          <w:lang w:bidi="fa-IR"/>
        </w:rPr>
        <w:t xml:space="preserve"> </w:t>
      </w:r>
      <w:r w:rsidRPr="00D24558">
        <w:rPr>
          <w:rFonts w:ascii="B Nazanin" w:cs="B Mitra" w:hint="cs"/>
          <w:sz w:val="28"/>
          <w:szCs w:val="28"/>
          <w:rtl/>
          <w:lang w:bidi="fa-IR"/>
        </w:rPr>
        <w:t>در</w:t>
      </w:r>
      <w:r w:rsidRPr="00D24558">
        <w:rPr>
          <w:rFonts w:ascii="B Nazanin" w:cs="B Mitra"/>
          <w:sz w:val="28"/>
          <w:szCs w:val="28"/>
          <w:lang w:bidi="fa-IR"/>
        </w:rPr>
        <w:t xml:space="preserve"> </w:t>
      </w:r>
      <w:r w:rsidRPr="00D24558">
        <w:rPr>
          <w:rFonts w:ascii="B Nazanin" w:cs="B Mitra" w:hint="cs"/>
          <w:sz w:val="28"/>
          <w:szCs w:val="28"/>
          <w:rtl/>
          <w:lang w:bidi="fa-IR"/>
        </w:rPr>
        <w:t>روشها</w:t>
      </w:r>
      <w:r w:rsidRPr="00D24558">
        <w:rPr>
          <w:rFonts w:cs="B Mitra" w:hint="cs"/>
          <w:sz w:val="28"/>
          <w:szCs w:val="28"/>
          <w:rtl/>
        </w:rPr>
        <w:t>:</w:t>
      </w:r>
    </w:p>
    <w:p w:rsidR="00504822" w:rsidRPr="00D24558" w:rsidRDefault="00504822" w:rsidP="00AC03D9">
      <w:pPr>
        <w:spacing w:line="276" w:lineRule="auto"/>
        <w:jc w:val="lowKashida"/>
        <w:rPr>
          <w:rFonts w:cs="B Mitra"/>
          <w:sz w:val="28"/>
          <w:szCs w:val="28"/>
          <w:rtl/>
        </w:rPr>
      </w:pPr>
      <w:r w:rsidRPr="00D24558">
        <w:rPr>
          <w:rFonts w:cs="B Mitra"/>
          <w:noProof/>
          <w:sz w:val="28"/>
          <w:szCs w:val="28"/>
          <w:rtl/>
        </w:rPr>
        <w:drawing>
          <wp:inline distT="0" distB="0" distL="0" distR="0" wp14:anchorId="2584DAC5" wp14:editId="74C97F6B">
            <wp:extent cx="5492252" cy="1504950"/>
            <wp:effectExtent l="0" t="0" r="0" b="0"/>
            <wp:docPr id="11" name="Picture 11" descr="C:\Users\a.karimi\Documents\0\capture_003_10012018_09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arimi\Documents\0\capture_003_10012018_09452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7096" cy="1528198"/>
                    </a:xfrm>
                    <a:prstGeom prst="rect">
                      <a:avLst/>
                    </a:prstGeom>
                    <a:noFill/>
                    <a:ln>
                      <a:noFill/>
                    </a:ln>
                  </pic:spPr>
                </pic:pic>
              </a:graphicData>
            </a:graphic>
          </wp:inline>
        </w:drawing>
      </w:r>
    </w:p>
    <w:p w:rsidR="00504822" w:rsidRPr="00D24558" w:rsidRDefault="00504822" w:rsidP="00AC03D9">
      <w:pPr>
        <w:spacing w:line="276" w:lineRule="auto"/>
        <w:jc w:val="lowKashida"/>
        <w:rPr>
          <w:rFonts w:cs="B Mitra"/>
          <w:sz w:val="28"/>
          <w:szCs w:val="28"/>
          <w:rtl/>
        </w:rPr>
      </w:pPr>
      <w:r w:rsidRPr="00D24558">
        <w:rPr>
          <w:rFonts w:ascii="B Nazanin" w:cs="B Mitra" w:hint="cs"/>
          <w:sz w:val="28"/>
          <w:szCs w:val="28"/>
          <w:rtl/>
          <w:lang w:bidi="fa-IR"/>
        </w:rPr>
        <w:t>طرح</w:t>
      </w:r>
      <w:r w:rsidRPr="00D24558">
        <w:rPr>
          <w:rFonts w:ascii="B Nazanin" w:cs="B Mitra"/>
          <w:sz w:val="28"/>
          <w:szCs w:val="28"/>
          <w:lang w:bidi="fa-IR"/>
        </w:rPr>
        <w:t xml:space="preserve"> </w:t>
      </w:r>
      <w:r w:rsidRPr="00D24558">
        <w:rPr>
          <w:rFonts w:ascii="B Nazanin" w:cs="B Mitra" w:hint="cs"/>
          <w:sz w:val="28"/>
          <w:szCs w:val="28"/>
          <w:rtl/>
          <w:lang w:bidi="fa-IR"/>
        </w:rPr>
        <w:t>قراردادها</w:t>
      </w:r>
      <w:r w:rsidRPr="00D24558">
        <w:rPr>
          <w:rFonts w:ascii="B Nazanin" w:cs="B Mitra"/>
          <w:sz w:val="28"/>
          <w:szCs w:val="28"/>
          <w:lang w:bidi="fa-IR"/>
        </w:rPr>
        <w:t xml:space="preserve"> </w:t>
      </w:r>
      <w:r w:rsidRPr="00D24558">
        <w:rPr>
          <w:rFonts w:ascii="B Nazanin" w:cs="B Mitra" w:hint="cs"/>
          <w:sz w:val="28"/>
          <w:szCs w:val="28"/>
          <w:rtl/>
          <w:lang w:bidi="fa-IR"/>
        </w:rPr>
        <w:t>و</w:t>
      </w:r>
      <w:r w:rsidRPr="00D24558">
        <w:rPr>
          <w:rFonts w:ascii="B Nazanin" w:cs="B Mitra"/>
          <w:sz w:val="28"/>
          <w:szCs w:val="28"/>
          <w:lang w:bidi="fa-IR"/>
        </w:rPr>
        <w:t xml:space="preserve"> </w:t>
      </w:r>
      <w:r w:rsidRPr="00D24558">
        <w:rPr>
          <w:rFonts w:ascii="B Nazanin" w:cs="B Mitra" w:hint="cs"/>
          <w:sz w:val="28"/>
          <w:szCs w:val="28"/>
          <w:rtl/>
          <w:lang w:bidi="fa-IR"/>
        </w:rPr>
        <w:t>توافق</w:t>
      </w:r>
      <w:r w:rsidRPr="00D24558">
        <w:rPr>
          <w:rFonts w:ascii="B Nazanin" w:cs="B Mitra"/>
          <w:sz w:val="28"/>
          <w:szCs w:val="28"/>
          <w:lang w:bidi="fa-IR"/>
        </w:rPr>
        <w:t xml:space="preserve"> </w:t>
      </w:r>
      <w:r w:rsidRPr="00D24558">
        <w:rPr>
          <w:rFonts w:ascii="B Nazanin" w:cs="B Mitra" w:hint="cs"/>
          <w:sz w:val="28"/>
          <w:szCs w:val="28"/>
          <w:rtl/>
          <w:lang w:bidi="fa-IR"/>
        </w:rPr>
        <w:t>نامه</w:t>
      </w:r>
      <w:r w:rsidRPr="00D24558">
        <w:rPr>
          <w:rFonts w:ascii="B Nazanin" w:cs="B Mitra"/>
          <w:sz w:val="28"/>
          <w:szCs w:val="28"/>
          <w:lang w:bidi="fa-IR"/>
        </w:rPr>
        <w:t xml:space="preserve"> </w:t>
      </w:r>
      <w:r w:rsidRPr="00D24558">
        <w:rPr>
          <w:rFonts w:ascii="B Nazanin" w:cs="B Mitra" w:hint="cs"/>
          <w:sz w:val="28"/>
          <w:szCs w:val="28"/>
          <w:rtl/>
          <w:lang w:bidi="fa-IR"/>
        </w:rPr>
        <w:t>های</w:t>
      </w:r>
      <w:r w:rsidRPr="00D24558">
        <w:rPr>
          <w:rFonts w:ascii="B Nazanin" w:cs="B Mitra"/>
          <w:sz w:val="28"/>
          <w:szCs w:val="28"/>
          <w:lang w:bidi="fa-IR"/>
        </w:rPr>
        <w:t xml:space="preserve"> </w:t>
      </w:r>
      <w:r w:rsidRPr="00D24558">
        <w:rPr>
          <w:rFonts w:ascii="Calibri" w:hAnsi="Calibri" w:cs="B Mitra"/>
          <w:sz w:val="28"/>
          <w:szCs w:val="28"/>
          <w:lang w:bidi="fa-IR"/>
        </w:rPr>
        <w:t>PPP</w:t>
      </w:r>
    </w:p>
    <w:tbl>
      <w:tblPr>
        <w:tblStyle w:val="TableGrid"/>
        <w:bidiVisual/>
        <w:tblW w:w="9070" w:type="dxa"/>
        <w:jc w:val="center"/>
        <w:tblLook w:val="04A0" w:firstRow="1" w:lastRow="0" w:firstColumn="1" w:lastColumn="0" w:noHBand="0" w:noVBand="1"/>
      </w:tblPr>
      <w:tblGrid>
        <w:gridCol w:w="2185"/>
        <w:gridCol w:w="3729"/>
        <w:gridCol w:w="3156"/>
      </w:tblGrid>
      <w:tr w:rsidR="00504822" w:rsidRPr="00D24558" w:rsidTr="00865B30">
        <w:trPr>
          <w:trHeight w:val="40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lang w:bidi="fa-IR"/>
              </w:rPr>
            </w:pPr>
            <w:r w:rsidRPr="00D24558">
              <w:rPr>
                <w:rFonts w:ascii="Arial" w:hAnsi="Arial" w:cs="B Mitra" w:hint="cs"/>
                <w:b/>
                <w:bCs/>
                <w:color w:val="000000"/>
                <w:sz w:val="28"/>
                <w:szCs w:val="28"/>
                <w:rtl/>
                <w:lang w:bidi="fa-IR"/>
              </w:rPr>
              <w:t>نوع</w:t>
            </w:r>
            <w:r w:rsidRPr="00D24558">
              <w:rPr>
                <w:rFonts w:ascii="Calibri" w:hAnsi="Calibri" w:cs="B Mitra"/>
                <w:b/>
                <w:bCs/>
                <w:color w:val="000000"/>
                <w:sz w:val="28"/>
                <w:szCs w:val="28"/>
                <w:lang w:bidi="fa-IR"/>
              </w:rPr>
              <w:t>PPP</w:t>
            </w:r>
          </w:p>
        </w:tc>
        <w:tc>
          <w:tcPr>
            <w:tcW w:w="388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شرح قرارداد</w:t>
            </w:r>
          </w:p>
        </w:tc>
        <w:tc>
          <w:tcPr>
            <w:tcW w:w="328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 xml:space="preserve">رشته فعاليتهاي اصلي </w:t>
            </w:r>
          </w:p>
        </w:tc>
      </w:tr>
      <w:tr w:rsidR="00504822" w:rsidRPr="00D24558" w:rsidTr="00865B30">
        <w:trPr>
          <w:trHeight w:val="1110"/>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تعمير و نگهداري(</w:t>
            </w:r>
            <w:r w:rsidRPr="00D24558">
              <w:rPr>
                <w:rFonts w:ascii="Calibri" w:hAnsi="Calibri" w:cs="B Mitra"/>
                <w:b/>
                <w:bCs/>
                <w:color w:val="000000"/>
                <w:sz w:val="28"/>
                <w:szCs w:val="28"/>
                <w:lang w:bidi="fa-IR"/>
              </w:rPr>
              <w:t>O</w:t>
            </w:r>
            <w:r w:rsidRPr="00D24558">
              <w:rPr>
                <w:rFonts w:ascii="Calibri" w:hAnsi="Calibri" w:cs="B Mitra"/>
                <w:b/>
                <w:bCs/>
                <w:color w:val="000000"/>
                <w:sz w:val="28"/>
                <w:szCs w:val="28"/>
                <w:rtl/>
                <w:lang w:bidi="fa-IR"/>
              </w:rPr>
              <w:t>&amp;</w:t>
            </w:r>
            <w:r w:rsidRPr="00D24558">
              <w:rPr>
                <w:rFonts w:ascii="Calibri" w:hAnsi="Calibri" w:cs="B Mitra"/>
                <w:b/>
                <w:bCs/>
                <w:color w:val="000000"/>
                <w:sz w:val="28"/>
                <w:szCs w:val="28"/>
                <w:lang w:bidi="fa-IR"/>
              </w:rPr>
              <w:t>M</w:t>
            </w:r>
            <w:r w:rsidRPr="00D24558">
              <w:rPr>
                <w:rFonts w:ascii="Arial" w:hAnsi="Arial" w:cs="B Mitra" w:hint="cs"/>
                <w:b/>
                <w:bCs/>
                <w:color w:val="000000"/>
                <w:sz w:val="28"/>
                <w:szCs w:val="28"/>
                <w:rtl/>
                <w:lang w:bidi="fa-IR"/>
              </w:rPr>
              <w:t>)</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يك مجموعه دولتي با يك بهره بردار يا پيمانكار سازنده خصوصي مذاكره مي كند تا يك زير ساخت عمومي را مديريت و نگهداري نمايد.</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خدمات عمومي:خدمات آب و تصفيه خانه،مديريت پسماند،مديريت فضاي سبز،جاده ها،..</w:t>
            </w:r>
          </w:p>
        </w:tc>
      </w:tr>
      <w:tr w:rsidR="00504822" w:rsidRPr="00D24558" w:rsidTr="00865B30">
        <w:trPr>
          <w:trHeight w:val="181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طراحي- ساخت(</w:t>
            </w:r>
            <w:r w:rsidRPr="00D24558">
              <w:rPr>
                <w:rFonts w:ascii="Calibri" w:hAnsi="Calibri" w:cs="B Mitra"/>
                <w:b/>
                <w:bCs/>
                <w:color w:val="000000"/>
                <w:sz w:val="28"/>
                <w:szCs w:val="28"/>
                <w:lang w:bidi="fa-IR"/>
              </w:rPr>
              <w:t>DB</w:t>
            </w:r>
            <w:r w:rsidRPr="00D24558">
              <w:rPr>
                <w:rFonts w:ascii="Arial" w:hAnsi="Arial" w:cs="B Mitra" w:hint="cs"/>
                <w:b/>
                <w:bCs/>
                <w:color w:val="000000"/>
                <w:sz w:val="28"/>
                <w:szCs w:val="28"/>
                <w:rtl/>
                <w:lang w:bidi="fa-IR"/>
              </w:rPr>
              <w:t>)</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 xml:space="preserve">يك مجموعه دولتي با يك شريك بخش خصوصي مذاكره مي كند تا طراحي و ساخت يك تسهيلات عمومي را بر اساس حداقل استانداردهاي بخش عمومي انجام دهد. پس از ساخت، بخش دولتي مالكيت و مديريت را خود برعهده ميگيرد. </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زيرساختهاي عمومي:جاده ها،بزرگراه ها و اتوبانها،مراكز ورزشي، يوتيليتي هاي دولتي</w:t>
            </w:r>
          </w:p>
        </w:tc>
      </w:tr>
      <w:tr w:rsidR="00504822" w:rsidRPr="00D24558" w:rsidTr="00865B30">
        <w:trPr>
          <w:trHeight w:val="217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كليد در دست(</w:t>
            </w:r>
            <w:r w:rsidRPr="00D24558">
              <w:rPr>
                <w:rFonts w:ascii="Calibri" w:hAnsi="Calibri" w:cs="B Mitra"/>
                <w:b/>
                <w:bCs/>
                <w:color w:val="000000"/>
                <w:sz w:val="28"/>
                <w:szCs w:val="28"/>
                <w:lang w:bidi="fa-IR"/>
              </w:rPr>
              <w:t>TK</w:t>
            </w:r>
            <w:r w:rsidRPr="00D24558">
              <w:rPr>
                <w:rFonts w:ascii="Arial" w:hAnsi="Arial" w:cs="B Mitra" w:hint="cs"/>
                <w:b/>
                <w:bCs/>
                <w:color w:val="000000"/>
                <w:sz w:val="28"/>
                <w:szCs w:val="28"/>
                <w:rtl/>
                <w:lang w:bidi="fa-IR"/>
              </w:rPr>
              <w:t>)</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 xml:space="preserve">بخش دولتي تامين منابع طرح را انجام ميدهد اما يك بخش خصوصي را براي طراحي ، ساخت و مديريت امكانات درگير ميكند . براي يك دوره بلندمدت  بخش خصوصي حداقل استانداردهاي لازم را مي پذير د و لي مالكيت را به بخش دولتي ميدهد. </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در بخش زيرساختهاي عمومي كه دولت تمايل دارد تا مالكيت را نزد خود نگه دارد اما نياز دارد تا بخش خصوصي درگير ساخت و مديريت  خدمات باشد(مثل آب و تصفيه خانه،ساختمانهاي عمومي، مراكز ورزشي و استاديوم ها)</w:t>
            </w:r>
          </w:p>
        </w:tc>
      </w:tr>
      <w:tr w:rsidR="00504822" w:rsidRPr="00D24558" w:rsidTr="00865B30">
        <w:trPr>
          <w:trHeight w:val="181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lastRenderedPageBreak/>
              <w:t xml:space="preserve">تامين  پوششي يا پوشش اضافه </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يك شريك بخش خصوصي ساخت و تامين مالي  يك بخش اضافي از امكانات موجود را در يك دوره از پيش تعريف شده مديريت مي نمايد. قراردادهاي پوشش يا</w:t>
            </w:r>
            <w:r w:rsidRPr="00D24558">
              <w:rPr>
                <w:rFonts w:ascii="Calibri" w:hAnsi="Calibri" w:cs="B Mitra"/>
                <w:color w:val="000000"/>
                <w:sz w:val="28"/>
                <w:szCs w:val="28"/>
                <w:lang w:bidi="fa-IR"/>
              </w:rPr>
              <w:t>wraparound</w:t>
            </w:r>
            <w:r w:rsidRPr="00D24558">
              <w:rPr>
                <w:rFonts w:ascii="Arial" w:hAnsi="Arial" w:cs="B Mitra" w:hint="cs"/>
                <w:color w:val="000000"/>
                <w:sz w:val="28"/>
                <w:szCs w:val="28"/>
                <w:rtl/>
                <w:lang w:bidi="fa-IR"/>
              </w:rPr>
              <w:t xml:space="preserve"> معمولاً براي تامين مالي ثانويه براي خريد يا تعمير يك دارايي منقول است.</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شبيه قراردادهاي كليد در دست است با اين تفاوت كه بخش دولتي تامين مالي را انجام نميدهد و به بخش خصوصي شارژ ميكند.</w:t>
            </w:r>
          </w:p>
        </w:tc>
      </w:tr>
      <w:tr w:rsidR="00504822" w:rsidRPr="00D24558" w:rsidTr="00865B30">
        <w:trPr>
          <w:trHeight w:val="181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خريد-اجاره</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بخش خصوصي اقدام به تايمن مالي و ساخت يك امكانات جديد نموده و سپس آنرا به بخش دولتي اجاره ميدهد.بخش دولتي در يك دوره معين ليزينگ را باز پرداخت ميكندو امكانات اجاره شده را در پايان قرارداد تمليك ميكند.</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 xml:space="preserve">ساختمانهاي عمومي،شبكه جمع آوري فاضلاب،تصفيه خانه،مديريت پسماند، </w:t>
            </w:r>
            <w:r w:rsidRPr="00D24558">
              <w:rPr>
                <w:rFonts w:ascii="Calibri" w:hAnsi="Calibri" w:cs="B Mitra"/>
                <w:color w:val="000000"/>
                <w:sz w:val="28"/>
                <w:szCs w:val="28"/>
                <w:lang w:bidi="fa-IR"/>
              </w:rPr>
              <w:t>IT</w:t>
            </w:r>
            <w:r w:rsidRPr="00D24558">
              <w:rPr>
                <w:rFonts w:ascii="Arial" w:hAnsi="Arial" w:cs="B Mitra" w:hint="cs"/>
                <w:color w:val="000000"/>
                <w:sz w:val="28"/>
                <w:szCs w:val="28"/>
                <w:rtl/>
                <w:lang w:bidi="fa-IR"/>
              </w:rPr>
              <w:t>و سخت افزارها</w:t>
            </w:r>
          </w:p>
        </w:tc>
      </w:tr>
      <w:tr w:rsidR="00504822" w:rsidRPr="00D24558" w:rsidTr="00865B30">
        <w:trPr>
          <w:trHeight w:val="217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خصوصي سازي موقت</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شبيه قراردادهاي تامين  پوششي است با اين تفاوت كه بخش دولتي مالكيت  امكانات و زيرساختها را براي تجديد  ساختار يا توسعه به شريك خصوصي انتقال مي دهد .امكانات و زيرساختها  تا زماني در اختيار بخش خصوصي قرار دارد كه سرمايه گذاري لازم بصورت كامل انجام شود.</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زيرساختهاي عمومي:جاده ها،بزرگراه ها و اتوبانها،مراكز ورزشي، شبكه جمع آوري فاضلاب،تصفيه خانه و فرودگاهها</w:t>
            </w:r>
          </w:p>
        </w:tc>
      </w:tr>
      <w:tr w:rsidR="00504822" w:rsidRPr="00D24558" w:rsidTr="00865B30">
        <w:trPr>
          <w:trHeight w:val="109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طراحي-ساخت- بهره برداري(</w:t>
            </w:r>
            <w:r w:rsidRPr="00D24558">
              <w:rPr>
                <w:rFonts w:ascii="Calibri" w:hAnsi="Calibri" w:cs="B Mitra"/>
                <w:b/>
                <w:bCs/>
                <w:color w:val="000000"/>
                <w:sz w:val="28"/>
                <w:szCs w:val="28"/>
                <w:lang w:bidi="fa-IR"/>
              </w:rPr>
              <w:t>DBO</w:t>
            </w:r>
            <w:r w:rsidRPr="00D24558">
              <w:rPr>
                <w:rFonts w:ascii="Arial" w:hAnsi="Arial" w:cs="B Mitra" w:hint="cs"/>
                <w:b/>
                <w:bCs/>
                <w:color w:val="000000"/>
                <w:sz w:val="28"/>
                <w:szCs w:val="28"/>
                <w:rtl/>
                <w:lang w:bidi="fa-IR"/>
              </w:rPr>
              <w:t>)</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بخش خصوصي به شرط يك قرار داد با بخش دولتي اقدام به طراحي-ساخت- بهره برداري مي نمايد و مالكيت در دست دولت مي ماند.</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شبيه خصوصي سازي موقت</w:t>
            </w:r>
          </w:p>
        </w:tc>
      </w:tr>
      <w:tr w:rsidR="00504822" w:rsidRPr="00D24558" w:rsidTr="00865B30">
        <w:trPr>
          <w:trHeight w:val="217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خريد-اجاره-توسعه-بهره برداري(</w:t>
            </w:r>
            <w:r w:rsidRPr="00D24558">
              <w:rPr>
                <w:rFonts w:ascii="Calibri" w:hAnsi="Calibri" w:cs="B Mitra"/>
                <w:b/>
                <w:bCs/>
                <w:color w:val="000000"/>
                <w:sz w:val="28"/>
                <w:szCs w:val="28"/>
                <w:lang w:bidi="fa-IR"/>
              </w:rPr>
              <w:t>BDO/LDO</w:t>
            </w:r>
            <w:r w:rsidRPr="00D24558">
              <w:rPr>
                <w:rFonts w:ascii="Arial" w:hAnsi="Arial" w:cs="B Mitra" w:hint="cs"/>
                <w:b/>
                <w:bCs/>
                <w:color w:val="000000"/>
                <w:sz w:val="28"/>
                <w:szCs w:val="28"/>
                <w:rtl/>
                <w:lang w:bidi="fa-IR"/>
              </w:rPr>
              <w:t>)</w:t>
            </w:r>
          </w:p>
        </w:tc>
        <w:tc>
          <w:tcPr>
            <w:tcW w:w="3880" w:type="dxa"/>
            <w:hideMark/>
          </w:tcPr>
          <w:p w:rsidR="00504822" w:rsidRPr="00D24558" w:rsidRDefault="00504822" w:rsidP="003C14D5">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بخش خصوصي اقدام به اجاره يا خريد يك بخش از تسه</w:t>
            </w:r>
            <w:r w:rsidR="003C14D5">
              <w:rPr>
                <w:rFonts w:ascii="Arial" w:hAnsi="Arial" w:cs="B Mitra" w:hint="cs"/>
                <w:color w:val="000000"/>
                <w:sz w:val="28"/>
                <w:szCs w:val="28"/>
                <w:rtl/>
                <w:lang w:bidi="fa-IR"/>
              </w:rPr>
              <w:t>يلات و امكانات براي بخش دولتي به</w:t>
            </w:r>
            <w:r w:rsidRPr="00D24558">
              <w:rPr>
                <w:rFonts w:ascii="Arial" w:hAnsi="Arial" w:cs="B Mitra" w:hint="cs"/>
                <w:color w:val="000000"/>
                <w:sz w:val="28"/>
                <w:szCs w:val="28"/>
                <w:rtl/>
                <w:lang w:bidi="fa-IR"/>
              </w:rPr>
              <w:t xml:space="preserve"> من</w:t>
            </w:r>
            <w:r w:rsidR="003C14D5">
              <w:rPr>
                <w:rFonts w:ascii="Arial" w:hAnsi="Arial" w:cs="B Mitra" w:hint="cs"/>
                <w:color w:val="000000"/>
                <w:sz w:val="28"/>
                <w:szCs w:val="28"/>
                <w:rtl/>
                <w:lang w:bidi="fa-IR"/>
              </w:rPr>
              <w:t>ظ</w:t>
            </w:r>
            <w:r w:rsidRPr="00D24558">
              <w:rPr>
                <w:rFonts w:ascii="Arial" w:hAnsi="Arial" w:cs="B Mitra" w:hint="cs"/>
                <w:color w:val="000000"/>
                <w:sz w:val="28"/>
                <w:szCs w:val="28"/>
                <w:rtl/>
                <w:lang w:bidi="fa-IR"/>
              </w:rPr>
              <w:t>ور نوسازي  يا توسعه آن ميكند.سپس در يك دوره زماني مشخص مديريت آن امكانات را تا زماني كه سرمايه گذاري كامل شود انجام ميدهدو بر اساس يك نرخ حداقلي بازده آنرا به دولت ميدهد.</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شبيه خصوصي سازي موقت</w:t>
            </w:r>
          </w:p>
        </w:tc>
      </w:tr>
      <w:tr w:rsidR="00504822" w:rsidRPr="00D24558" w:rsidTr="00865B30">
        <w:trPr>
          <w:trHeight w:val="253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lastRenderedPageBreak/>
              <w:t>طراحي-بهره برداري- انتقال(</w:t>
            </w:r>
            <w:r w:rsidRPr="00D24558">
              <w:rPr>
                <w:rFonts w:ascii="Calibri" w:hAnsi="Calibri" w:cs="B Mitra"/>
                <w:b/>
                <w:bCs/>
                <w:color w:val="000000"/>
                <w:sz w:val="28"/>
                <w:szCs w:val="28"/>
                <w:lang w:bidi="fa-IR"/>
              </w:rPr>
              <w:t>BOT</w:t>
            </w:r>
            <w:r w:rsidRPr="00D24558">
              <w:rPr>
                <w:rFonts w:ascii="Arial" w:hAnsi="Arial" w:cs="B Mitra" w:hint="cs"/>
                <w:b/>
                <w:bCs/>
                <w:color w:val="000000"/>
                <w:sz w:val="28"/>
                <w:szCs w:val="28"/>
                <w:rtl/>
                <w:lang w:bidi="fa-IR"/>
              </w:rPr>
              <w:t>)</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بخش خصوصي بر اساس يك سري استانداردهاي لازم اقدام به ايجاد زيرساختها و امكانات دولتي مي نمايد.سپس اقدام به مديريت آن براي يك دوره معين مي نمايد و در پايان تاريخ قرارداد آنرا به دولت منتقل ميكند.خود پروژه مي بايست اصل و سود سرمايه گذاري را باز پرداخت كند و مالكيت آن در اختيار دولت مي ماند.</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شبيه خصوصي سازي موقت</w:t>
            </w:r>
          </w:p>
        </w:tc>
      </w:tr>
      <w:tr w:rsidR="00504822" w:rsidRPr="00D24558" w:rsidTr="00865B30">
        <w:trPr>
          <w:trHeight w:val="780"/>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طراحي-تملك-بهره برداي-انتقال(</w:t>
            </w:r>
            <w:r w:rsidRPr="00D24558">
              <w:rPr>
                <w:rFonts w:ascii="Calibri" w:hAnsi="Calibri" w:cs="B Mitra"/>
                <w:b/>
                <w:bCs/>
                <w:color w:val="000000"/>
                <w:sz w:val="28"/>
                <w:szCs w:val="28"/>
                <w:lang w:bidi="fa-IR"/>
              </w:rPr>
              <w:t>BOOT</w:t>
            </w:r>
            <w:r w:rsidRPr="00D24558">
              <w:rPr>
                <w:rFonts w:ascii="Arial" w:hAnsi="Arial" w:cs="B Mitra" w:hint="cs"/>
                <w:b/>
                <w:bCs/>
                <w:color w:val="000000"/>
                <w:sz w:val="28"/>
                <w:szCs w:val="28"/>
                <w:rtl/>
                <w:lang w:bidi="fa-IR"/>
              </w:rPr>
              <w:t>)</w:t>
            </w:r>
          </w:p>
        </w:tc>
        <w:tc>
          <w:tcPr>
            <w:tcW w:w="3880" w:type="dxa"/>
            <w:vMerge w:val="restart"/>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 xml:space="preserve">بخش خصوص به شرط يك توافق اعطاي انحصاري با يك مجموعه دولتي و در دست گرفتن مالكيت طرح اقدام به طراحي-تملك-بهره برداي مي نمايد. </w:t>
            </w:r>
            <w:r w:rsidRPr="00D24558">
              <w:rPr>
                <w:rFonts w:ascii="Arial" w:hAnsi="Arial" w:cs="B Mitra"/>
                <w:color w:val="000000"/>
                <w:sz w:val="28"/>
                <w:szCs w:val="28"/>
                <w:rtl/>
                <w:lang w:bidi="fa-IR"/>
              </w:rPr>
              <w:br/>
            </w:r>
            <w:r w:rsidRPr="00D24558">
              <w:rPr>
                <w:rFonts w:ascii="Arial" w:hAnsi="Arial" w:cs="B Mitra" w:hint="cs"/>
                <w:color w:val="000000"/>
                <w:sz w:val="28"/>
                <w:szCs w:val="28"/>
                <w:rtl/>
                <w:lang w:bidi="fa-IR"/>
              </w:rPr>
              <w:t>تامین منابع مالي توسط بخش خصوصي انجام ميشود و كليه درآمدهاي طرح ت</w:t>
            </w:r>
            <w:r w:rsidR="003C14D5">
              <w:rPr>
                <w:rFonts w:ascii="Arial" w:hAnsi="Arial" w:cs="B Mitra" w:hint="cs"/>
                <w:color w:val="000000"/>
                <w:sz w:val="28"/>
                <w:szCs w:val="28"/>
                <w:rtl/>
                <w:lang w:bidi="fa-IR"/>
              </w:rPr>
              <w:t>ا دوره اي توافق به بخش خصوصي تعل</w:t>
            </w:r>
            <w:r w:rsidRPr="00D24558">
              <w:rPr>
                <w:rFonts w:ascii="Arial" w:hAnsi="Arial" w:cs="B Mitra" w:hint="cs"/>
                <w:color w:val="000000"/>
                <w:sz w:val="28"/>
                <w:szCs w:val="28"/>
                <w:rtl/>
                <w:lang w:bidi="fa-IR"/>
              </w:rPr>
              <w:t>ق ميگيرد. دوره توافق بايد دوره اي باشد تا اصل و سود سرمايه گذاري به بخش خصوصي باز گردد. پس ازانقضاي دوره توافق، مالكيت به دولت منتقل ميشود.</w:t>
            </w:r>
          </w:p>
        </w:tc>
        <w:tc>
          <w:tcPr>
            <w:tcW w:w="3280" w:type="dxa"/>
            <w:vMerge w:val="restart"/>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اين نوع قرارداد در قراردادهاي تامين مالي خصوصي نوجويان(</w:t>
            </w:r>
            <w:r w:rsidRPr="00D24558">
              <w:rPr>
                <w:rFonts w:ascii="Calibri" w:hAnsi="Calibri" w:cs="B Mitra"/>
                <w:color w:val="000000"/>
                <w:sz w:val="28"/>
                <w:szCs w:val="28"/>
                <w:lang w:bidi="fa-IR"/>
              </w:rPr>
              <w:t>PFI</w:t>
            </w:r>
            <w:r w:rsidRPr="00D24558">
              <w:rPr>
                <w:rFonts w:ascii="Arial" w:hAnsi="Arial" w:cs="B Mitra" w:hint="cs"/>
                <w:color w:val="000000"/>
                <w:sz w:val="28"/>
                <w:szCs w:val="28"/>
                <w:rtl/>
                <w:lang w:bidi="fa-IR"/>
              </w:rPr>
              <w:t>) در انگليس  بسيار پركاربرد است. در بخش آب، ورزشگاه ها و ساختمانهاي عمومي و پاركينگهاي عمومي و مديريت پسماندها.</w:t>
            </w:r>
          </w:p>
        </w:tc>
      </w:tr>
      <w:tr w:rsidR="00504822" w:rsidRPr="00D24558" w:rsidTr="00865B30">
        <w:trPr>
          <w:trHeight w:val="2460"/>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 xml:space="preserve">طراحي-ساخت-تامین مالي -بهره برداي يا </w:t>
            </w:r>
            <w:r w:rsidRPr="00D24558">
              <w:rPr>
                <w:rFonts w:ascii="Calibri" w:hAnsi="Calibri" w:cs="B Mitra"/>
                <w:b/>
                <w:bCs/>
                <w:color w:val="000000"/>
                <w:sz w:val="28"/>
                <w:szCs w:val="28"/>
                <w:lang w:bidi="fa-IR"/>
              </w:rPr>
              <w:t>DBFO</w:t>
            </w:r>
            <w:r w:rsidRPr="00D24558">
              <w:rPr>
                <w:rFonts w:ascii="Arial" w:hAnsi="Arial" w:cs="B Mitra" w:hint="cs"/>
                <w:b/>
                <w:bCs/>
                <w:color w:val="000000"/>
                <w:sz w:val="28"/>
                <w:szCs w:val="28"/>
                <w:rtl/>
                <w:lang w:bidi="fa-IR"/>
              </w:rPr>
              <w:t xml:space="preserve"> كه در آمريكا به </w:t>
            </w:r>
            <w:r w:rsidRPr="00D24558">
              <w:rPr>
                <w:rFonts w:ascii="Calibri" w:hAnsi="Calibri" w:cs="B Mitra"/>
                <w:b/>
                <w:bCs/>
                <w:color w:val="000000"/>
                <w:sz w:val="28"/>
                <w:szCs w:val="28"/>
                <w:lang w:bidi="fa-IR"/>
              </w:rPr>
              <w:t>BOOT</w:t>
            </w:r>
            <w:r w:rsidRPr="00D24558">
              <w:rPr>
                <w:rFonts w:ascii="Arial" w:hAnsi="Arial" w:cs="B Mitra" w:hint="cs"/>
                <w:b/>
                <w:bCs/>
                <w:color w:val="000000"/>
                <w:sz w:val="28"/>
                <w:szCs w:val="28"/>
                <w:rtl/>
                <w:lang w:bidi="fa-IR"/>
              </w:rPr>
              <w:t xml:space="preserve">معروف است. </w:t>
            </w:r>
          </w:p>
        </w:tc>
        <w:tc>
          <w:tcPr>
            <w:tcW w:w="3880" w:type="dxa"/>
            <w:vMerge/>
            <w:hideMark/>
          </w:tcPr>
          <w:p w:rsidR="00504822" w:rsidRPr="00D24558" w:rsidRDefault="00504822" w:rsidP="00AC03D9">
            <w:pPr>
              <w:spacing w:line="276" w:lineRule="auto"/>
              <w:jc w:val="lowKashida"/>
              <w:rPr>
                <w:rFonts w:ascii="Arial" w:hAnsi="Arial" w:cs="B Mitra"/>
                <w:color w:val="000000"/>
                <w:sz w:val="28"/>
                <w:szCs w:val="28"/>
                <w:lang w:bidi="fa-IR"/>
              </w:rPr>
            </w:pPr>
          </w:p>
        </w:tc>
        <w:tc>
          <w:tcPr>
            <w:tcW w:w="3280" w:type="dxa"/>
            <w:vMerge/>
            <w:hideMark/>
          </w:tcPr>
          <w:p w:rsidR="00504822" w:rsidRPr="00D24558" w:rsidRDefault="00504822" w:rsidP="00AC03D9">
            <w:pPr>
              <w:spacing w:line="276" w:lineRule="auto"/>
              <w:jc w:val="lowKashida"/>
              <w:rPr>
                <w:rFonts w:ascii="Arial" w:hAnsi="Arial" w:cs="B Mitra"/>
                <w:color w:val="000000"/>
                <w:sz w:val="28"/>
                <w:szCs w:val="28"/>
                <w:lang w:bidi="fa-IR"/>
              </w:rPr>
            </w:pPr>
          </w:p>
        </w:tc>
      </w:tr>
      <w:tr w:rsidR="00504822" w:rsidRPr="00D24558" w:rsidTr="00865B30">
        <w:trPr>
          <w:trHeight w:val="2175"/>
          <w:jc w:val="center"/>
        </w:trPr>
        <w:tc>
          <w:tcPr>
            <w:tcW w:w="1910" w:type="dxa"/>
            <w:hideMark/>
          </w:tcPr>
          <w:p w:rsidR="00504822" w:rsidRPr="00D24558" w:rsidRDefault="00504822" w:rsidP="00AC03D9">
            <w:pPr>
              <w:spacing w:line="276" w:lineRule="auto"/>
              <w:jc w:val="lowKashida"/>
              <w:rPr>
                <w:rFonts w:ascii="Arial" w:hAnsi="Arial" w:cs="B Mitra"/>
                <w:b/>
                <w:bCs/>
                <w:color w:val="000000"/>
                <w:sz w:val="28"/>
                <w:szCs w:val="28"/>
                <w:rtl/>
                <w:lang w:bidi="fa-IR"/>
              </w:rPr>
            </w:pPr>
            <w:r w:rsidRPr="00D24558">
              <w:rPr>
                <w:rFonts w:ascii="Arial" w:hAnsi="Arial" w:cs="B Mitra" w:hint="cs"/>
                <w:b/>
                <w:bCs/>
                <w:color w:val="000000"/>
                <w:sz w:val="28"/>
                <w:szCs w:val="28"/>
                <w:rtl/>
                <w:lang w:bidi="fa-IR"/>
              </w:rPr>
              <w:t>ساخت- تملك- بهره برداري(</w:t>
            </w:r>
            <w:r w:rsidRPr="00D24558">
              <w:rPr>
                <w:rFonts w:ascii="Calibri" w:hAnsi="Calibri" w:cs="B Mitra"/>
                <w:b/>
                <w:bCs/>
                <w:color w:val="000000"/>
                <w:sz w:val="28"/>
                <w:szCs w:val="28"/>
                <w:lang w:bidi="fa-IR"/>
              </w:rPr>
              <w:t>BOO/LOO</w:t>
            </w:r>
            <w:r w:rsidRPr="00D24558">
              <w:rPr>
                <w:rFonts w:ascii="Arial" w:hAnsi="Arial" w:cs="B Mitra" w:hint="cs"/>
                <w:b/>
                <w:bCs/>
                <w:color w:val="000000"/>
                <w:sz w:val="28"/>
                <w:szCs w:val="28"/>
                <w:rtl/>
                <w:lang w:bidi="fa-IR"/>
              </w:rPr>
              <w:t>)</w:t>
            </w:r>
          </w:p>
        </w:tc>
        <w:tc>
          <w:tcPr>
            <w:tcW w:w="38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 xml:space="preserve">بخش دولتي مالكيت  و مديريت  امكانات موجود را به بخش خصوصي منتقل مي كند يا بر اساس مذاكره با شريك خصوصي ، ساخت و مديريت امكانات جديد راكه غير قابل انتقال است به بخش خصوصي واگدار ميكند.تامين مالي در اين روش به عهده بخش خصوصي است. </w:t>
            </w:r>
          </w:p>
        </w:tc>
        <w:tc>
          <w:tcPr>
            <w:tcW w:w="3280" w:type="dxa"/>
            <w:hideMark/>
          </w:tcPr>
          <w:p w:rsidR="00504822" w:rsidRPr="00D24558" w:rsidRDefault="00504822" w:rsidP="00AC03D9">
            <w:pPr>
              <w:spacing w:line="276" w:lineRule="auto"/>
              <w:jc w:val="lowKashida"/>
              <w:rPr>
                <w:rFonts w:ascii="Arial" w:hAnsi="Arial" w:cs="B Mitra"/>
                <w:color w:val="000000"/>
                <w:sz w:val="28"/>
                <w:szCs w:val="28"/>
                <w:rtl/>
                <w:lang w:bidi="fa-IR"/>
              </w:rPr>
            </w:pPr>
            <w:r w:rsidRPr="00D24558">
              <w:rPr>
                <w:rFonts w:ascii="Arial" w:hAnsi="Arial" w:cs="B Mitra" w:hint="cs"/>
                <w:color w:val="000000"/>
                <w:sz w:val="28"/>
                <w:szCs w:val="28"/>
                <w:rtl/>
                <w:lang w:bidi="fa-IR"/>
              </w:rPr>
              <w:t xml:space="preserve">شبيه قراردادهاي </w:t>
            </w:r>
            <w:r w:rsidRPr="00D24558">
              <w:rPr>
                <w:rFonts w:ascii="Calibri" w:hAnsi="Calibri" w:cs="B Mitra"/>
                <w:color w:val="000000"/>
                <w:sz w:val="28"/>
                <w:szCs w:val="28"/>
                <w:lang w:bidi="fa-IR"/>
              </w:rPr>
              <w:t>BOOT</w:t>
            </w:r>
            <w:r w:rsidRPr="00D24558">
              <w:rPr>
                <w:rFonts w:ascii="Arial" w:hAnsi="Arial" w:cs="B Mitra" w:hint="cs"/>
                <w:color w:val="000000"/>
                <w:sz w:val="28"/>
                <w:szCs w:val="28"/>
                <w:rtl/>
                <w:lang w:bidi="fa-IR"/>
              </w:rPr>
              <w:t xml:space="preserve"> است با اين تفاوت كه قراداد آن بيشتر شبيه به خصوصي سازي موقت است.</w:t>
            </w:r>
          </w:p>
        </w:tc>
      </w:tr>
    </w:tbl>
    <w:p w:rsidR="00504822" w:rsidRPr="00D24558" w:rsidRDefault="00504822" w:rsidP="00AC03D9">
      <w:pPr>
        <w:spacing w:line="276" w:lineRule="auto"/>
        <w:jc w:val="lowKashida"/>
        <w:rPr>
          <w:rFonts w:cs="B Mitra"/>
          <w:sz w:val="28"/>
          <w:szCs w:val="28"/>
          <w:rtl/>
        </w:rPr>
      </w:pPr>
    </w:p>
    <w:p w:rsidR="00504822" w:rsidRPr="00D24558" w:rsidRDefault="00504822" w:rsidP="00AC03D9">
      <w:pPr>
        <w:spacing w:line="276" w:lineRule="auto"/>
        <w:jc w:val="lowKashida"/>
        <w:rPr>
          <w:rFonts w:cs="B Mitra"/>
          <w:sz w:val="28"/>
          <w:szCs w:val="28"/>
          <w:rtl/>
        </w:rPr>
      </w:pPr>
      <w:r w:rsidRPr="00D24558">
        <w:rPr>
          <w:rFonts w:cs="B Mitra" w:hint="cs"/>
          <w:sz w:val="28"/>
          <w:szCs w:val="28"/>
          <w:rtl/>
        </w:rPr>
        <w:t>طبقه بندی دیگری به شکل زیر نیز در برخی منابع آمده است:</w:t>
      </w:r>
    </w:p>
    <w:p w:rsidR="00504822" w:rsidRPr="00D24558" w:rsidRDefault="00504822" w:rsidP="00AC03D9">
      <w:pPr>
        <w:spacing w:line="276" w:lineRule="auto"/>
        <w:jc w:val="lowKashida"/>
        <w:rPr>
          <w:rFonts w:cs="B Mitra"/>
          <w:sz w:val="28"/>
          <w:szCs w:val="28"/>
        </w:rPr>
      </w:pPr>
      <w:r w:rsidRPr="00D24558">
        <w:rPr>
          <w:rFonts w:cs="B Mitra"/>
          <w:noProof/>
          <w:sz w:val="28"/>
          <w:szCs w:val="28"/>
        </w:rPr>
        <w:lastRenderedPageBreak/>
        <w:drawing>
          <wp:inline distT="0" distB="0" distL="0" distR="0" wp14:anchorId="712A337D" wp14:editId="7B0639EB">
            <wp:extent cx="4943475" cy="2319173"/>
            <wp:effectExtent l="0" t="0" r="0" b="5080"/>
            <wp:docPr id="1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951963" cy="2323155"/>
                    </a:xfrm>
                    <a:prstGeom prst="rect">
                      <a:avLst/>
                    </a:prstGeom>
                  </pic:spPr>
                </pic:pic>
              </a:graphicData>
            </a:graphic>
          </wp:inline>
        </w:drawing>
      </w: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CD68B8" w:rsidRDefault="00CD68B8" w:rsidP="00CD68B8">
      <w:pPr>
        <w:autoSpaceDE w:val="0"/>
        <w:autoSpaceDN w:val="0"/>
        <w:adjustRightInd w:val="0"/>
        <w:spacing w:line="276" w:lineRule="auto"/>
        <w:jc w:val="lowKashida"/>
        <w:rPr>
          <w:rFonts w:cs="B Titr"/>
          <w:b/>
          <w:bCs/>
          <w:sz w:val="32"/>
          <w:szCs w:val="32"/>
          <w:rtl/>
          <w:lang w:bidi="fa-IR"/>
        </w:rPr>
      </w:pPr>
    </w:p>
    <w:p w:rsidR="00842AFE" w:rsidRPr="00D24558" w:rsidRDefault="00842AFE" w:rsidP="00CD68B8">
      <w:pPr>
        <w:autoSpaceDE w:val="0"/>
        <w:autoSpaceDN w:val="0"/>
        <w:adjustRightInd w:val="0"/>
        <w:spacing w:line="276" w:lineRule="auto"/>
        <w:jc w:val="lowKashida"/>
        <w:rPr>
          <w:rFonts w:cs="B Titr"/>
          <w:b/>
          <w:bCs/>
          <w:sz w:val="32"/>
          <w:szCs w:val="32"/>
          <w:u w:val="single"/>
          <w:rtl/>
          <w:lang w:bidi="fa-IR"/>
        </w:rPr>
      </w:pPr>
      <w:r w:rsidRPr="0071551B">
        <w:rPr>
          <w:rFonts w:cs="B Titr"/>
          <w:b/>
          <w:bCs/>
          <w:sz w:val="32"/>
          <w:szCs w:val="32"/>
          <w:rtl/>
          <w:lang w:bidi="fa-IR"/>
        </w:rPr>
        <w:lastRenderedPageBreak/>
        <w:t xml:space="preserve">بازارهاي </w:t>
      </w:r>
      <w:r w:rsidRPr="0071551B">
        <w:rPr>
          <w:rFonts w:cs="B Titr"/>
          <w:b/>
          <w:bCs/>
          <w:sz w:val="32"/>
          <w:szCs w:val="32"/>
          <w:lang w:bidi="fa-IR"/>
        </w:rPr>
        <w:t>offshore</w:t>
      </w:r>
      <w:r w:rsidRPr="0071551B">
        <w:rPr>
          <w:rFonts w:cs="B Titr"/>
          <w:b/>
          <w:bCs/>
          <w:sz w:val="32"/>
          <w:szCs w:val="32"/>
          <w:rtl/>
          <w:lang w:bidi="fa-IR"/>
        </w:rPr>
        <w:t xml:space="preserve"> و </w:t>
      </w:r>
      <w:r w:rsidRPr="0071551B">
        <w:rPr>
          <w:rFonts w:cs="B Titr"/>
          <w:b/>
          <w:bCs/>
          <w:sz w:val="32"/>
          <w:szCs w:val="32"/>
          <w:lang w:bidi="fa-IR"/>
        </w:rPr>
        <w:t>onshore</w:t>
      </w:r>
      <w:r w:rsidRPr="0071551B">
        <w:rPr>
          <w:rFonts w:cs="B Titr"/>
          <w:b/>
          <w:bCs/>
          <w:sz w:val="32"/>
          <w:szCs w:val="32"/>
          <w:rtl/>
          <w:lang w:bidi="fa-IR"/>
        </w:rPr>
        <w:t xml:space="preserve"> را با رويكرد تأمين مالي از طريق بدهي تحليل كنيد</w:t>
      </w:r>
      <w:r w:rsidRPr="0071551B">
        <w:rPr>
          <w:rFonts w:cs="B Titr" w:hint="cs"/>
          <w:b/>
          <w:bCs/>
          <w:sz w:val="32"/>
          <w:szCs w:val="32"/>
          <w:rtl/>
          <w:lang w:bidi="fa-IR"/>
        </w:rPr>
        <w:t>؟</w:t>
      </w:r>
    </w:p>
    <w:p w:rsidR="00842AFE" w:rsidRPr="00D24558" w:rsidRDefault="00842AFE" w:rsidP="00AC03D9">
      <w:pPr>
        <w:spacing w:line="276" w:lineRule="auto"/>
        <w:jc w:val="lowKashida"/>
        <w:rPr>
          <w:rFonts w:cs="B Mitra"/>
          <w:b/>
          <w:bCs/>
          <w:sz w:val="28"/>
          <w:szCs w:val="28"/>
          <w:rtl/>
          <w:lang w:bidi="fa-IR"/>
        </w:rPr>
      </w:pPr>
      <w:r w:rsidRPr="00D24558">
        <w:rPr>
          <w:rFonts w:cs="B Mitra" w:hint="cs"/>
          <w:b/>
          <w:bCs/>
          <w:sz w:val="28"/>
          <w:szCs w:val="28"/>
          <w:rtl/>
          <w:lang w:bidi="fa-IR"/>
        </w:rPr>
        <w:t>منابع تامین بدهی:</w:t>
      </w:r>
    </w:p>
    <w:p w:rsidR="00842AFE" w:rsidRPr="00D24558" w:rsidRDefault="00842AFE" w:rsidP="00AC03D9">
      <w:pPr>
        <w:spacing w:line="276" w:lineRule="auto"/>
        <w:jc w:val="lowKashida"/>
        <w:rPr>
          <w:rFonts w:cs="B Mitra"/>
          <w:b/>
          <w:bCs/>
          <w:sz w:val="28"/>
          <w:szCs w:val="28"/>
          <w:rtl/>
          <w:lang w:bidi="fa-IR"/>
        </w:rPr>
      </w:pPr>
    </w:p>
    <w:p w:rsidR="00842AFE" w:rsidRPr="00D24558" w:rsidRDefault="00842AFE" w:rsidP="00AC03D9">
      <w:pPr>
        <w:spacing w:line="276" w:lineRule="auto"/>
        <w:jc w:val="lowKashida"/>
        <w:rPr>
          <w:rFonts w:cs="B Mitra"/>
          <w:b/>
          <w:bCs/>
          <w:sz w:val="28"/>
          <w:szCs w:val="28"/>
          <w:rtl/>
          <w:lang w:bidi="fa-IR"/>
        </w:rPr>
      </w:pPr>
      <w:r w:rsidRPr="00D24558">
        <w:rPr>
          <w:rFonts w:cs="B Mitra"/>
          <w:b/>
          <w:bCs/>
          <w:noProof/>
          <w:sz w:val="28"/>
          <w:szCs w:val="28"/>
        </w:rPr>
        <w:drawing>
          <wp:inline distT="0" distB="0" distL="0" distR="0" wp14:anchorId="5F364032" wp14:editId="3F49B6A6">
            <wp:extent cx="5454435" cy="317896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1759" cy="3200715"/>
                    </a:xfrm>
                    <a:prstGeom prst="rect">
                      <a:avLst/>
                    </a:prstGeom>
                    <a:noFill/>
                  </pic:spPr>
                </pic:pic>
              </a:graphicData>
            </a:graphic>
          </wp:inline>
        </w:drawing>
      </w:r>
    </w:p>
    <w:p w:rsidR="00842AFE" w:rsidRPr="00D24558" w:rsidRDefault="00842AFE" w:rsidP="00AC03D9">
      <w:pPr>
        <w:pStyle w:val="ListParagraph"/>
        <w:autoSpaceDE w:val="0"/>
        <w:autoSpaceDN w:val="0"/>
        <w:adjustRightInd w:val="0"/>
        <w:spacing w:line="276" w:lineRule="auto"/>
        <w:jc w:val="lowKashida"/>
        <w:rPr>
          <w:rFonts w:cs="B Mitra"/>
          <w:i/>
          <w:iCs/>
          <w:sz w:val="28"/>
          <w:szCs w:val="28"/>
          <w:rtl/>
          <w:lang w:bidi="fa-IR"/>
        </w:rPr>
      </w:pPr>
    </w:p>
    <w:p w:rsidR="00842AFE" w:rsidRPr="00D24558" w:rsidRDefault="00842AFE" w:rsidP="00AC03D9">
      <w:pPr>
        <w:pStyle w:val="ListParagraph"/>
        <w:autoSpaceDE w:val="0"/>
        <w:autoSpaceDN w:val="0"/>
        <w:adjustRightInd w:val="0"/>
        <w:spacing w:line="276" w:lineRule="auto"/>
        <w:jc w:val="lowKashida"/>
        <w:rPr>
          <w:rFonts w:cs="B Mitra"/>
          <w:i/>
          <w:iCs/>
          <w:sz w:val="28"/>
          <w:szCs w:val="28"/>
          <w:lang w:bidi="fa-IR"/>
        </w:rPr>
      </w:pPr>
    </w:p>
    <w:p w:rsidR="00842AFE" w:rsidRPr="00D24558" w:rsidRDefault="00842AFE" w:rsidP="00AC03D9">
      <w:pPr>
        <w:autoSpaceDE w:val="0"/>
        <w:autoSpaceDN w:val="0"/>
        <w:adjustRightInd w:val="0"/>
        <w:spacing w:line="276" w:lineRule="auto"/>
        <w:jc w:val="lowKashida"/>
        <w:rPr>
          <w:rFonts w:cs="B Mitra"/>
          <w:b/>
          <w:bCs/>
          <w:sz w:val="28"/>
          <w:szCs w:val="28"/>
          <w:lang w:bidi="fa-IR"/>
        </w:rPr>
      </w:pPr>
      <w:r w:rsidRPr="00D24558">
        <w:rPr>
          <w:rFonts w:cs="B Mitra"/>
          <w:b/>
          <w:bCs/>
          <w:sz w:val="28"/>
          <w:szCs w:val="28"/>
          <w:lang w:bidi="fa-IR"/>
        </w:rPr>
        <w:t>Offshore market</w:t>
      </w:r>
    </w:p>
    <w:p w:rsidR="00842AFE" w:rsidRPr="00D24558" w:rsidRDefault="00842AFE" w:rsidP="00AC03D9">
      <w:pPr>
        <w:autoSpaceDE w:val="0"/>
        <w:autoSpaceDN w:val="0"/>
        <w:adjustRightInd w:val="0"/>
        <w:spacing w:line="276" w:lineRule="auto"/>
        <w:jc w:val="lowKashida"/>
        <w:rPr>
          <w:rFonts w:cs="B Mitra"/>
          <w:sz w:val="28"/>
          <w:szCs w:val="28"/>
          <w:lang w:bidi="fa-IR"/>
        </w:rPr>
      </w:pP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hint="cs"/>
          <w:sz w:val="28"/>
          <w:szCs w:val="28"/>
          <w:rtl/>
          <w:lang w:bidi="fa-IR"/>
        </w:rPr>
        <w:t xml:space="preserve">آف شور </w:t>
      </w:r>
      <w:r w:rsidRPr="00D24558">
        <w:rPr>
          <w:rFonts w:cs="B Mitra"/>
          <w:sz w:val="28"/>
          <w:szCs w:val="28"/>
          <w:rtl/>
          <w:lang w:bidi="fa-IR"/>
        </w:rPr>
        <w:t>در لغت به معناي ساحلي يا هر چيزي که مربوط به ساحل باشد. شايد تا به حال نام مناطق آزاد را شنيده باشيد، يکي از ويژگيهاي آنها اين است که عوارض گمرکي و ماليات در آنها کم مي باشد. مثل جزاير کيش و قشم يا بندر دبي.</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 xml:space="preserve">ولي در تجارت مفهوم ديگري وجود دارد و آن همان مناطق </w:t>
      </w:r>
      <w:r w:rsidRPr="00D24558">
        <w:rPr>
          <w:rFonts w:cs="B Mitra"/>
          <w:sz w:val="28"/>
          <w:szCs w:val="28"/>
          <w:lang w:bidi="fa-IR"/>
        </w:rPr>
        <w:t>Offshore</w:t>
      </w:r>
      <w:r w:rsidRPr="00D24558">
        <w:rPr>
          <w:rFonts w:cs="B Mitra"/>
          <w:sz w:val="28"/>
          <w:szCs w:val="28"/>
          <w:rtl/>
          <w:lang w:bidi="fa-IR"/>
        </w:rPr>
        <w:t xml:space="preserve"> است. کشورهايي که در آنها رونق اقتصادي وجود ندارد و داراي منابع مالي نيستند براي ايجاد رونق اقتصادي و اشتغالزايي، قرارداد مدت داري را با سازماني به نام سازمان جهاني </w:t>
      </w:r>
      <w:r w:rsidRPr="00D24558">
        <w:rPr>
          <w:rFonts w:cs="B Mitra"/>
          <w:sz w:val="28"/>
          <w:szCs w:val="28"/>
          <w:lang w:bidi="fa-IR"/>
        </w:rPr>
        <w:t>Offshore</w:t>
      </w:r>
      <w:r w:rsidRPr="00D24558">
        <w:rPr>
          <w:rFonts w:cs="B Mitra"/>
          <w:sz w:val="28"/>
          <w:szCs w:val="28"/>
          <w:rtl/>
          <w:lang w:bidi="fa-IR"/>
        </w:rPr>
        <w:t xml:space="preserve"> عقد مي نمايند که با استفاده از ويژگيهاي زير بتوانند رونق اقتصادي ايجاد نمايند:</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1. هيچگونه مالياتي پرداخت نمي شود و ماليات کاملاً صفر است.</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 xml:space="preserve"> 2. چون رونق اقتصادي نيست نيروي کار فراوان و نسبتاً ارزان است.</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 xml:space="preserve">3. در کشورهاي پيشرفته با فشار هاي اتحاديه هاي کارگري قوانين معمولاً به نفع کارگر است ولي در مناطق </w:t>
      </w:r>
      <w:r w:rsidRPr="00D24558">
        <w:rPr>
          <w:rFonts w:cs="B Mitra"/>
          <w:sz w:val="28"/>
          <w:szCs w:val="28"/>
          <w:lang w:bidi="fa-IR"/>
        </w:rPr>
        <w:t>Offshore</w:t>
      </w:r>
      <w:r w:rsidRPr="00D24558">
        <w:rPr>
          <w:rFonts w:cs="B Mitra"/>
          <w:sz w:val="28"/>
          <w:szCs w:val="28"/>
          <w:rtl/>
          <w:lang w:bidi="fa-IR"/>
        </w:rPr>
        <w:t xml:space="preserve"> دولتمردان قوانين کار را جهت تشويق به سرمايه گذاري به نفع کارفرما وضع مي کنند.</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 xml:space="preserve">4. هزينه هاي سربار </w:t>
      </w:r>
      <w:r w:rsidRPr="00D24558">
        <w:rPr>
          <w:rFonts w:cs="B Mitra" w:hint="cs"/>
          <w:sz w:val="28"/>
          <w:szCs w:val="28"/>
          <w:rtl/>
          <w:lang w:bidi="fa-IR"/>
        </w:rPr>
        <w:t>به</w:t>
      </w:r>
      <w:r w:rsidRPr="00D24558">
        <w:rPr>
          <w:rFonts w:cs="B Mitra"/>
          <w:sz w:val="28"/>
          <w:szCs w:val="28"/>
          <w:rtl/>
          <w:lang w:bidi="fa-IR"/>
        </w:rPr>
        <w:t xml:space="preserve"> </w:t>
      </w:r>
      <w:r w:rsidRPr="00D24558">
        <w:rPr>
          <w:rFonts w:cs="B Mitra" w:hint="cs"/>
          <w:sz w:val="28"/>
          <w:szCs w:val="28"/>
          <w:rtl/>
          <w:lang w:bidi="fa-IR"/>
        </w:rPr>
        <w:t>شدت</w:t>
      </w:r>
      <w:r w:rsidRPr="00D24558">
        <w:rPr>
          <w:rFonts w:cs="B Mitra"/>
          <w:sz w:val="28"/>
          <w:szCs w:val="28"/>
          <w:rtl/>
          <w:lang w:bidi="fa-IR"/>
        </w:rPr>
        <w:t xml:space="preserve"> </w:t>
      </w:r>
      <w:r w:rsidRPr="00D24558">
        <w:rPr>
          <w:rFonts w:cs="B Mitra" w:hint="cs"/>
          <w:sz w:val="28"/>
          <w:szCs w:val="28"/>
          <w:rtl/>
          <w:lang w:bidi="fa-IR"/>
        </w:rPr>
        <w:t>پايين</w:t>
      </w:r>
      <w:r w:rsidRPr="00D24558">
        <w:rPr>
          <w:rFonts w:cs="B Mitra"/>
          <w:sz w:val="28"/>
          <w:szCs w:val="28"/>
          <w:rtl/>
          <w:lang w:bidi="fa-IR"/>
        </w:rPr>
        <w:t xml:space="preserve"> </w:t>
      </w:r>
      <w:r w:rsidRPr="00D24558">
        <w:rPr>
          <w:rFonts w:cs="B Mitra" w:hint="cs"/>
          <w:sz w:val="28"/>
          <w:szCs w:val="28"/>
          <w:rtl/>
          <w:lang w:bidi="fa-IR"/>
        </w:rPr>
        <w:t>مي</w:t>
      </w:r>
      <w:r w:rsidRPr="00D24558">
        <w:rPr>
          <w:rFonts w:cs="B Mitra"/>
          <w:sz w:val="28"/>
          <w:szCs w:val="28"/>
          <w:rtl/>
          <w:lang w:bidi="fa-IR"/>
        </w:rPr>
        <w:t xml:space="preserve"> </w:t>
      </w:r>
      <w:r w:rsidRPr="00D24558">
        <w:rPr>
          <w:rFonts w:cs="B Mitra" w:hint="cs"/>
          <w:sz w:val="28"/>
          <w:szCs w:val="28"/>
          <w:rtl/>
          <w:lang w:bidi="fa-IR"/>
        </w:rPr>
        <w:t>باشد</w:t>
      </w:r>
      <w:r w:rsidRPr="00D24558">
        <w:rPr>
          <w:rFonts w:cs="B Mitra"/>
          <w:sz w:val="28"/>
          <w:szCs w:val="28"/>
          <w:rtl/>
          <w:lang w:bidi="fa-IR"/>
        </w:rPr>
        <w:t>.</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5. حريم خصوصي در سرمايه گذاري به شدت رعايت مي شود (سرمايه داران علاقه اي به اطلاع ديگران از زمينه سرمايه گذاري و درآمد ماهانه آنها ندارند).</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lastRenderedPageBreak/>
        <w:t xml:space="preserve">جالب است که بدانيم سود شرکتها در مناطق </w:t>
      </w:r>
      <w:r w:rsidRPr="00D24558">
        <w:rPr>
          <w:rFonts w:cs="B Mitra"/>
          <w:sz w:val="28"/>
          <w:szCs w:val="28"/>
          <w:lang w:bidi="fa-IR"/>
        </w:rPr>
        <w:t>Offshore</w:t>
      </w:r>
      <w:r w:rsidRPr="00D24558">
        <w:rPr>
          <w:rFonts w:cs="B Mitra"/>
          <w:sz w:val="28"/>
          <w:szCs w:val="28"/>
          <w:rtl/>
          <w:lang w:bidi="fa-IR"/>
        </w:rPr>
        <w:t xml:space="preserve"> بين 25% تا 40% در ماه مي باشد. کشورهاي مختلف در زمينه هاي مختلف خود را </w:t>
      </w:r>
      <w:r w:rsidRPr="00D24558">
        <w:rPr>
          <w:rFonts w:cs="B Mitra"/>
          <w:sz w:val="28"/>
          <w:szCs w:val="28"/>
          <w:lang w:bidi="fa-IR"/>
        </w:rPr>
        <w:t>Offshore</w:t>
      </w:r>
      <w:r w:rsidRPr="00D24558">
        <w:rPr>
          <w:rFonts w:cs="B Mitra"/>
          <w:sz w:val="28"/>
          <w:szCs w:val="28"/>
          <w:rtl/>
          <w:lang w:bidi="fa-IR"/>
        </w:rPr>
        <w:t xml:space="preserve"> اعلام مي کنند. بعضي در توليد، بعضي در مسايل اقتصادي و بعضي ديگر در زمينه نرم افزاري که شايد ملموس ترين آنها را بتوان کشور چين دانست که در زمينه توليد خود را </w:t>
      </w:r>
      <w:r w:rsidRPr="00D24558">
        <w:rPr>
          <w:rFonts w:cs="B Mitra"/>
          <w:sz w:val="28"/>
          <w:szCs w:val="28"/>
          <w:lang w:bidi="fa-IR"/>
        </w:rPr>
        <w:t>Offshore</w:t>
      </w:r>
      <w:r w:rsidRPr="00D24558">
        <w:rPr>
          <w:rFonts w:cs="B Mitra"/>
          <w:sz w:val="28"/>
          <w:szCs w:val="28"/>
          <w:rtl/>
          <w:lang w:bidi="fa-IR"/>
        </w:rPr>
        <w:t xml:space="preserve"> اعلام کرده است.</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 xml:space="preserve"> نکته قابل توجه در سرمايه گذاري در مناطق </w:t>
      </w:r>
      <w:r w:rsidRPr="00D24558">
        <w:rPr>
          <w:rFonts w:cs="B Mitra"/>
          <w:sz w:val="28"/>
          <w:szCs w:val="28"/>
          <w:lang w:bidi="fa-IR"/>
        </w:rPr>
        <w:t>Offshore</w:t>
      </w:r>
      <w:r w:rsidRPr="00D24558">
        <w:rPr>
          <w:rFonts w:cs="B Mitra"/>
          <w:sz w:val="28"/>
          <w:szCs w:val="28"/>
          <w:rtl/>
          <w:lang w:bidi="fa-IR"/>
        </w:rPr>
        <w:t xml:space="preserve"> اين است که قبل هر چيز شرکتها بايد عدم فعاليت خود را در سه زمينه زير به اثبات برسانند:</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1. پولشويي</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2. قاچاق و حمل و نقل مواد مخدر</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3. حمل و نقل اسلحه و اعضاي بدن</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sz w:val="28"/>
          <w:szCs w:val="28"/>
          <w:rtl/>
          <w:lang w:bidi="fa-IR"/>
        </w:rPr>
        <w:t xml:space="preserve">اغلب سرمايه گذاران آمريکائي اين سرمايه گذاري </w:t>
      </w:r>
      <w:r w:rsidRPr="00D24558">
        <w:rPr>
          <w:rFonts w:cs="B Mitra"/>
          <w:sz w:val="28"/>
          <w:szCs w:val="28"/>
          <w:lang w:bidi="fa-IR"/>
        </w:rPr>
        <w:t>Offshore</w:t>
      </w:r>
      <w:r w:rsidRPr="00D24558">
        <w:rPr>
          <w:rFonts w:cs="B Mitra"/>
          <w:sz w:val="28"/>
          <w:szCs w:val="28"/>
          <w:rtl/>
          <w:lang w:bidi="fa-IR"/>
        </w:rPr>
        <w:t xml:space="preserve"> را گاهي براي عقب انداختن ماليات سنگيني که بر روي سود سنگين سرمايه گذاري قرارداده شده است استفاده مي کنند.</w:t>
      </w:r>
      <w:r w:rsidRPr="00D24558">
        <w:rPr>
          <w:rFonts w:cs="B Mitra" w:hint="cs"/>
          <w:sz w:val="28"/>
          <w:szCs w:val="28"/>
          <w:rtl/>
          <w:lang w:bidi="fa-IR"/>
        </w:rPr>
        <w:t xml:space="preserve"> </w:t>
      </w:r>
      <w:r w:rsidRPr="00D24558">
        <w:rPr>
          <w:rFonts w:cs="B Mitra"/>
          <w:sz w:val="28"/>
          <w:szCs w:val="28"/>
          <w:rtl/>
          <w:lang w:bidi="fa-IR"/>
        </w:rPr>
        <w:t xml:space="preserve">يکي ديگر از سودهاي </w:t>
      </w:r>
      <w:r w:rsidRPr="00D24558">
        <w:rPr>
          <w:rFonts w:cs="B Mitra"/>
          <w:sz w:val="28"/>
          <w:szCs w:val="28"/>
          <w:lang w:bidi="fa-IR"/>
        </w:rPr>
        <w:t>Offshore</w:t>
      </w:r>
      <w:r w:rsidRPr="00D24558">
        <w:rPr>
          <w:rFonts w:cs="B Mitra"/>
          <w:sz w:val="28"/>
          <w:szCs w:val="28"/>
          <w:rtl/>
          <w:lang w:bidi="fa-IR"/>
        </w:rPr>
        <w:t xml:space="preserve"> شامل سرمايه گذاري </w:t>
      </w:r>
      <w:r w:rsidRPr="00D24558">
        <w:rPr>
          <w:rFonts w:cs="B Mitra"/>
          <w:sz w:val="28"/>
          <w:szCs w:val="28"/>
          <w:lang w:bidi="fa-IR"/>
        </w:rPr>
        <w:t>Offshore</w:t>
      </w:r>
      <w:r w:rsidRPr="00D24558">
        <w:rPr>
          <w:rFonts w:cs="B Mitra"/>
          <w:sz w:val="28"/>
          <w:szCs w:val="28"/>
          <w:rtl/>
          <w:lang w:bidi="fa-IR"/>
        </w:rPr>
        <w:t xml:space="preserve"> به شکل ذاتا محرمانه و حمايت کردن از اينگونه سودها از مسئوليت در برابر هرگونه بدهي، تعهد و مسئوليت است. اهالي ديگر کشورها نيز همين سود در سرمايه گذاري </w:t>
      </w:r>
      <w:r w:rsidRPr="00D24558">
        <w:rPr>
          <w:rFonts w:cs="B Mitra"/>
          <w:sz w:val="28"/>
          <w:szCs w:val="28"/>
          <w:lang w:bidi="fa-IR"/>
        </w:rPr>
        <w:t>Offshore</w:t>
      </w:r>
      <w:r w:rsidRPr="00D24558">
        <w:rPr>
          <w:rFonts w:cs="B Mitra"/>
          <w:sz w:val="28"/>
          <w:szCs w:val="28"/>
          <w:rtl/>
          <w:lang w:bidi="fa-IR"/>
        </w:rPr>
        <w:t xml:space="preserve"> را جستجو مي کنند. آنها معمولا پول خود را در بانکهاي مؤسسات </w:t>
      </w:r>
      <w:r w:rsidRPr="00D24558">
        <w:rPr>
          <w:rFonts w:cs="B Mitra"/>
          <w:sz w:val="28"/>
          <w:szCs w:val="28"/>
          <w:lang w:bidi="fa-IR"/>
        </w:rPr>
        <w:t>Offshore</w:t>
      </w:r>
      <w:r w:rsidRPr="00D24558">
        <w:rPr>
          <w:rFonts w:cs="B Mitra"/>
          <w:sz w:val="28"/>
          <w:szCs w:val="28"/>
          <w:rtl/>
          <w:lang w:bidi="fa-IR"/>
        </w:rPr>
        <w:t xml:space="preserve"> مي گذارند، تا سرمايه شان در برابر آشفتگيهاي سياسي و اقتصادي در کشورشان، در پناهگاهي مطمئن و معقول براي حفظ و ترقي مال و سرمايه شان باشد.</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r w:rsidRPr="00D24558">
        <w:rPr>
          <w:rFonts w:cs="B Mitra" w:hint="cs"/>
          <w:sz w:val="28"/>
          <w:szCs w:val="28"/>
          <w:rtl/>
          <w:lang w:bidi="fa-IR"/>
        </w:rPr>
        <w:t>ی</w:t>
      </w:r>
      <w:r w:rsidRPr="00D24558">
        <w:rPr>
          <w:rFonts w:cs="B Mitra" w:hint="eastAsia"/>
          <w:sz w:val="28"/>
          <w:szCs w:val="28"/>
          <w:rtl/>
          <w:lang w:bidi="fa-IR"/>
        </w:rPr>
        <w:t>ک</w:t>
      </w:r>
      <w:r w:rsidRPr="00D24558">
        <w:rPr>
          <w:rFonts w:cs="B Mitra"/>
          <w:sz w:val="28"/>
          <w:szCs w:val="28"/>
          <w:rtl/>
          <w:lang w:bidi="fa-IR"/>
        </w:rPr>
        <w:t xml:space="preserve"> شرکت ممکن است به طور قانون</w:t>
      </w:r>
      <w:r w:rsidRPr="00D24558">
        <w:rPr>
          <w:rFonts w:cs="B Mitra" w:hint="cs"/>
          <w:sz w:val="28"/>
          <w:szCs w:val="28"/>
          <w:rtl/>
          <w:lang w:bidi="fa-IR"/>
        </w:rPr>
        <w:t>ی</w:t>
      </w:r>
      <w:r w:rsidRPr="00D24558">
        <w:rPr>
          <w:rFonts w:cs="B Mitra"/>
          <w:sz w:val="28"/>
          <w:szCs w:val="28"/>
          <w:rtl/>
          <w:lang w:bidi="fa-IR"/>
        </w:rPr>
        <w:t xml:space="preserve"> به منظور جلوگ</w:t>
      </w:r>
      <w:r w:rsidRPr="00D24558">
        <w:rPr>
          <w:rFonts w:cs="B Mitra" w:hint="cs"/>
          <w:sz w:val="28"/>
          <w:szCs w:val="28"/>
          <w:rtl/>
          <w:lang w:bidi="fa-IR"/>
        </w:rPr>
        <w:t>ی</w:t>
      </w:r>
      <w:r w:rsidRPr="00D24558">
        <w:rPr>
          <w:rFonts w:cs="B Mitra" w:hint="eastAsia"/>
          <w:sz w:val="28"/>
          <w:szCs w:val="28"/>
          <w:rtl/>
          <w:lang w:bidi="fa-IR"/>
        </w:rPr>
        <w:t>ر</w:t>
      </w:r>
      <w:r w:rsidRPr="00D24558">
        <w:rPr>
          <w:rFonts w:cs="B Mitra" w:hint="cs"/>
          <w:sz w:val="28"/>
          <w:szCs w:val="28"/>
          <w:rtl/>
          <w:lang w:bidi="fa-IR"/>
        </w:rPr>
        <w:t>ی</w:t>
      </w:r>
      <w:r w:rsidRPr="00D24558">
        <w:rPr>
          <w:rFonts w:cs="B Mitra"/>
          <w:sz w:val="28"/>
          <w:szCs w:val="28"/>
          <w:rtl/>
          <w:lang w:bidi="fa-IR"/>
        </w:rPr>
        <w:t xml:space="preserve"> از پرداخت مال</w:t>
      </w:r>
      <w:r w:rsidRPr="00D24558">
        <w:rPr>
          <w:rFonts w:cs="B Mitra" w:hint="cs"/>
          <w:sz w:val="28"/>
          <w:szCs w:val="28"/>
          <w:rtl/>
          <w:lang w:bidi="fa-IR"/>
        </w:rPr>
        <w:t>ی</w:t>
      </w:r>
      <w:r w:rsidRPr="00D24558">
        <w:rPr>
          <w:rFonts w:cs="B Mitra" w:hint="eastAsia"/>
          <w:sz w:val="28"/>
          <w:szCs w:val="28"/>
          <w:rtl/>
          <w:lang w:bidi="fa-IR"/>
        </w:rPr>
        <w:t>ات</w:t>
      </w:r>
      <w:r w:rsidRPr="00D24558">
        <w:rPr>
          <w:rFonts w:cs="B Mitra"/>
          <w:sz w:val="28"/>
          <w:szCs w:val="28"/>
          <w:rtl/>
          <w:lang w:bidi="fa-IR"/>
        </w:rPr>
        <w:t xml:space="preserve"> و </w:t>
      </w:r>
      <w:r w:rsidRPr="00D24558">
        <w:rPr>
          <w:rFonts w:cs="B Mitra" w:hint="cs"/>
          <w:sz w:val="28"/>
          <w:szCs w:val="28"/>
          <w:rtl/>
          <w:lang w:bidi="fa-IR"/>
        </w:rPr>
        <w:t>ی</w:t>
      </w:r>
      <w:r w:rsidRPr="00D24558">
        <w:rPr>
          <w:rFonts w:cs="B Mitra" w:hint="eastAsia"/>
          <w:sz w:val="28"/>
          <w:szCs w:val="28"/>
          <w:rtl/>
          <w:lang w:bidi="fa-IR"/>
        </w:rPr>
        <w:t>ا</w:t>
      </w:r>
      <w:r w:rsidRPr="00D24558">
        <w:rPr>
          <w:rFonts w:cs="B Mitra"/>
          <w:sz w:val="28"/>
          <w:szCs w:val="28"/>
          <w:rtl/>
          <w:lang w:bidi="fa-IR"/>
        </w:rPr>
        <w:t xml:space="preserve"> </w:t>
      </w:r>
      <w:r w:rsidRPr="00D24558">
        <w:rPr>
          <w:rFonts w:cs="B Mitra" w:hint="cs"/>
          <w:sz w:val="28"/>
          <w:szCs w:val="28"/>
          <w:rtl/>
          <w:lang w:bidi="fa-IR"/>
        </w:rPr>
        <w:t>دوری از</w:t>
      </w:r>
      <w:r w:rsidRPr="00D24558">
        <w:rPr>
          <w:rFonts w:cs="B Mitra"/>
          <w:sz w:val="28"/>
          <w:szCs w:val="28"/>
          <w:rtl/>
          <w:lang w:bidi="fa-IR"/>
        </w:rPr>
        <w:t xml:space="preserve"> مقررات </w:t>
      </w:r>
      <w:r w:rsidRPr="00D24558">
        <w:rPr>
          <w:rFonts w:cs="B Mitra" w:hint="cs"/>
          <w:sz w:val="28"/>
          <w:szCs w:val="28"/>
          <w:rtl/>
          <w:lang w:bidi="fa-IR"/>
        </w:rPr>
        <w:t>سختگیرانه وارد این بازارها می شود.</w:t>
      </w:r>
      <w:r w:rsidRPr="00D24558">
        <w:rPr>
          <w:rFonts w:cs="B Mitra"/>
          <w:sz w:val="28"/>
          <w:szCs w:val="28"/>
          <w:rtl/>
          <w:lang w:bidi="fa-IR"/>
        </w:rPr>
        <w:t xml:space="preserve"> موسسات مال</w:t>
      </w:r>
      <w:r w:rsidRPr="00D24558">
        <w:rPr>
          <w:rFonts w:cs="B Mitra" w:hint="cs"/>
          <w:sz w:val="28"/>
          <w:szCs w:val="28"/>
          <w:rtl/>
          <w:lang w:bidi="fa-IR"/>
        </w:rPr>
        <w:t>ی</w:t>
      </w:r>
      <w:r w:rsidRPr="00D24558">
        <w:rPr>
          <w:rFonts w:cs="B Mitra"/>
          <w:sz w:val="28"/>
          <w:szCs w:val="28"/>
          <w:rtl/>
          <w:lang w:bidi="fa-IR"/>
        </w:rPr>
        <w:t xml:space="preserve"> </w:t>
      </w:r>
      <w:r w:rsidRPr="00D24558">
        <w:rPr>
          <w:rFonts w:cs="B Mitra" w:hint="cs"/>
          <w:sz w:val="28"/>
          <w:szCs w:val="28"/>
          <w:rtl/>
          <w:lang w:bidi="fa-IR"/>
        </w:rPr>
        <w:t xml:space="preserve">آف شور، </w:t>
      </w:r>
      <w:r w:rsidRPr="00D24558">
        <w:rPr>
          <w:rFonts w:cs="B Mitra"/>
          <w:sz w:val="28"/>
          <w:szCs w:val="28"/>
          <w:rtl/>
          <w:lang w:bidi="fa-IR"/>
        </w:rPr>
        <w:t>م</w:t>
      </w:r>
      <w:r w:rsidRPr="00D24558">
        <w:rPr>
          <w:rFonts w:cs="B Mitra" w:hint="cs"/>
          <w:sz w:val="28"/>
          <w:szCs w:val="28"/>
          <w:rtl/>
          <w:lang w:bidi="fa-IR"/>
        </w:rPr>
        <w:t>ی</w:t>
      </w:r>
      <w:r w:rsidRPr="00D24558">
        <w:rPr>
          <w:rFonts w:cs="B Mitra"/>
          <w:sz w:val="28"/>
          <w:szCs w:val="28"/>
          <w:rtl/>
          <w:lang w:bidi="fa-IR"/>
        </w:rPr>
        <w:t xml:space="preserve"> توانند برا</w:t>
      </w:r>
      <w:r w:rsidRPr="00D24558">
        <w:rPr>
          <w:rFonts w:cs="B Mitra" w:hint="cs"/>
          <w:sz w:val="28"/>
          <w:szCs w:val="28"/>
          <w:rtl/>
          <w:lang w:bidi="fa-IR"/>
        </w:rPr>
        <w:t>ی</w:t>
      </w:r>
      <w:r w:rsidRPr="00D24558">
        <w:rPr>
          <w:rFonts w:cs="B Mitra"/>
          <w:sz w:val="28"/>
          <w:szCs w:val="28"/>
          <w:rtl/>
          <w:lang w:bidi="fa-IR"/>
        </w:rPr>
        <w:t xml:space="preserve"> مقاصد غ</w:t>
      </w:r>
      <w:r w:rsidRPr="00D24558">
        <w:rPr>
          <w:rFonts w:cs="B Mitra" w:hint="cs"/>
          <w:sz w:val="28"/>
          <w:szCs w:val="28"/>
          <w:rtl/>
          <w:lang w:bidi="fa-IR"/>
        </w:rPr>
        <w:t>ی</w:t>
      </w:r>
      <w:r w:rsidRPr="00D24558">
        <w:rPr>
          <w:rFonts w:cs="B Mitra" w:hint="eastAsia"/>
          <w:sz w:val="28"/>
          <w:szCs w:val="28"/>
          <w:rtl/>
          <w:lang w:bidi="fa-IR"/>
        </w:rPr>
        <w:t>رقانون</w:t>
      </w:r>
      <w:r w:rsidRPr="00D24558">
        <w:rPr>
          <w:rFonts w:cs="B Mitra" w:hint="cs"/>
          <w:sz w:val="28"/>
          <w:szCs w:val="28"/>
          <w:rtl/>
          <w:lang w:bidi="fa-IR"/>
        </w:rPr>
        <w:t>ی</w:t>
      </w:r>
      <w:r w:rsidRPr="00D24558">
        <w:rPr>
          <w:rFonts w:cs="B Mitra"/>
          <w:sz w:val="28"/>
          <w:szCs w:val="28"/>
          <w:rtl/>
          <w:lang w:bidi="fa-IR"/>
        </w:rPr>
        <w:t xml:space="preserve"> مانند پولشو</w:t>
      </w:r>
      <w:r w:rsidRPr="00D24558">
        <w:rPr>
          <w:rFonts w:cs="B Mitra" w:hint="cs"/>
          <w:sz w:val="28"/>
          <w:szCs w:val="28"/>
          <w:rtl/>
          <w:lang w:bidi="fa-IR"/>
        </w:rPr>
        <w:t>یی</w:t>
      </w:r>
      <w:r w:rsidRPr="00D24558">
        <w:rPr>
          <w:rFonts w:cs="B Mitra"/>
          <w:sz w:val="28"/>
          <w:szCs w:val="28"/>
          <w:rtl/>
          <w:lang w:bidi="fa-IR"/>
        </w:rPr>
        <w:t xml:space="preserve"> و فرار از مال</w:t>
      </w:r>
      <w:r w:rsidRPr="00D24558">
        <w:rPr>
          <w:rFonts w:cs="B Mitra" w:hint="cs"/>
          <w:sz w:val="28"/>
          <w:szCs w:val="28"/>
          <w:rtl/>
          <w:lang w:bidi="fa-IR"/>
        </w:rPr>
        <w:t>ی</w:t>
      </w:r>
      <w:r w:rsidRPr="00D24558">
        <w:rPr>
          <w:rFonts w:cs="B Mitra" w:hint="eastAsia"/>
          <w:sz w:val="28"/>
          <w:szCs w:val="28"/>
          <w:rtl/>
          <w:lang w:bidi="fa-IR"/>
        </w:rPr>
        <w:t>ات</w:t>
      </w:r>
      <w:r w:rsidRPr="00D24558">
        <w:rPr>
          <w:rFonts w:cs="B Mitra"/>
          <w:sz w:val="28"/>
          <w:szCs w:val="28"/>
          <w:rtl/>
          <w:lang w:bidi="fa-IR"/>
        </w:rPr>
        <w:t xml:space="preserve"> مورد استفاده قرار گ</w:t>
      </w:r>
      <w:r w:rsidRPr="00D24558">
        <w:rPr>
          <w:rFonts w:cs="B Mitra" w:hint="cs"/>
          <w:sz w:val="28"/>
          <w:szCs w:val="28"/>
          <w:rtl/>
          <w:lang w:bidi="fa-IR"/>
        </w:rPr>
        <w:t>ی</w:t>
      </w:r>
      <w:r w:rsidRPr="00D24558">
        <w:rPr>
          <w:rFonts w:cs="B Mitra" w:hint="eastAsia"/>
          <w:sz w:val="28"/>
          <w:szCs w:val="28"/>
          <w:rtl/>
          <w:lang w:bidi="fa-IR"/>
        </w:rPr>
        <w:t>رند</w:t>
      </w:r>
      <w:r w:rsidRPr="00D24558">
        <w:rPr>
          <w:rFonts w:cs="B Mitra"/>
          <w:sz w:val="28"/>
          <w:szCs w:val="28"/>
          <w:rtl/>
          <w:lang w:bidi="fa-IR"/>
        </w:rPr>
        <w:t>.</w:t>
      </w: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p>
    <w:p w:rsidR="00842AFE" w:rsidRPr="00D24558" w:rsidRDefault="00842AFE" w:rsidP="00AC03D9">
      <w:pPr>
        <w:autoSpaceDE w:val="0"/>
        <w:autoSpaceDN w:val="0"/>
        <w:adjustRightInd w:val="0"/>
        <w:spacing w:line="276" w:lineRule="auto"/>
        <w:ind w:left="4"/>
        <w:jc w:val="lowKashida"/>
        <w:rPr>
          <w:rFonts w:cs="B Mitra"/>
          <w:sz w:val="28"/>
          <w:szCs w:val="28"/>
          <w:rtl/>
          <w:lang w:bidi="fa-IR"/>
        </w:rPr>
      </w:pPr>
    </w:p>
    <w:p w:rsidR="00842AFE" w:rsidRPr="00D24558" w:rsidRDefault="00842AFE" w:rsidP="00AC03D9">
      <w:pPr>
        <w:autoSpaceDE w:val="0"/>
        <w:autoSpaceDN w:val="0"/>
        <w:adjustRightInd w:val="0"/>
        <w:spacing w:line="276" w:lineRule="auto"/>
        <w:ind w:left="4"/>
        <w:jc w:val="lowKashida"/>
        <w:rPr>
          <w:rFonts w:cs="B Mitra"/>
          <w:sz w:val="28"/>
          <w:szCs w:val="28"/>
          <w:u w:val="single"/>
          <w:rtl/>
          <w:lang w:bidi="fa-IR"/>
        </w:rPr>
      </w:pPr>
      <w:r w:rsidRPr="00D24558">
        <w:rPr>
          <w:rFonts w:cs="B Mitra" w:hint="cs"/>
          <w:sz w:val="28"/>
          <w:szCs w:val="28"/>
          <w:u w:val="single"/>
          <w:rtl/>
          <w:lang w:bidi="fa-IR"/>
        </w:rPr>
        <w:t>پس آف شور از لحاظ تجاری به مفهوم نقل مکان از محلی به محل دیگر جهت کم کردن هزینه ها و افزایش سود است.</w:t>
      </w:r>
    </w:p>
    <w:p w:rsidR="00842AFE" w:rsidRPr="00D24558" w:rsidRDefault="00842AFE" w:rsidP="00AC03D9">
      <w:pPr>
        <w:autoSpaceDE w:val="0"/>
        <w:autoSpaceDN w:val="0"/>
        <w:adjustRightInd w:val="0"/>
        <w:spacing w:line="276" w:lineRule="auto"/>
        <w:ind w:left="4"/>
        <w:jc w:val="lowKashida"/>
        <w:rPr>
          <w:rFonts w:cs="B Mitra"/>
          <w:sz w:val="28"/>
          <w:szCs w:val="28"/>
          <w:u w:val="single"/>
          <w:rtl/>
          <w:lang w:bidi="fa-IR"/>
        </w:rPr>
      </w:pPr>
      <w:r w:rsidRPr="00D24558">
        <w:rPr>
          <w:rFonts w:cs="B Mitra" w:hint="cs"/>
          <w:sz w:val="28"/>
          <w:szCs w:val="28"/>
          <w:u w:val="single"/>
          <w:rtl/>
          <w:lang w:bidi="fa-IR"/>
        </w:rPr>
        <w:t>در بازار اوراق قرضه به معنای انتشار اوراق در بازاری خارج از بازار محلی یک کشور است که در آن عمدتا هزینه تامین مالی و نرخ بهره پایین تر، تسهیل در شرایط انتشار و قوانین و یا مزایای مالیاتی  است.  گاهی اوقات با اهداف فرار مالیاتی یا پولشویی هم مدنظر قرا می گیرد</w:t>
      </w:r>
      <w:r w:rsidRPr="00D24558">
        <w:rPr>
          <w:rFonts w:cs="B Mitra"/>
          <w:sz w:val="28"/>
          <w:szCs w:val="28"/>
          <w:u w:val="single"/>
          <w:rtl/>
          <w:lang w:bidi="fa-IR"/>
        </w:rPr>
        <w:t>.</w:t>
      </w:r>
    </w:p>
    <w:p w:rsidR="00842AFE" w:rsidRPr="00D24558" w:rsidRDefault="00842AFE" w:rsidP="00AC03D9">
      <w:pPr>
        <w:autoSpaceDE w:val="0"/>
        <w:autoSpaceDN w:val="0"/>
        <w:adjustRightInd w:val="0"/>
        <w:spacing w:line="276" w:lineRule="auto"/>
        <w:ind w:left="4" w:firstLine="720"/>
        <w:jc w:val="lowKashida"/>
        <w:rPr>
          <w:rFonts w:cs="B Mitra"/>
          <w:sz w:val="28"/>
          <w:szCs w:val="28"/>
          <w:u w:val="single"/>
          <w:rtl/>
          <w:lang w:bidi="fa-IR"/>
        </w:rPr>
      </w:pPr>
      <w:r w:rsidRPr="00D24558">
        <w:rPr>
          <w:rFonts w:cs="B Mitra" w:hint="cs"/>
          <w:sz w:val="28"/>
          <w:szCs w:val="28"/>
          <w:u w:val="single"/>
          <w:rtl/>
          <w:lang w:bidi="fa-IR"/>
        </w:rPr>
        <w:t>در بازار اوراق، به این معنی است که اوراق قرضه اروپایی نمی تواند در کشوری که  ارز آن بر مبنای هدف خاصی مورد استفاده قرار می گیرد منتشر شود. برای مثال اوراق قرضه اروپایی بر مبنای استرلینگ نمی تواند در انگلستان توزیع شود و می تواند به طور نمونه توسط سرمایه گذاران واقع در پناهگاه مالیاتی یا حداقل خارج از انگلیس خریداری شود.</w:t>
      </w:r>
    </w:p>
    <w:p w:rsidR="00842AFE" w:rsidRPr="00D24558" w:rsidRDefault="00842AFE" w:rsidP="00AC03D9">
      <w:pPr>
        <w:autoSpaceDE w:val="0"/>
        <w:autoSpaceDN w:val="0"/>
        <w:adjustRightInd w:val="0"/>
        <w:spacing w:line="276" w:lineRule="auto"/>
        <w:ind w:left="4" w:firstLine="720"/>
        <w:jc w:val="lowKashida"/>
        <w:rPr>
          <w:rFonts w:cs="B Mitra"/>
          <w:sz w:val="28"/>
          <w:szCs w:val="28"/>
          <w:rtl/>
          <w:lang w:bidi="fa-IR"/>
        </w:rPr>
      </w:pPr>
    </w:p>
    <w:p w:rsidR="00842AFE" w:rsidRPr="00D24558" w:rsidRDefault="00842AFE" w:rsidP="00AC03D9">
      <w:pPr>
        <w:autoSpaceDE w:val="0"/>
        <w:autoSpaceDN w:val="0"/>
        <w:adjustRightInd w:val="0"/>
        <w:spacing w:line="276" w:lineRule="auto"/>
        <w:jc w:val="lowKashida"/>
        <w:rPr>
          <w:rFonts w:cs="B Mitra"/>
          <w:sz w:val="28"/>
          <w:szCs w:val="28"/>
          <w:rtl/>
          <w:lang w:bidi="fa-IR"/>
        </w:rPr>
      </w:pPr>
      <w:r w:rsidRPr="00D24558">
        <w:rPr>
          <w:rFonts w:cs="B Mitra"/>
          <w:b/>
          <w:bCs/>
          <w:sz w:val="28"/>
          <w:szCs w:val="28"/>
          <w:lang w:bidi="fa-IR"/>
        </w:rPr>
        <w:t>Onshore market</w:t>
      </w:r>
    </w:p>
    <w:p w:rsidR="00842AFE" w:rsidRPr="00D24558" w:rsidRDefault="00842AFE" w:rsidP="00AC03D9">
      <w:pPr>
        <w:autoSpaceDE w:val="0"/>
        <w:autoSpaceDN w:val="0"/>
        <w:adjustRightInd w:val="0"/>
        <w:spacing w:line="276" w:lineRule="auto"/>
        <w:jc w:val="lowKashida"/>
        <w:rPr>
          <w:rFonts w:cs="B Mitra"/>
          <w:sz w:val="28"/>
          <w:szCs w:val="28"/>
          <w:rtl/>
          <w:lang w:bidi="fa-IR"/>
        </w:rPr>
      </w:pPr>
    </w:p>
    <w:p w:rsidR="00842AFE" w:rsidRPr="00D24558" w:rsidRDefault="00842AFE" w:rsidP="00AC03D9">
      <w:pPr>
        <w:tabs>
          <w:tab w:val="num" w:pos="720"/>
        </w:tabs>
        <w:autoSpaceDE w:val="0"/>
        <w:autoSpaceDN w:val="0"/>
        <w:adjustRightInd w:val="0"/>
        <w:spacing w:line="276" w:lineRule="auto"/>
        <w:jc w:val="lowKashida"/>
        <w:rPr>
          <w:rFonts w:cs="B Mitra"/>
          <w:sz w:val="28"/>
          <w:szCs w:val="28"/>
          <w:rtl/>
          <w:lang w:bidi="fa-IR"/>
        </w:rPr>
      </w:pPr>
      <w:r w:rsidRPr="00D24558">
        <w:rPr>
          <w:rFonts w:cs="B Mitra"/>
          <w:sz w:val="28"/>
          <w:szCs w:val="28"/>
          <w:rtl/>
          <w:lang w:bidi="fa-IR"/>
        </w:rPr>
        <w:lastRenderedPageBreak/>
        <w:t xml:space="preserve">کمپاني </w:t>
      </w:r>
      <w:r w:rsidRPr="00D24558">
        <w:rPr>
          <w:rFonts w:cs="B Mitra"/>
          <w:sz w:val="28"/>
          <w:szCs w:val="28"/>
          <w:lang w:bidi="fa-IR"/>
        </w:rPr>
        <w:t>Onshore</w:t>
      </w:r>
      <w:r w:rsidRPr="00D24558">
        <w:rPr>
          <w:rFonts w:cs="B Mitra"/>
          <w:sz w:val="28"/>
          <w:szCs w:val="28"/>
          <w:rtl/>
          <w:lang w:bidi="fa-IR"/>
        </w:rPr>
        <w:t xml:space="preserve"> به کمپاني گفته مي شود که :</w:t>
      </w:r>
    </w:p>
    <w:p w:rsidR="00842AFE" w:rsidRPr="00D24558" w:rsidRDefault="00842AFE" w:rsidP="00AC03D9">
      <w:pPr>
        <w:tabs>
          <w:tab w:val="num" w:pos="720"/>
        </w:tabs>
        <w:autoSpaceDE w:val="0"/>
        <w:autoSpaceDN w:val="0"/>
        <w:adjustRightInd w:val="0"/>
        <w:spacing w:line="276" w:lineRule="auto"/>
        <w:jc w:val="lowKashida"/>
        <w:rPr>
          <w:rFonts w:cs="B Mitra"/>
          <w:sz w:val="28"/>
          <w:szCs w:val="28"/>
          <w:rtl/>
          <w:lang w:bidi="fa-IR"/>
        </w:rPr>
      </w:pPr>
      <w:r w:rsidRPr="00D24558">
        <w:rPr>
          <w:rFonts w:cs="B Mitra"/>
          <w:sz w:val="28"/>
          <w:szCs w:val="28"/>
          <w:rtl/>
          <w:lang w:bidi="fa-IR"/>
        </w:rPr>
        <w:t>1-    هايپ نباشد. (هايپ به سايتي گفته مي شود که متعلق به يک فرد است نه يک شرکت و سود بالايي را طي مدت زمان کوتاهي پرداخت مي نمايد و بعد از مدت کوتاهي ناپديد مي شود)</w:t>
      </w:r>
    </w:p>
    <w:p w:rsidR="00842AFE" w:rsidRPr="00D24558" w:rsidRDefault="00842AFE" w:rsidP="00AC03D9">
      <w:pPr>
        <w:tabs>
          <w:tab w:val="num" w:pos="720"/>
        </w:tabs>
        <w:autoSpaceDE w:val="0"/>
        <w:autoSpaceDN w:val="0"/>
        <w:adjustRightInd w:val="0"/>
        <w:spacing w:line="276" w:lineRule="auto"/>
        <w:jc w:val="lowKashida"/>
        <w:rPr>
          <w:rFonts w:cs="B Mitra"/>
          <w:sz w:val="28"/>
          <w:szCs w:val="28"/>
          <w:rtl/>
          <w:lang w:bidi="fa-IR"/>
        </w:rPr>
      </w:pPr>
      <w:r w:rsidRPr="00D24558">
        <w:rPr>
          <w:rFonts w:cs="B Mitra"/>
          <w:sz w:val="28"/>
          <w:szCs w:val="28"/>
          <w:rtl/>
          <w:lang w:bidi="fa-IR"/>
        </w:rPr>
        <w:t xml:space="preserve">2- </w:t>
      </w:r>
      <w:r w:rsidRPr="00D24558">
        <w:rPr>
          <w:rFonts w:cs="B Mitra"/>
          <w:sz w:val="28"/>
          <w:szCs w:val="28"/>
          <w:lang w:bidi="fa-IR"/>
        </w:rPr>
        <w:t>Offshore</w:t>
      </w:r>
      <w:r w:rsidRPr="00D24558">
        <w:rPr>
          <w:rFonts w:cs="B Mitra"/>
          <w:sz w:val="28"/>
          <w:szCs w:val="28"/>
          <w:rtl/>
          <w:lang w:bidi="fa-IR"/>
        </w:rPr>
        <w:t xml:space="preserve"> نباشد.</w:t>
      </w:r>
    </w:p>
    <w:p w:rsidR="00842AFE" w:rsidRPr="00D24558" w:rsidRDefault="00842AFE" w:rsidP="00AC03D9">
      <w:pPr>
        <w:tabs>
          <w:tab w:val="num" w:pos="720"/>
        </w:tabs>
        <w:autoSpaceDE w:val="0"/>
        <w:autoSpaceDN w:val="0"/>
        <w:adjustRightInd w:val="0"/>
        <w:spacing w:line="276" w:lineRule="auto"/>
        <w:jc w:val="lowKashida"/>
        <w:rPr>
          <w:rFonts w:cs="B Mitra"/>
          <w:sz w:val="28"/>
          <w:szCs w:val="28"/>
          <w:rtl/>
          <w:lang w:bidi="fa-IR"/>
        </w:rPr>
      </w:pPr>
      <w:r w:rsidRPr="00D24558">
        <w:rPr>
          <w:rFonts w:cs="B Mitra"/>
          <w:sz w:val="28"/>
          <w:szCs w:val="28"/>
          <w:rtl/>
          <w:lang w:bidi="fa-IR"/>
        </w:rPr>
        <w:t xml:space="preserve"> 3- از ماليات فرار نکند.</w:t>
      </w:r>
    </w:p>
    <w:p w:rsidR="00842AFE" w:rsidRPr="00D24558" w:rsidRDefault="00842AFE" w:rsidP="00AC03D9">
      <w:pPr>
        <w:tabs>
          <w:tab w:val="num" w:pos="720"/>
        </w:tabs>
        <w:autoSpaceDE w:val="0"/>
        <w:autoSpaceDN w:val="0"/>
        <w:adjustRightInd w:val="0"/>
        <w:spacing w:line="276" w:lineRule="auto"/>
        <w:jc w:val="lowKashida"/>
        <w:rPr>
          <w:rFonts w:cs="B Mitra"/>
          <w:sz w:val="28"/>
          <w:szCs w:val="28"/>
          <w:rtl/>
          <w:lang w:bidi="fa-IR"/>
        </w:rPr>
      </w:pPr>
      <w:r w:rsidRPr="00D24558">
        <w:rPr>
          <w:rFonts w:cs="B Mitra"/>
          <w:sz w:val="28"/>
          <w:szCs w:val="28"/>
          <w:rtl/>
          <w:lang w:bidi="fa-IR"/>
        </w:rPr>
        <w:t xml:space="preserve"> 4- سود پولي که مي پردازد واقعي باشد.</w:t>
      </w:r>
    </w:p>
    <w:p w:rsidR="00842AFE" w:rsidRPr="00D24558" w:rsidRDefault="00842AFE" w:rsidP="00AC03D9">
      <w:pPr>
        <w:tabs>
          <w:tab w:val="num" w:pos="720"/>
        </w:tabs>
        <w:autoSpaceDE w:val="0"/>
        <w:autoSpaceDN w:val="0"/>
        <w:adjustRightInd w:val="0"/>
        <w:spacing w:line="276" w:lineRule="auto"/>
        <w:jc w:val="lowKashida"/>
        <w:rPr>
          <w:rFonts w:cs="B Mitra"/>
          <w:sz w:val="28"/>
          <w:szCs w:val="28"/>
          <w:rtl/>
          <w:lang w:bidi="fa-IR"/>
        </w:rPr>
      </w:pPr>
      <w:r w:rsidRPr="00D24558">
        <w:rPr>
          <w:rFonts w:cs="B Mitra"/>
          <w:sz w:val="28"/>
          <w:szCs w:val="28"/>
          <w:rtl/>
          <w:lang w:bidi="fa-IR"/>
        </w:rPr>
        <w:t xml:space="preserve"> 5- کارهاي پر سود و واقعي انجام دهد.</w:t>
      </w:r>
    </w:p>
    <w:p w:rsidR="00842AFE" w:rsidRPr="00D24558" w:rsidRDefault="00842AFE" w:rsidP="00AC03D9">
      <w:pPr>
        <w:tabs>
          <w:tab w:val="num" w:pos="720"/>
        </w:tabs>
        <w:autoSpaceDE w:val="0"/>
        <w:autoSpaceDN w:val="0"/>
        <w:adjustRightInd w:val="0"/>
        <w:spacing w:line="276" w:lineRule="auto"/>
        <w:jc w:val="lowKashida"/>
        <w:rPr>
          <w:rFonts w:cs="B Mitra"/>
          <w:sz w:val="28"/>
          <w:szCs w:val="28"/>
          <w:rtl/>
          <w:lang w:bidi="fa-IR"/>
        </w:rPr>
      </w:pPr>
      <w:r w:rsidRPr="00D24558">
        <w:rPr>
          <w:rFonts w:cs="B Mitra"/>
          <w:sz w:val="28"/>
          <w:szCs w:val="28"/>
          <w:rtl/>
          <w:lang w:bidi="fa-IR"/>
        </w:rPr>
        <w:t xml:space="preserve"> 6- داراي مکان ثابت و مشخص باشد.</w:t>
      </w:r>
    </w:p>
    <w:p w:rsidR="00842AFE" w:rsidRPr="00D24558" w:rsidRDefault="00842AFE" w:rsidP="00AC03D9">
      <w:pPr>
        <w:tabs>
          <w:tab w:val="num" w:pos="720"/>
        </w:tabs>
        <w:autoSpaceDE w:val="0"/>
        <w:autoSpaceDN w:val="0"/>
        <w:adjustRightInd w:val="0"/>
        <w:spacing w:line="276" w:lineRule="auto"/>
        <w:jc w:val="lowKashida"/>
        <w:rPr>
          <w:rFonts w:cs="B Mitra"/>
          <w:sz w:val="28"/>
          <w:szCs w:val="28"/>
          <w:rtl/>
          <w:lang w:bidi="fa-IR"/>
        </w:rPr>
      </w:pPr>
      <w:r w:rsidRPr="00D24558">
        <w:rPr>
          <w:rFonts w:cs="B Mitra"/>
          <w:sz w:val="28"/>
          <w:szCs w:val="28"/>
          <w:rtl/>
          <w:lang w:bidi="fa-IR"/>
        </w:rPr>
        <w:t xml:space="preserve"> و....د</w:t>
      </w:r>
      <w:r w:rsidRPr="00D24558">
        <w:rPr>
          <w:rFonts w:cs="B Mitra" w:hint="cs"/>
          <w:sz w:val="28"/>
          <w:szCs w:val="28"/>
          <w:rtl/>
          <w:lang w:bidi="fa-IR"/>
        </w:rPr>
        <w:t>ی</w:t>
      </w:r>
      <w:r w:rsidRPr="00D24558">
        <w:rPr>
          <w:rFonts w:cs="B Mitra" w:hint="eastAsia"/>
          <w:sz w:val="28"/>
          <w:szCs w:val="28"/>
          <w:rtl/>
          <w:lang w:bidi="fa-IR"/>
        </w:rPr>
        <w:t>گر</w:t>
      </w:r>
      <w:r w:rsidRPr="00D24558">
        <w:rPr>
          <w:rFonts w:cs="B Mitra"/>
          <w:sz w:val="28"/>
          <w:szCs w:val="28"/>
          <w:rtl/>
          <w:lang w:bidi="fa-IR"/>
        </w:rPr>
        <w:t xml:space="preserve"> مسائل</w:t>
      </w:r>
      <w:r w:rsidRPr="00D24558">
        <w:rPr>
          <w:rFonts w:cs="B Mitra" w:hint="cs"/>
          <w:sz w:val="28"/>
          <w:szCs w:val="28"/>
          <w:rtl/>
          <w:lang w:bidi="fa-IR"/>
        </w:rPr>
        <w:t>ی</w:t>
      </w:r>
      <w:r w:rsidRPr="00D24558">
        <w:rPr>
          <w:rFonts w:cs="B Mitra"/>
          <w:sz w:val="28"/>
          <w:szCs w:val="28"/>
          <w:rtl/>
          <w:lang w:bidi="fa-IR"/>
        </w:rPr>
        <w:t xml:space="preserve"> که در جهت اطم</w:t>
      </w:r>
      <w:r w:rsidRPr="00D24558">
        <w:rPr>
          <w:rFonts w:cs="B Mitra" w:hint="cs"/>
          <w:sz w:val="28"/>
          <w:szCs w:val="28"/>
          <w:rtl/>
          <w:lang w:bidi="fa-IR"/>
        </w:rPr>
        <w:t>ی</w:t>
      </w:r>
      <w:r w:rsidRPr="00D24558">
        <w:rPr>
          <w:rFonts w:cs="B Mitra" w:hint="eastAsia"/>
          <w:sz w:val="28"/>
          <w:szCs w:val="28"/>
          <w:rtl/>
          <w:lang w:bidi="fa-IR"/>
        </w:rPr>
        <w:t>نان</w:t>
      </w:r>
      <w:r w:rsidRPr="00D24558">
        <w:rPr>
          <w:rFonts w:cs="B Mitra"/>
          <w:sz w:val="28"/>
          <w:szCs w:val="28"/>
          <w:rtl/>
          <w:lang w:bidi="fa-IR"/>
        </w:rPr>
        <w:t xml:space="preserve"> خاطر سرما</w:t>
      </w:r>
      <w:r w:rsidRPr="00D24558">
        <w:rPr>
          <w:rFonts w:cs="B Mitra" w:hint="cs"/>
          <w:sz w:val="28"/>
          <w:szCs w:val="28"/>
          <w:rtl/>
          <w:lang w:bidi="fa-IR"/>
        </w:rPr>
        <w:t>ی</w:t>
      </w:r>
      <w:r w:rsidRPr="00D24558">
        <w:rPr>
          <w:rFonts w:cs="B Mitra" w:hint="eastAsia"/>
          <w:sz w:val="28"/>
          <w:szCs w:val="28"/>
          <w:rtl/>
          <w:lang w:bidi="fa-IR"/>
        </w:rPr>
        <w:t>ه</w:t>
      </w:r>
      <w:r w:rsidRPr="00D24558">
        <w:rPr>
          <w:rFonts w:cs="B Mitra"/>
          <w:sz w:val="28"/>
          <w:szCs w:val="28"/>
          <w:rtl/>
          <w:lang w:bidi="fa-IR"/>
        </w:rPr>
        <w:t xml:space="preserve"> گذاران باشد</w:t>
      </w:r>
    </w:p>
    <w:p w:rsidR="00842AFE" w:rsidRPr="00D24558" w:rsidRDefault="00842AFE" w:rsidP="00AC03D9">
      <w:pPr>
        <w:tabs>
          <w:tab w:val="num" w:pos="720"/>
        </w:tabs>
        <w:autoSpaceDE w:val="0"/>
        <w:autoSpaceDN w:val="0"/>
        <w:adjustRightInd w:val="0"/>
        <w:spacing w:line="276" w:lineRule="auto"/>
        <w:jc w:val="lowKashida"/>
        <w:rPr>
          <w:rFonts w:cs="B Mitra"/>
          <w:sz w:val="28"/>
          <w:szCs w:val="28"/>
          <w:u w:val="single"/>
          <w:rtl/>
          <w:lang w:bidi="fa-IR"/>
        </w:rPr>
      </w:pPr>
      <w:r w:rsidRPr="00D24558">
        <w:rPr>
          <w:rFonts w:cs="B Mitra" w:hint="cs"/>
          <w:sz w:val="28"/>
          <w:szCs w:val="28"/>
          <w:u w:val="single"/>
          <w:rtl/>
          <w:lang w:bidi="fa-IR"/>
        </w:rPr>
        <w:t>انتقال از بازارهای خارجی به بازارهای محلی هر کشور است.</w:t>
      </w:r>
    </w:p>
    <w:p w:rsidR="00842AFE" w:rsidRPr="00D24558" w:rsidRDefault="00842AFE" w:rsidP="00AC03D9">
      <w:pPr>
        <w:tabs>
          <w:tab w:val="num" w:pos="720"/>
        </w:tabs>
        <w:autoSpaceDE w:val="0"/>
        <w:autoSpaceDN w:val="0"/>
        <w:adjustRightInd w:val="0"/>
        <w:spacing w:line="276" w:lineRule="auto"/>
        <w:ind w:left="4"/>
        <w:jc w:val="lowKashida"/>
        <w:rPr>
          <w:rFonts w:cs="B Mitra"/>
          <w:sz w:val="28"/>
          <w:szCs w:val="28"/>
          <w:u w:val="single"/>
          <w:rtl/>
          <w:lang w:bidi="fa-IR"/>
        </w:rPr>
      </w:pPr>
      <w:r w:rsidRPr="00D24558">
        <w:rPr>
          <w:rFonts w:cs="B Mitra" w:hint="cs"/>
          <w:sz w:val="28"/>
          <w:szCs w:val="28"/>
          <w:u w:val="single"/>
          <w:rtl/>
          <w:lang w:bidi="fa-IR"/>
        </w:rPr>
        <w:t>در بازار اوراق قرضه، انتشار در بازارهای محلی کشور و با ارز رایج آن کشورانجام می شود. یا شرکتهای همان کشور در داخل به انتشار اوراق با ارز رایج کشور می پردازند و یا اینکه شرکتهای خارجی در بازار محلی اوراق منتشر می کنند منتها با ارز پایه همان کشور نه ارز کشور خودشان.</w:t>
      </w:r>
    </w:p>
    <w:p w:rsidR="00842AFE" w:rsidRPr="00D24558" w:rsidRDefault="00842AFE" w:rsidP="00AC03D9">
      <w:pPr>
        <w:autoSpaceDE w:val="0"/>
        <w:autoSpaceDN w:val="0"/>
        <w:adjustRightInd w:val="0"/>
        <w:spacing w:line="276" w:lineRule="auto"/>
        <w:jc w:val="lowKashida"/>
        <w:rPr>
          <w:rFonts w:cs="B Mitra"/>
          <w:i/>
          <w:iCs/>
          <w:sz w:val="28"/>
          <w:szCs w:val="28"/>
          <w:lang w:bidi="fa-IR"/>
        </w:rPr>
      </w:pPr>
    </w:p>
    <w:p w:rsidR="00842AFE" w:rsidRPr="00D24558" w:rsidRDefault="00842AFE" w:rsidP="00AC03D9">
      <w:pPr>
        <w:autoSpaceDE w:val="0"/>
        <w:autoSpaceDN w:val="0"/>
        <w:adjustRightInd w:val="0"/>
        <w:spacing w:line="276" w:lineRule="auto"/>
        <w:jc w:val="lowKashida"/>
        <w:rPr>
          <w:rFonts w:cs="B Mitra"/>
          <w:i/>
          <w:iCs/>
          <w:sz w:val="28"/>
          <w:szCs w:val="28"/>
          <w:lang w:bidi="fa-IR"/>
        </w:rPr>
      </w:pPr>
      <w:r w:rsidRPr="00D24558">
        <w:rPr>
          <w:rFonts w:cs="B Mitra" w:hint="cs"/>
          <w:i/>
          <w:iCs/>
          <w:sz w:val="28"/>
          <w:szCs w:val="28"/>
          <w:rtl/>
          <w:lang w:bidi="fa-IR"/>
        </w:rPr>
        <w:t xml:space="preserve"> </w:t>
      </w:r>
    </w:p>
    <w:p w:rsidR="00842AFE" w:rsidRPr="00D24558" w:rsidRDefault="00842AFE" w:rsidP="00AC03D9">
      <w:pPr>
        <w:spacing w:line="276" w:lineRule="auto"/>
        <w:jc w:val="lowKashida"/>
        <w:rPr>
          <w:rFonts w:cs="B Mitra"/>
          <w:sz w:val="28"/>
          <w:szCs w:val="28"/>
        </w:rPr>
      </w:pPr>
    </w:p>
    <w:p w:rsidR="00842AFE" w:rsidRPr="00D24558" w:rsidRDefault="00842AFE" w:rsidP="00AC03D9">
      <w:pPr>
        <w:spacing w:line="276" w:lineRule="auto"/>
        <w:jc w:val="lowKashida"/>
        <w:rPr>
          <w:rFonts w:cs="B Mitra"/>
          <w:sz w:val="28"/>
          <w:szCs w:val="28"/>
          <w:rtl/>
          <w:lang w:bidi="fa-IR"/>
        </w:rPr>
      </w:pPr>
      <w:r w:rsidRPr="00D24558">
        <w:rPr>
          <w:rFonts w:cs="B Mitra"/>
          <w:noProof/>
          <w:sz w:val="28"/>
          <w:szCs w:val="28"/>
        </w:rPr>
        <w:drawing>
          <wp:inline distT="0" distB="0" distL="0" distR="0" wp14:anchorId="09F0DB25" wp14:editId="7813CFF0">
            <wp:extent cx="3548380" cy="332661"/>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8"/>
                    <a:stretch>
                      <a:fillRect/>
                    </a:stretch>
                  </pic:blipFill>
                  <pic:spPr>
                    <a:xfrm>
                      <a:off x="0" y="0"/>
                      <a:ext cx="3726672" cy="349376"/>
                    </a:xfrm>
                    <a:prstGeom prst="rect">
                      <a:avLst/>
                    </a:prstGeom>
                  </pic:spPr>
                </pic:pic>
              </a:graphicData>
            </a:graphic>
          </wp:inline>
        </w:drawing>
      </w:r>
      <w:r w:rsidRPr="00D24558">
        <w:rPr>
          <w:rFonts w:cs="B Mitra"/>
          <w:noProof/>
          <w:sz w:val="28"/>
          <w:szCs w:val="28"/>
        </w:rPr>
        <w:drawing>
          <wp:inline distT="0" distB="0" distL="0" distR="0" wp14:anchorId="2B1D1E8E" wp14:editId="1729E483">
            <wp:extent cx="4240764" cy="350258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58570" cy="3517291"/>
                    </a:xfrm>
                    <a:prstGeom prst="rect">
                      <a:avLst/>
                    </a:prstGeom>
                    <a:noFill/>
                  </pic:spPr>
                </pic:pic>
              </a:graphicData>
            </a:graphic>
          </wp:inline>
        </w:drawing>
      </w:r>
    </w:p>
    <w:p w:rsidR="00504822" w:rsidRPr="00D24558" w:rsidRDefault="00504822" w:rsidP="00AC03D9">
      <w:pPr>
        <w:spacing w:line="276" w:lineRule="auto"/>
        <w:jc w:val="lowKashida"/>
        <w:rPr>
          <w:rFonts w:cs="B Mitra"/>
          <w:sz w:val="28"/>
          <w:szCs w:val="28"/>
          <w:rtl/>
          <w:cs/>
          <w:lang w:bidi="fa-IR"/>
        </w:rPr>
      </w:pPr>
    </w:p>
    <w:p w:rsidR="0003625F" w:rsidRPr="0071551B" w:rsidRDefault="00CD68B8" w:rsidP="00CD68B8">
      <w:pPr>
        <w:spacing w:line="276" w:lineRule="auto"/>
        <w:jc w:val="lowKashida"/>
        <w:rPr>
          <w:rFonts w:asciiTheme="minorHAnsi" w:eastAsiaTheme="minorHAnsi" w:hAnsiTheme="minorHAnsi" w:cs="B Titr"/>
          <w:b/>
          <w:bCs/>
          <w:i/>
          <w:iCs/>
          <w:sz w:val="28"/>
          <w:szCs w:val="28"/>
          <w:rtl/>
        </w:rPr>
      </w:pPr>
      <w:r>
        <w:rPr>
          <w:rFonts w:asciiTheme="minorHAnsi" w:eastAsiaTheme="minorHAnsi" w:hAnsiTheme="minorHAnsi" w:cs="B Titr" w:hint="cs"/>
          <w:b/>
          <w:bCs/>
          <w:i/>
          <w:iCs/>
          <w:sz w:val="32"/>
          <w:szCs w:val="32"/>
          <w:rtl/>
          <w:lang w:bidi="fa-IR"/>
        </w:rPr>
        <w:lastRenderedPageBreak/>
        <w:t xml:space="preserve"> </w:t>
      </w:r>
      <w:r w:rsidR="0003625F" w:rsidRPr="0071551B">
        <w:rPr>
          <w:rFonts w:asciiTheme="minorHAnsi" w:eastAsiaTheme="minorHAnsi" w:hAnsiTheme="minorHAnsi" w:cs="B Titr" w:hint="cs"/>
          <w:b/>
          <w:bCs/>
          <w:i/>
          <w:iCs/>
          <w:sz w:val="32"/>
          <w:szCs w:val="32"/>
          <w:rtl/>
        </w:rPr>
        <w:t>روش</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تامين</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مالي</w:t>
      </w:r>
      <w:r w:rsidR="0003625F" w:rsidRPr="0071551B">
        <w:rPr>
          <w:rFonts w:asciiTheme="minorHAnsi" w:eastAsiaTheme="minorHAnsi" w:hAnsiTheme="minorHAnsi" w:cs="B Titr"/>
          <w:b/>
          <w:bCs/>
          <w:i/>
          <w:iCs/>
          <w:sz w:val="32"/>
          <w:szCs w:val="32"/>
        </w:rPr>
        <w:t xml:space="preserve"> Factoring </w:t>
      </w:r>
      <w:r w:rsidR="0003625F" w:rsidRPr="0071551B">
        <w:rPr>
          <w:rFonts w:asciiTheme="minorHAnsi" w:eastAsiaTheme="minorHAnsi" w:hAnsiTheme="minorHAnsi" w:cs="B Titr" w:hint="cs"/>
          <w:b/>
          <w:bCs/>
          <w:i/>
          <w:iCs/>
          <w:sz w:val="32"/>
          <w:szCs w:val="32"/>
          <w:rtl/>
        </w:rPr>
        <w:t>و</w:t>
      </w:r>
      <w:r w:rsidR="0003625F" w:rsidRPr="0071551B">
        <w:rPr>
          <w:rFonts w:asciiTheme="minorHAnsi" w:eastAsiaTheme="minorHAnsi" w:hAnsiTheme="minorHAnsi" w:cs="B Titr"/>
          <w:b/>
          <w:bCs/>
          <w:i/>
          <w:iCs/>
          <w:sz w:val="32"/>
          <w:szCs w:val="32"/>
        </w:rPr>
        <w:t xml:space="preserve"> Forfaiting </w:t>
      </w:r>
      <w:r w:rsidR="0003625F" w:rsidRPr="0071551B">
        <w:rPr>
          <w:rFonts w:asciiTheme="minorHAnsi" w:eastAsiaTheme="minorHAnsi" w:hAnsiTheme="minorHAnsi" w:cs="B Titr" w:hint="cs"/>
          <w:b/>
          <w:bCs/>
          <w:i/>
          <w:iCs/>
          <w:sz w:val="32"/>
          <w:szCs w:val="32"/>
          <w:rtl/>
        </w:rPr>
        <w:t>را</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در</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تأمين</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مالي</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تجاري</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بين‌الملل</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مقايسه</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و</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مزايا</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و</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معايب</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هريك</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را</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تبيين</w:t>
      </w:r>
      <w:r w:rsidR="0003625F" w:rsidRPr="0071551B">
        <w:rPr>
          <w:rFonts w:asciiTheme="minorHAnsi" w:eastAsiaTheme="minorHAnsi" w:hAnsiTheme="minorHAnsi" w:cs="B Titr"/>
          <w:b/>
          <w:bCs/>
          <w:i/>
          <w:iCs/>
          <w:sz w:val="32"/>
          <w:szCs w:val="32"/>
          <w:rtl/>
        </w:rPr>
        <w:t xml:space="preserve"> </w:t>
      </w:r>
      <w:r w:rsidR="0003625F" w:rsidRPr="0071551B">
        <w:rPr>
          <w:rFonts w:asciiTheme="minorHAnsi" w:eastAsiaTheme="minorHAnsi" w:hAnsiTheme="minorHAnsi" w:cs="B Titr" w:hint="cs"/>
          <w:b/>
          <w:bCs/>
          <w:i/>
          <w:iCs/>
          <w:sz w:val="32"/>
          <w:szCs w:val="32"/>
          <w:rtl/>
        </w:rPr>
        <w:t>كنيد</w:t>
      </w:r>
      <w:r w:rsidR="0071551B" w:rsidRPr="0071551B">
        <w:rPr>
          <w:rFonts w:asciiTheme="minorHAnsi" w:eastAsiaTheme="minorHAnsi" w:hAnsiTheme="minorHAnsi" w:cs="B Titr" w:hint="cs"/>
          <w:b/>
          <w:bCs/>
          <w:i/>
          <w:iCs/>
          <w:sz w:val="32"/>
          <w:szCs w:val="32"/>
          <w:rtl/>
        </w:rPr>
        <w:t>.</w:t>
      </w:r>
    </w:p>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lang w:bidi="fa-IR"/>
        </w:rPr>
      </w:pPr>
      <w:r w:rsidRPr="0003625F">
        <w:rPr>
          <w:rFonts w:asciiTheme="minorHAnsi" w:eastAsiaTheme="minorEastAsia" w:hAnsi="Calibri" w:cs="B Mitra" w:hint="cs"/>
          <w:color w:val="000000" w:themeColor="text1"/>
          <w:kern w:val="24"/>
          <w:sz w:val="28"/>
          <w:szCs w:val="28"/>
          <w:rtl/>
          <w:lang w:bidi="fa-IR"/>
        </w:rPr>
        <w:t>از قدیم معامله گران و صادرکنندگان با چهار مشکل روبرو بودند:1</w:t>
      </w:r>
      <w:r w:rsidRPr="0003625F">
        <w:rPr>
          <w:rFonts w:asciiTheme="minorHAnsi" w:eastAsiaTheme="minorEastAsia" w:hAnsi="Calibri" w:cs="B Mitra"/>
          <w:color w:val="000000" w:themeColor="text1"/>
          <w:kern w:val="24"/>
          <w:sz w:val="28"/>
          <w:szCs w:val="28"/>
          <w:rtl/>
          <w:lang w:bidi="fa-IR"/>
        </w:rPr>
        <w:t>) چگونگی تضمین پرداخت در مقصد</w:t>
      </w:r>
      <w:r w:rsidRPr="0003625F">
        <w:rPr>
          <w:rFonts w:asciiTheme="minorHAnsi" w:eastAsiaTheme="minorEastAsia" w:hAnsi="Calibri" w:cs="B Mitra" w:hint="cs"/>
          <w:color w:val="000000" w:themeColor="text1"/>
          <w:kern w:val="24"/>
          <w:sz w:val="28"/>
          <w:szCs w:val="28"/>
          <w:rtl/>
          <w:lang w:bidi="fa-IR"/>
        </w:rPr>
        <w:t xml:space="preserve">.2) </w:t>
      </w:r>
      <w:r w:rsidRPr="0003625F">
        <w:rPr>
          <w:rFonts w:asciiTheme="minorHAnsi" w:eastAsiaTheme="minorEastAsia" w:hAnsi="Calibri" w:cs="B Mitra"/>
          <w:color w:val="000000" w:themeColor="text1"/>
          <w:kern w:val="24"/>
          <w:sz w:val="28"/>
          <w:szCs w:val="28"/>
          <w:rtl/>
          <w:lang w:bidi="fa-IR"/>
        </w:rPr>
        <w:t>چگونگی تامین مالی حمل کالا</w:t>
      </w:r>
      <w:r w:rsidRPr="0003625F">
        <w:rPr>
          <w:rFonts w:asciiTheme="minorHAnsi" w:eastAsiaTheme="minorEastAsia" w:hAnsi="Calibri" w:cs="B Mitra" w:hint="cs"/>
          <w:color w:val="000000" w:themeColor="text1"/>
          <w:kern w:val="24"/>
          <w:sz w:val="28"/>
          <w:szCs w:val="28"/>
          <w:rtl/>
          <w:lang w:bidi="fa-IR"/>
        </w:rPr>
        <w:t>.3</w:t>
      </w:r>
      <w:r w:rsidRPr="0003625F">
        <w:rPr>
          <w:rFonts w:asciiTheme="minorHAnsi" w:eastAsiaTheme="minorEastAsia" w:hAnsi="Calibri" w:cs="B Mitra"/>
          <w:color w:val="000000" w:themeColor="text1"/>
          <w:kern w:val="24"/>
          <w:sz w:val="28"/>
          <w:szCs w:val="28"/>
          <w:rtl/>
          <w:lang w:bidi="fa-IR"/>
        </w:rPr>
        <w:t>)</w:t>
      </w:r>
      <w:r w:rsidRPr="0003625F">
        <w:rPr>
          <w:rFonts w:asciiTheme="minorHAnsi" w:eastAsiaTheme="minorEastAsia" w:hAnsi="Calibri" w:cs="B Mitra" w:hint="cs"/>
          <w:color w:val="000000" w:themeColor="text1"/>
          <w:kern w:val="24"/>
          <w:sz w:val="28"/>
          <w:szCs w:val="28"/>
          <w:rtl/>
          <w:lang w:bidi="fa-IR"/>
        </w:rPr>
        <w:t xml:space="preserve"> </w:t>
      </w:r>
      <w:r w:rsidRPr="0003625F">
        <w:rPr>
          <w:rFonts w:asciiTheme="minorHAnsi" w:eastAsiaTheme="minorEastAsia" w:hAnsi="Calibri" w:cs="B Mitra"/>
          <w:color w:val="000000" w:themeColor="text1"/>
          <w:kern w:val="24"/>
          <w:sz w:val="28"/>
          <w:szCs w:val="28"/>
          <w:rtl/>
          <w:lang w:bidi="fa-IR"/>
        </w:rPr>
        <w:t>چگونگی بیمه حمل و نقل (برای مثال دزدان دریایی</w:t>
      </w:r>
      <w:r w:rsidRPr="0003625F">
        <w:rPr>
          <w:rFonts w:asciiTheme="minorHAnsi" w:eastAsiaTheme="minorEastAsia" w:hAnsi="Calibri" w:cs="B Mitra" w:hint="cs"/>
          <w:color w:val="000000" w:themeColor="text1"/>
          <w:kern w:val="24"/>
          <w:sz w:val="28"/>
          <w:szCs w:val="28"/>
          <w:rtl/>
          <w:lang w:bidi="fa-IR"/>
        </w:rPr>
        <w:t>).4)</w:t>
      </w:r>
      <w:r w:rsidRPr="0003625F">
        <w:rPr>
          <w:rFonts w:asciiTheme="minorHAnsi" w:eastAsiaTheme="minorEastAsia" w:hAnsi="Calibri" w:cs="B Mitra"/>
          <w:color w:val="000000" w:themeColor="text1"/>
          <w:kern w:val="24"/>
          <w:sz w:val="28"/>
          <w:szCs w:val="28"/>
          <w:rtl/>
          <w:lang w:bidi="fa-IR"/>
        </w:rPr>
        <w:t xml:space="preserve"> چگونگی محافظت در برابر نوسانات قیمت</w:t>
      </w:r>
      <w:r w:rsidRPr="0003625F">
        <w:rPr>
          <w:rFonts w:asciiTheme="minorHAnsi" w:eastAsiaTheme="minorEastAsia" w:hAnsi="Calibri" w:cs="B Mitra" w:hint="cs"/>
          <w:color w:val="000000" w:themeColor="text1"/>
          <w:kern w:val="24"/>
          <w:sz w:val="28"/>
          <w:szCs w:val="28"/>
          <w:rtl/>
          <w:lang w:bidi="fa-IR"/>
        </w:rPr>
        <w:t>. که این مشکلات ریسک های سه گانه (</w:t>
      </w:r>
      <w:r w:rsidRPr="0003625F">
        <w:rPr>
          <w:rFonts w:asciiTheme="minorHAnsi" w:eastAsiaTheme="minorEastAsia" w:hAnsi="Calibri" w:cs="B Mitra"/>
          <w:color w:val="000000" w:themeColor="text1"/>
          <w:kern w:val="24"/>
          <w:sz w:val="28"/>
          <w:szCs w:val="28"/>
          <w:lang w:bidi="fa-IR"/>
        </w:rPr>
        <w:t>Credit Risk, Currency Risk, Country Risk</w:t>
      </w:r>
      <w:r w:rsidRPr="0003625F">
        <w:rPr>
          <w:rFonts w:asciiTheme="minorHAnsi" w:eastAsiaTheme="minorEastAsia" w:hAnsi="Calibri" w:cs="B Mitra" w:hint="cs"/>
          <w:color w:val="000000" w:themeColor="text1"/>
          <w:kern w:val="24"/>
          <w:sz w:val="28"/>
          <w:szCs w:val="28"/>
          <w:rtl/>
          <w:lang w:bidi="fa-IR"/>
        </w:rPr>
        <w:t>) را برای صادرکنندگان به همراه داشته است.</w:t>
      </w:r>
    </w:p>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 xml:space="preserve"> روش</w:t>
      </w:r>
      <w:r w:rsidRPr="0003625F">
        <w:rPr>
          <w:rFonts w:asciiTheme="minorHAnsi" w:eastAsiaTheme="minorEastAsia" w:hAnsi="Calibri" w:cs="B Mitra"/>
          <w:color w:val="000000" w:themeColor="text1"/>
          <w:kern w:val="24"/>
          <w:sz w:val="28"/>
          <w:szCs w:val="28"/>
          <w:rtl/>
          <w:lang w:bidi="fa-IR"/>
        </w:rPr>
        <w:softHyphen/>
      </w:r>
      <w:r w:rsidRPr="0003625F">
        <w:rPr>
          <w:rFonts w:asciiTheme="minorHAnsi" w:eastAsiaTheme="minorEastAsia" w:hAnsi="Calibri" w:cs="B Mitra" w:hint="cs"/>
          <w:color w:val="000000" w:themeColor="text1"/>
          <w:kern w:val="24"/>
          <w:sz w:val="28"/>
          <w:szCs w:val="28"/>
          <w:rtl/>
          <w:lang w:bidi="fa-IR"/>
        </w:rPr>
        <w:t>های</w:t>
      </w:r>
      <w:r w:rsidRPr="0003625F">
        <w:rPr>
          <w:rFonts w:asciiTheme="minorHAnsi" w:eastAsiaTheme="minorEastAsia" w:hAnsi="Calibri" w:cs="B Mitra"/>
          <w:color w:val="000000" w:themeColor="text1"/>
          <w:kern w:val="24"/>
          <w:sz w:val="28"/>
          <w:szCs w:val="28"/>
          <w:rtl/>
          <w:lang w:bidi="fa-IR"/>
        </w:rPr>
        <w:t xml:space="preserve"> </w:t>
      </w:r>
      <w:r w:rsidRPr="0003625F">
        <w:rPr>
          <w:rFonts w:asciiTheme="minorHAnsi" w:eastAsiaTheme="minorEastAsia" w:hAnsi="Calibri" w:cs="B Mitra" w:hint="cs"/>
          <w:color w:val="000000" w:themeColor="text1"/>
          <w:kern w:val="24"/>
          <w:sz w:val="28"/>
          <w:szCs w:val="28"/>
          <w:rtl/>
          <w:lang w:bidi="fa-IR"/>
        </w:rPr>
        <w:t>تامين</w:t>
      </w:r>
      <w:r w:rsidRPr="0003625F">
        <w:rPr>
          <w:rFonts w:asciiTheme="minorHAnsi" w:eastAsiaTheme="minorEastAsia" w:hAnsi="Calibri" w:cs="B Mitra"/>
          <w:color w:val="000000" w:themeColor="text1"/>
          <w:kern w:val="24"/>
          <w:sz w:val="28"/>
          <w:szCs w:val="28"/>
          <w:rtl/>
          <w:lang w:bidi="fa-IR"/>
        </w:rPr>
        <w:t xml:space="preserve"> </w:t>
      </w:r>
      <w:r w:rsidRPr="0003625F">
        <w:rPr>
          <w:rFonts w:asciiTheme="minorHAnsi" w:eastAsiaTheme="minorEastAsia" w:hAnsi="Calibri" w:cs="B Mitra" w:hint="cs"/>
          <w:color w:val="000000" w:themeColor="text1"/>
          <w:kern w:val="24"/>
          <w:sz w:val="28"/>
          <w:szCs w:val="28"/>
          <w:rtl/>
          <w:lang w:bidi="fa-IR"/>
        </w:rPr>
        <w:t>مالي</w:t>
      </w:r>
      <w:r w:rsidRPr="0003625F">
        <w:rPr>
          <w:rFonts w:asciiTheme="minorHAnsi" w:eastAsiaTheme="minorEastAsia" w:hAnsi="Calibri" w:cs="B Mitra"/>
          <w:color w:val="000000" w:themeColor="text1"/>
          <w:kern w:val="24"/>
          <w:sz w:val="28"/>
          <w:szCs w:val="28"/>
          <w:lang w:bidi="fa-IR"/>
        </w:rPr>
        <w:t xml:space="preserve"> Factoring </w:t>
      </w:r>
      <w:r w:rsidRPr="0003625F">
        <w:rPr>
          <w:rFonts w:asciiTheme="minorHAnsi" w:eastAsiaTheme="minorEastAsia" w:hAnsi="Calibri" w:cs="B Mitra" w:hint="cs"/>
          <w:color w:val="000000" w:themeColor="text1"/>
          <w:kern w:val="24"/>
          <w:sz w:val="28"/>
          <w:szCs w:val="28"/>
          <w:rtl/>
          <w:lang w:bidi="fa-IR"/>
        </w:rPr>
        <w:t>و</w:t>
      </w:r>
      <w:r w:rsidRPr="0003625F">
        <w:rPr>
          <w:rFonts w:asciiTheme="minorHAnsi" w:eastAsiaTheme="minorEastAsia" w:hAnsi="Calibri" w:cs="B Mitra"/>
          <w:color w:val="000000" w:themeColor="text1"/>
          <w:kern w:val="24"/>
          <w:sz w:val="28"/>
          <w:szCs w:val="28"/>
          <w:lang w:bidi="fa-IR"/>
        </w:rPr>
        <w:t xml:space="preserve"> Forfaiting </w:t>
      </w:r>
      <w:r w:rsidRPr="0003625F">
        <w:rPr>
          <w:rFonts w:asciiTheme="minorHAnsi" w:eastAsiaTheme="minorEastAsia" w:hAnsi="Calibri" w:cs="B Mitra" w:hint="cs"/>
          <w:color w:val="000000" w:themeColor="text1"/>
          <w:kern w:val="24"/>
          <w:sz w:val="28"/>
          <w:szCs w:val="28"/>
          <w:rtl/>
          <w:lang w:bidi="fa-IR"/>
        </w:rPr>
        <w:t>دو محصول تامین مالی بانکی (</w:t>
      </w:r>
      <w:r w:rsidRPr="0003625F">
        <w:rPr>
          <w:rFonts w:asciiTheme="minorHAnsi" w:eastAsiaTheme="minorEastAsia" w:hAnsi="Calibri" w:cs="B Mitra"/>
          <w:color w:val="000000" w:themeColor="text1"/>
          <w:kern w:val="24"/>
          <w:sz w:val="28"/>
          <w:szCs w:val="28"/>
          <w:lang w:bidi="fa-IR"/>
        </w:rPr>
        <w:t>Banking Product</w:t>
      </w:r>
      <w:r w:rsidRPr="0003625F">
        <w:rPr>
          <w:rFonts w:asciiTheme="minorHAnsi" w:eastAsiaTheme="minorEastAsia" w:hAnsi="Calibri" w:cs="B Mitra" w:hint="cs"/>
          <w:color w:val="000000" w:themeColor="text1"/>
          <w:kern w:val="24"/>
          <w:sz w:val="28"/>
          <w:szCs w:val="28"/>
          <w:rtl/>
          <w:lang w:bidi="fa-IR"/>
        </w:rPr>
        <w:t>) دربازارهای بین المللی است که ضمن پوشش ریسک های مذکور فرایند صادرات را سرعت بخشیده است که در ادامه به روش انجام آن، مزایا و معایب و مقایسه آنها می پردازیم.</w:t>
      </w:r>
    </w:p>
    <w:p w:rsidR="0003625F" w:rsidRPr="0003625F" w:rsidRDefault="0003625F" w:rsidP="00AC03D9">
      <w:pPr>
        <w:spacing w:before="200" w:line="276" w:lineRule="auto"/>
        <w:jc w:val="lowKashida"/>
        <w:rPr>
          <w:rFonts w:cs="B Mitra"/>
          <w:b/>
          <w:bCs/>
          <w:i/>
          <w:iCs/>
          <w:sz w:val="28"/>
          <w:szCs w:val="28"/>
          <w:rtl/>
        </w:rPr>
      </w:pPr>
      <w:r w:rsidRPr="0003625F">
        <w:rPr>
          <w:rFonts w:cs="B Mitra"/>
          <w:b/>
          <w:bCs/>
          <w:i/>
          <w:iCs/>
          <w:sz w:val="28"/>
          <w:szCs w:val="28"/>
        </w:rPr>
        <w:t>Factoring</w:t>
      </w:r>
      <w:r w:rsidRPr="0003625F">
        <w:rPr>
          <w:rFonts w:cs="B Mitra"/>
          <w:b/>
          <w:bCs/>
          <w:i/>
          <w:iCs/>
          <w:sz w:val="28"/>
          <w:szCs w:val="28"/>
          <w:rtl/>
        </w:rPr>
        <w:t xml:space="preserve"> </w:t>
      </w:r>
      <w:r w:rsidRPr="0003625F">
        <w:rPr>
          <w:rFonts w:cs="B Mitra" w:hint="cs"/>
          <w:b/>
          <w:bCs/>
          <w:i/>
          <w:iCs/>
          <w:sz w:val="28"/>
          <w:szCs w:val="28"/>
          <w:rtl/>
        </w:rPr>
        <w:t>:</w:t>
      </w:r>
    </w:p>
    <w:p w:rsidR="0003625F" w:rsidRPr="0003625F" w:rsidRDefault="0003625F" w:rsidP="00AC03D9">
      <w:pPr>
        <w:spacing w:before="200" w:line="276" w:lineRule="auto"/>
        <w:jc w:val="lowKashida"/>
        <w:rPr>
          <w:rFonts w:cs="B Mitra"/>
          <w:sz w:val="28"/>
          <w:szCs w:val="28"/>
        </w:rPr>
      </w:pPr>
      <w:r w:rsidRPr="0003625F">
        <w:rPr>
          <w:rFonts w:asciiTheme="minorHAnsi" w:eastAsiaTheme="minorEastAsia" w:hAnsi="Calibri" w:cs="B Mitra" w:hint="cs"/>
          <w:color w:val="000000" w:themeColor="text1"/>
          <w:kern w:val="24"/>
          <w:sz w:val="28"/>
          <w:szCs w:val="28"/>
          <w:rtl/>
          <w:lang w:bidi="fa-IR"/>
        </w:rPr>
        <w:t xml:space="preserve"> </w:t>
      </w:r>
      <w:r w:rsidRPr="0003625F">
        <w:rPr>
          <w:rFonts w:asciiTheme="minorHAnsi" w:eastAsiaTheme="minorEastAsia" w:hAnsi="Calibri" w:cs="B Mitra"/>
          <w:color w:val="000000" w:themeColor="text1"/>
          <w:kern w:val="24"/>
          <w:sz w:val="28"/>
          <w:szCs w:val="28"/>
          <w:rtl/>
          <w:lang w:bidi="fa-IR"/>
        </w:rPr>
        <w:t xml:space="preserve">تامین مالی بدون حق رجوع است برای شرکتهای کوچک و متوسط کاربرد دارد و برای </w:t>
      </w:r>
      <w:r w:rsidRPr="0003625F">
        <w:rPr>
          <w:rFonts w:asciiTheme="minorHAnsi" w:eastAsiaTheme="minorEastAsia" w:hAnsi="Calibri" w:cs="B Mitra" w:hint="cs"/>
          <w:color w:val="000000" w:themeColor="text1"/>
          <w:kern w:val="24"/>
          <w:sz w:val="28"/>
          <w:szCs w:val="28"/>
          <w:rtl/>
          <w:lang w:bidi="fa-IR"/>
        </w:rPr>
        <w:t>معاملات</w:t>
      </w:r>
      <w:r w:rsidRPr="0003625F">
        <w:rPr>
          <w:rFonts w:asciiTheme="minorHAnsi" w:eastAsiaTheme="minorEastAsia" w:hAnsi="Calibri" w:cs="B Mitra"/>
          <w:color w:val="000000" w:themeColor="text1"/>
          <w:kern w:val="24"/>
          <w:sz w:val="28"/>
          <w:szCs w:val="28"/>
          <w:rtl/>
          <w:lang w:bidi="fa-IR"/>
        </w:rPr>
        <w:t xml:space="preserve"> کوتاه مدت صادراتی شامل کالاهای مصرفی و تجهیزات سرمایه ای (سبک) با سررسید 180 روز یا کمتر </w:t>
      </w:r>
      <w:r w:rsidRPr="0003625F">
        <w:rPr>
          <w:rFonts w:asciiTheme="minorHAnsi" w:eastAsiaTheme="minorEastAsia" w:hAnsi="Calibri" w:cs="B Mitra" w:hint="cs"/>
          <w:color w:val="000000" w:themeColor="text1"/>
          <w:kern w:val="24"/>
          <w:sz w:val="28"/>
          <w:szCs w:val="28"/>
          <w:rtl/>
          <w:lang w:bidi="fa-IR"/>
        </w:rPr>
        <w:t>استفاده می</w:t>
      </w:r>
      <w:r w:rsidRPr="0003625F">
        <w:rPr>
          <w:rFonts w:asciiTheme="minorHAnsi" w:eastAsiaTheme="minorEastAsia" w:hAnsi="Calibri" w:cs="B Mitra"/>
          <w:color w:val="000000" w:themeColor="text1"/>
          <w:kern w:val="24"/>
          <w:sz w:val="28"/>
          <w:szCs w:val="28"/>
          <w:rtl/>
          <w:lang w:bidi="fa-IR"/>
        </w:rPr>
        <w:softHyphen/>
      </w:r>
      <w:r w:rsidRPr="0003625F">
        <w:rPr>
          <w:rFonts w:asciiTheme="minorHAnsi" w:eastAsiaTheme="minorEastAsia" w:hAnsi="Calibri" w:cs="B Mitra" w:hint="cs"/>
          <w:color w:val="000000" w:themeColor="text1"/>
          <w:kern w:val="24"/>
          <w:sz w:val="28"/>
          <w:szCs w:val="28"/>
          <w:rtl/>
          <w:lang w:bidi="fa-IR"/>
        </w:rPr>
        <w:t>شود</w:t>
      </w:r>
      <w:r w:rsidRPr="0003625F">
        <w:rPr>
          <w:rFonts w:asciiTheme="minorHAnsi" w:eastAsiaTheme="minorEastAsia" w:hAnsi="Calibri" w:cs="B Mitra"/>
          <w:color w:val="000000" w:themeColor="text1"/>
          <w:kern w:val="24"/>
          <w:sz w:val="28"/>
          <w:szCs w:val="28"/>
          <w:rtl/>
          <w:lang w:bidi="fa-IR"/>
        </w:rPr>
        <w:t>.</w:t>
      </w:r>
      <w:r w:rsidRPr="0003625F">
        <w:rPr>
          <w:rFonts w:asciiTheme="minorHAnsi" w:eastAsiaTheme="minorEastAsia" w:hAnsi="Calibri" w:cs="B Mitra" w:hint="cs"/>
          <w:color w:val="000000" w:themeColor="text1"/>
          <w:kern w:val="24"/>
          <w:sz w:val="28"/>
          <w:szCs w:val="28"/>
          <w:rtl/>
          <w:lang w:bidi="fa-IR"/>
        </w:rPr>
        <w:t xml:space="preserve"> در فاکتورینگ خرید مطالبات صادراتی معمولا بدون حق رجوع است و توسط شرکت های حق العمل کاری انجام می شود. کنترل اعتبار، وصول، امور حسابداری و فروش، تماما به عهده خریدار اعتبار اسنادی می باشد.</w:t>
      </w:r>
    </w:p>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lang w:bidi="fa-IR"/>
        </w:rPr>
      </w:pPr>
      <w:r w:rsidRPr="0003625F">
        <w:rPr>
          <w:rFonts w:cs="B Mitra"/>
          <w:b/>
          <w:bCs/>
          <w:i/>
          <w:iCs/>
          <w:sz w:val="28"/>
          <w:szCs w:val="28"/>
        </w:rPr>
        <w:t>Forfaiting</w:t>
      </w:r>
      <w:r w:rsidRPr="0003625F">
        <w:rPr>
          <w:rFonts w:cs="B Mitra" w:hint="cs"/>
          <w:b/>
          <w:bCs/>
          <w:i/>
          <w:iCs/>
          <w:sz w:val="28"/>
          <w:szCs w:val="28"/>
          <w:rtl/>
        </w:rPr>
        <w:t>:</w:t>
      </w:r>
    </w:p>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lang w:bidi="fa-IR"/>
        </w:rPr>
      </w:pPr>
      <w:r w:rsidRPr="0003625F">
        <w:rPr>
          <w:rFonts w:asciiTheme="minorHAnsi" w:eastAsiaTheme="minorEastAsia" w:hAnsi="Calibri" w:cs="B Mitra" w:hint="cs"/>
          <w:color w:val="000000" w:themeColor="text1"/>
          <w:kern w:val="24"/>
          <w:sz w:val="28"/>
          <w:szCs w:val="28"/>
          <w:rtl/>
          <w:lang w:bidi="fa-IR"/>
        </w:rPr>
        <w:t>روشی است که به آن طلب مدت دار یا به تعبیری دیگر "تعهد بدهی" گویند. این روش تامین مالی صادرات بدون حق رجوع به ذینفع می باشد. نرخ بهره آن می تواند ثابت یا شناور باشد، به تعبیر دیگرتنزیل اسناد مالی یا تجاری مربوط به دیون سرسید دار، بدون حق رجوع به صادر کننده است.</w:t>
      </w:r>
    </w:p>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lang w:bidi="fa-IR"/>
        </w:rPr>
      </w:pPr>
      <w:r w:rsidRPr="0003625F">
        <w:rPr>
          <w:rFonts w:asciiTheme="minorHAnsi" w:eastAsiaTheme="minorEastAsia" w:hAnsi="Calibri" w:cs="B Mitra" w:hint="cs"/>
          <w:color w:val="000000" w:themeColor="text1"/>
          <w:kern w:val="24"/>
          <w:sz w:val="28"/>
          <w:szCs w:val="28"/>
          <w:rtl/>
          <w:lang w:bidi="fa-IR"/>
        </w:rPr>
        <w:t>فورفیتینگ یک شکلی از فاکتورینگ است که برای معاملات صادراتی و میان مدت بین 2 تا 5 سال و در بعضی مواقع تا 10 سال می باشد و عموماً برای کالاهای سرمایه ای است</w:t>
      </w:r>
      <w:r w:rsidRPr="0003625F">
        <w:rPr>
          <w:rFonts w:asciiTheme="minorHAnsi" w:eastAsiaTheme="minorEastAsia" w:hAnsi="Calibri" w:cs="B Mitra"/>
          <w:color w:val="000000" w:themeColor="text1"/>
          <w:kern w:val="24"/>
          <w:sz w:val="28"/>
          <w:szCs w:val="28"/>
          <w:rtl/>
          <w:lang w:bidi="fa-IR"/>
        </w:rPr>
        <w:t xml:space="preserve"> </w:t>
      </w:r>
      <w:r w:rsidRPr="0003625F">
        <w:rPr>
          <w:rFonts w:asciiTheme="minorHAnsi" w:eastAsiaTheme="minorEastAsia" w:hAnsi="Calibri" w:cs="B Mitra" w:hint="cs"/>
          <w:color w:val="000000" w:themeColor="text1"/>
          <w:kern w:val="24"/>
          <w:sz w:val="28"/>
          <w:szCs w:val="28"/>
          <w:rtl/>
          <w:lang w:bidi="fa-IR"/>
        </w:rPr>
        <w:t>و انعطاف پذیر است که بسهولت می تواند با نیازهای ویژه صادر کننده تطبیق داده شود.</w:t>
      </w:r>
    </w:p>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فورفیتینگ، یک محصول انعطاف پذیر است که بسهولت میتواند با نیازهای ویژه صادر کننده تطبیق داده شود</w:t>
      </w:r>
    </w:p>
    <w:p w:rsidR="0003625F" w:rsidRPr="0003625F" w:rsidRDefault="0003625F" w:rsidP="00AC03D9">
      <w:pPr>
        <w:spacing w:before="200" w:line="276" w:lineRule="auto"/>
        <w:jc w:val="lowKashida"/>
        <w:rPr>
          <w:rFonts w:asciiTheme="minorHAnsi" w:eastAsiaTheme="minorEastAsia" w:hAnsi="Calibri" w:cs="B Mitra"/>
          <w:b/>
          <w:bCs/>
          <w:color w:val="000000" w:themeColor="text1"/>
          <w:kern w:val="24"/>
          <w:sz w:val="28"/>
          <w:szCs w:val="28"/>
          <w:rtl/>
          <w:lang w:bidi="fa-IR"/>
        </w:rPr>
      </w:pPr>
      <w:r w:rsidRPr="0003625F">
        <w:rPr>
          <w:rFonts w:asciiTheme="minorHAnsi" w:eastAsiaTheme="minorEastAsia" w:hAnsi="Calibri" w:cs="B Mitra" w:hint="cs"/>
          <w:b/>
          <w:bCs/>
          <w:color w:val="000000" w:themeColor="text1"/>
          <w:kern w:val="24"/>
          <w:sz w:val="28"/>
          <w:szCs w:val="28"/>
          <w:rtl/>
          <w:lang w:bidi="fa-IR"/>
        </w:rPr>
        <w:t>ریسک در فورفیتینگ</w:t>
      </w:r>
    </w:p>
    <w:p w:rsidR="0003625F" w:rsidRPr="0003625F" w:rsidRDefault="0003625F" w:rsidP="00AC03D9">
      <w:pPr>
        <w:spacing w:after="160" w:line="276" w:lineRule="auto"/>
        <w:jc w:val="lowKashida"/>
        <w:rPr>
          <w:rFonts w:asciiTheme="minorHAnsi" w:eastAsiaTheme="minorEastAsia" w:hAnsi="Calibri" w:cs="B Mitra"/>
          <w:color w:val="000000" w:themeColor="text1"/>
          <w:kern w:val="24"/>
          <w:sz w:val="28"/>
          <w:szCs w:val="28"/>
          <w:lang w:bidi="fa-IR"/>
        </w:rPr>
      </w:pPr>
      <w:r w:rsidRPr="0003625F">
        <w:rPr>
          <w:rFonts w:asciiTheme="minorHAnsi" w:eastAsiaTheme="minorEastAsia" w:hAnsi="Calibri" w:cs="B Mitra" w:hint="cs"/>
          <w:color w:val="000000" w:themeColor="text1"/>
          <w:kern w:val="24"/>
          <w:sz w:val="28"/>
          <w:szCs w:val="28"/>
          <w:rtl/>
          <w:lang w:bidi="fa-IR"/>
        </w:rPr>
        <w:t>فورفیتر(=خریدار اعتبار، برات یا سایر اسناد بدهی مطمئن)، ریسک بانک گشایش کننده یا بانک ظهر نویسی کننده برات را قبول می کند و اگر در سررسید، بانک متعهد پرداخت بدهی وجه را نپرداخت، چون فورفیتر حق رجوع به فروشنده را از قبل از خود ساقط کرده است، اقامه هرگونه دعوی علیه مدیون اصلی که بانک گشایش کننده یا تضمین و تایید کننده است صورت می گیرد نه فروشنده، مگر اینکه حق رجوع ساقط نشده باشد.</w:t>
      </w:r>
    </w:p>
    <w:p w:rsidR="0003625F" w:rsidRPr="0003625F" w:rsidRDefault="0003625F" w:rsidP="00AC03D9">
      <w:pPr>
        <w:spacing w:after="16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lastRenderedPageBreak/>
        <w:t>زمانیکه فروشنده اسناد حمل اعتبار را مطابق شرایط اعتبار و بدون مغایرت به بانک معامله کننده ارائه نمود، بانک معامله کننده اگر از قبل با فروشنده برای فورفیت کردن اعتبار اسنادی توافق نموده باشد، وجه اسناد را با کسر نرخ بهره معادل لایبور و کسر درصد تفاوتی (</w:t>
      </w:r>
      <w:r w:rsidRPr="0003625F">
        <w:rPr>
          <w:rFonts w:asciiTheme="minorHAnsi" w:eastAsiaTheme="minorEastAsia" w:hAnsi="Calibri" w:cs="B Mitra"/>
          <w:color w:val="000000" w:themeColor="text1"/>
          <w:kern w:val="24"/>
          <w:sz w:val="28"/>
          <w:szCs w:val="28"/>
          <w:lang w:bidi="fa-IR"/>
        </w:rPr>
        <w:t>Margin</w:t>
      </w:r>
      <w:r w:rsidRPr="0003625F">
        <w:rPr>
          <w:rFonts w:asciiTheme="minorHAnsi" w:eastAsiaTheme="minorEastAsia" w:hAnsi="Calibri" w:cs="B Mitra"/>
          <w:color w:val="000000" w:themeColor="text1"/>
          <w:kern w:val="24"/>
          <w:sz w:val="28"/>
          <w:szCs w:val="28"/>
          <w:rtl/>
          <w:lang w:bidi="fa-IR"/>
        </w:rPr>
        <w:t>) به وی بپردازد. این تفاوت به ریسک کشور بانک گشای</w:t>
      </w:r>
      <w:r w:rsidRPr="0003625F">
        <w:rPr>
          <w:rFonts w:asciiTheme="minorHAnsi" w:eastAsiaTheme="minorEastAsia" w:hAnsi="Calibri" w:cs="B Mitra" w:hint="cs"/>
          <w:color w:val="000000" w:themeColor="text1"/>
          <w:kern w:val="24"/>
          <w:sz w:val="28"/>
          <w:szCs w:val="28"/>
          <w:rtl/>
          <w:lang w:bidi="fa-IR"/>
        </w:rPr>
        <w:t xml:space="preserve">ش </w:t>
      </w:r>
      <w:r w:rsidRPr="0003625F">
        <w:rPr>
          <w:rFonts w:asciiTheme="minorHAnsi" w:eastAsiaTheme="minorEastAsia" w:hAnsi="Calibri" w:cs="B Mitra"/>
          <w:color w:val="000000" w:themeColor="text1"/>
          <w:kern w:val="24"/>
          <w:sz w:val="28"/>
          <w:szCs w:val="28"/>
          <w:rtl/>
          <w:lang w:bidi="fa-IR"/>
        </w:rPr>
        <w:t>کنند</w:t>
      </w:r>
      <w:r w:rsidRPr="0003625F">
        <w:rPr>
          <w:rFonts w:asciiTheme="minorHAnsi" w:eastAsiaTheme="minorEastAsia" w:hAnsi="Calibri" w:cs="B Mitra" w:hint="cs"/>
          <w:color w:val="000000" w:themeColor="text1"/>
          <w:kern w:val="24"/>
          <w:sz w:val="28"/>
          <w:szCs w:val="28"/>
          <w:rtl/>
          <w:lang w:bidi="fa-IR"/>
        </w:rPr>
        <w:t xml:space="preserve">ه </w:t>
      </w:r>
      <w:r w:rsidRPr="0003625F">
        <w:rPr>
          <w:rFonts w:asciiTheme="minorHAnsi" w:eastAsiaTheme="minorEastAsia" w:hAnsi="Calibri" w:cs="B Mitra"/>
          <w:color w:val="000000" w:themeColor="text1"/>
          <w:kern w:val="24"/>
          <w:sz w:val="28"/>
          <w:szCs w:val="28"/>
          <w:rtl/>
          <w:lang w:bidi="fa-IR"/>
        </w:rPr>
        <w:t xml:space="preserve">بستگی دارد و از </w:t>
      </w:r>
      <w:r w:rsidRPr="0003625F">
        <w:rPr>
          <w:rFonts w:asciiTheme="minorHAnsi" w:eastAsiaTheme="minorEastAsia" w:hAnsi="Calibri" w:cs="B Mitra" w:hint="cs"/>
          <w:color w:val="000000" w:themeColor="text1"/>
          <w:kern w:val="24"/>
          <w:sz w:val="28"/>
          <w:szCs w:val="28"/>
          <w:rtl/>
          <w:lang w:bidi="fa-IR"/>
        </w:rPr>
        <w:t xml:space="preserve">5/0 </w:t>
      </w:r>
      <w:r w:rsidRPr="0003625F">
        <w:rPr>
          <w:rFonts w:asciiTheme="minorHAnsi" w:eastAsiaTheme="minorEastAsia" w:hAnsi="Calibri" w:cs="B Mitra"/>
          <w:color w:val="000000" w:themeColor="text1"/>
          <w:kern w:val="24"/>
          <w:sz w:val="28"/>
          <w:szCs w:val="28"/>
          <w:rtl/>
          <w:lang w:bidi="fa-IR"/>
        </w:rPr>
        <w:t>درصد شروع و هر چه قدر ریسک بالاتر باشد، بهمان میزان نزخ نیز افزایش می یاب</w:t>
      </w:r>
      <w:r w:rsidRPr="0003625F">
        <w:rPr>
          <w:rFonts w:asciiTheme="minorHAnsi" w:eastAsiaTheme="minorEastAsia" w:hAnsi="Calibri" w:cs="B Mitra" w:hint="cs"/>
          <w:color w:val="000000" w:themeColor="text1"/>
          <w:kern w:val="24"/>
          <w:sz w:val="28"/>
          <w:szCs w:val="28"/>
          <w:rtl/>
          <w:lang w:bidi="fa-IR"/>
        </w:rPr>
        <w:t>د.</w:t>
      </w:r>
    </w:p>
    <w:p w:rsidR="0003625F" w:rsidRPr="0003625F" w:rsidRDefault="0003625F" w:rsidP="00AC03D9">
      <w:pPr>
        <w:spacing w:before="200" w:line="276" w:lineRule="auto"/>
        <w:jc w:val="lowKashida"/>
        <w:rPr>
          <w:rFonts w:asciiTheme="minorHAnsi" w:eastAsiaTheme="minorEastAsia" w:hAnsi="Calibri" w:cs="B Mitra"/>
          <w:b/>
          <w:bCs/>
          <w:color w:val="000000" w:themeColor="text1"/>
          <w:kern w:val="24"/>
          <w:sz w:val="28"/>
          <w:szCs w:val="28"/>
          <w:rtl/>
          <w:lang w:bidi="fa-IR"/>
        </w:rPr>
      </w:pPr>
      <w:r w:rsidRPr="0003625F">
        <w:rPr>
          <w:rFonts w:asciiTheme="minorHAnsi" w:eastAsiaTheme="minorEastAsia" w:hAnsi="Calibri" w:cs="B Mitra" w:hint="cs"/>
          <w:b/>
          <w:bCs/>
          <w:color w:val="000000" w:themeColor="text1"/>
          <w:kern w:val="24"/>
          <w:sz w:val="28"/>
          <w:szCs w:val="28"/>
          <w:rtl/>
          <w:lang w:bidi="fa-IR"/>
        </w:rPr>
        <w:t>مقایسه فاکتورینگ و فورفیتینگ</w:t>
      </w:r>
    </w:p>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 xml:space="preserve"> فورفیتینگ مشابهت هایی با فاکتورینک دارد ولی وجوه افتراق بسیاری نیز در بین آنها دیده می شود که در جدول به برخی از آنها اشاره شده است.</w:t>
      </w:r>
    </w:p>
    <w:tbl>
      <w:tblPr>
        <w:tblStyle w:val="TableGrid"/>
        <w:bidiVisual/>
        <w:tblW w:w="9830" w:type="dxa"/>
        <w:tblLook w:val="04A0" w:firstRow="1" w:lastRow="0" w:firstColumn="1" w:lastColumn="0" w:noHBand="0" w:noVBand="1"/>
      </w:tblPr>
      <w:tblGrid>
        <w:gridCol w:w="1608"/>
        <w:gridCol w:w="4945"/>
        <w:gridCol w:w="3277"/>
      </w:tblGrid>
      <w:tr w:rsidR="0003625F" w:rsidRPr="0003625F" w:rsidTr="00865B30">
        <w:trPr>
          <w:trHeight w:val="545"/>
        </w:trPr>
        <w:tc>
          <w:tcPr>
            <w:tcW w:w="1608"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موارد</w:t>
            </w:r>
            <w:r w:rsidRPr="0003625F">
              <w:rPr>
                <w:rFonts w:asciiTheme="minorHAnsi" w:eastAsiaTheme="minorEastAsia" w:hAnsi="Calibri" w:cs="B Mitra"/>
                <w:color w:val="000000" w:themeColor="text1"/>
                <w:kern w:val="24"/>
                <w:sz w:val="28"/>
                <w:szCs w:val="28"/>
                <w:rtl/>
                <w:lang w:bidi="fa-IR"/>
              </w:rPr>
              <w:t xml:space="preserve"> تفاوت</w:t>
            </w:r>
          </w:p>
        </w:tc>
        <w:tc>
          <w:tcPr>
            <w:tcW w:w="4945"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color w:val="000000" w:themeColor="text1"/>
                <w:kern w:val="24"/>
                <w:sz w:val="28"/>
                <w:szCs w:val="28"/>
                <w:lang w:bidi="fa-IR"/>
              </w:rPr>
              <w:t>factoring</w:t>
            </w:r>
          </w:p>
        </w:tc>
        <w:tc>
          <w:tcPr>
            <w:tcW w:w="3277"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color w:val="000000" w:themeColor="text1"/>
                <w:kern w:val="24"/>
                <w:sz w:val="28"/>
                <w:szCs w:val="28"/>
                <w:lang w:bidi="fa-IR"/>
              </w:rPr>
              <w:t>forfaiting</w:t>
            </w:r>
          </w:p>
        </w:tc>
      </w:tr>
      <w:tr w:rsidR="0003625F" w:rsidRPr="0003625F" w:rsidTr="00865B30">
        <w:trPr>
          <w:trHeight w:val="442"/>
        </w:trPr>
        <w:tc>
          <w:tcPr>
            <w:tcW w:w="1608"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میزان</w:t>
            </w:r>
            <w:r w:rsidRPr="0003625F">
              <w:rPr>
                <w:rFonts w:asciiTheme="minorHAnsi" w:eastAsiaTheme="minorEastAsia" w:hAnsi="Calibri" w:cs="B Mitra"/>
                <w:color w:val="000000" w:themeColor="text1"/>
                <w:kern w:val="24"/>
                <w:sz w:val="28"/>
                <w:szCs w:val="28"/>
                <w:rtl/>
                <w:lang w:bidi="fa-IR"/>
              </w:rPr>
              <w:t xml:space="preserve"> تامین مالی</w:t>
            </w:r>
          </w:p>
        </w:tc>
        <w:tc>
          <w:tcPr>
            <w:tcW w:w="4945"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color w:val="000000" w:themeColor="text1"/>
                <w:kern w:val="24"/>
                <w:sz w:val="28"/>
                <w:szCs w:val="28"/>
                <w:rtl/>
                <w:lang w:bidi="fa-IR"/>
              </w:rPr>
              <w:t xml:space="preserve">80 درصد مبلغ </w:t>
            </w:r>
            <w:r w:rsidRPr="0003625F">
              <w:rPr>
                <w:rFonts w:asciiTheme="minorHAnsi" w:eastAsiaTheme="minorEastAsia" w:hAnsi="Calibri" w:cs="B Mitra" w:hint="cs"/>
                <w:color w:val="000000" w:themeColor="text1"/>
                <w:kern w:val="24"/>
                <w:sz w:val="28"/>
                <w:szCs w:val="28"/>
                <w:rtl/>
                <w:lang w:bidi="fa-IR"/>
              </w:rPr>
              <w:t>پروفرما</w:t>
            </w:r>
          </w:p>
        </w:tc>
        <w:tc>
          <w:tcPr>
            <w:tcW w:w="3277"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color w:val="000000" w:themeColor="text1"/>
                <w:kern w:val="24"/>
                <w:sz w:val="28"/>
                <w:szCs w:val="28"/>
                <w:rtl/>
                <w:lang w:bidi="fa-IR"/>
              </w:rPr>
              <w:t xml:space="preserve">100 درصد مبلغ </w:t>
            </w:r>
            <w:r w:rsidRPr="0003625F">
              <w:rPr>
                <w:rFonts w:asciiTheme="minorHAnsi" w:eastAsiaTheme="minorEastAsia" w:hAnsi="Calibri" w:cs="B Mitra" w:hint="cs"/>
                <w:color w:val="000000" w:themeColor="text1"/>
                <w:kern w:val="24"/>
                <w:sz w:val="28"/>
                <w:szCs w:val="28"/>
                <w:rtl/>
                <w:lang w:bidi="fa-IR"/>
              </w:rPr>
              <w:t>پروفرما</w:t>
            </w:r>
          </w:p>
        </w:tc>
      </w:tr>
      <w:tr w:rsidR="0003625F" w:rsidRPr="0003625F" w:rsidTr="00865B30">
        <w:trPr>
          <w:trHeight w:val="992"/>
        </w:trPr>
        <w:tc>
          <w:tcPr>
            <w:tcW w:w="1608"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اعتبار سنجی</w:t>
            </w:r>
          </w:p>
        </w:tc>
        <w:tc>
          <w:tcPr>
            <w:tcW w:w="4945"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تنزیل کننده  زمانی که حق رجوع نداشته باشد طرف قرارداد را اعتبارسنجی</w:t>
            </w:r>
            <w:r w:rsidRPr="0003625F">
              <w:rPr>
                <w:rFonts w:asciiTheme="minorHAnsi" w:eastAsiaTheme="minorEastAsia" w:hAnsi="Calibri" w:cs="B Mitra"/>
                <w:color w:val="000000" w:themeColor="text1"/>
                <w:kern w:val="24"/>
                <w:sz w:val="28"/>
                <w:szCs w:val="28"/>
                <w:rtl/>
                <w:lang w:bidi="fa-IR"/>
              </w:rPr>
              <w:t xml:space="preserve"> می کند</w:t>
            </w:r>
          </w:p>
        </w:tc>
        <w:tc>
          <w:tcPr>
            <w:tcW w:w="3277"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بانک تنزیل کننده به بانک تضمین کننده اعتماد می کند</w:t>
            </w:r>
          </w:p>
        </w:tc>
      </w:tr>
      <w:tr w:rsidR="0003625F" w:rsidRPr="0003625F" w:rsidTr="00865B30">
        <w:trPr>
          <w:trHeight w:val="430"/>
        </w:trPr>
        <w:tc>
          <w:tcPr>
            <w:tcW w:w="1608"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خدمات قابل ارائه</w:t>
            </w:r>
          </w:p>
        </w:tc>
        <w:tc>
          <w:tcPr>
            <w:tcW w:w="4945"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روزانه روی فروش نظارت می کند</w:t>
            </w:r>
          </w:p>
        </w:tc>
        <w:tc>
          <w:tcPr>
            <w:tcW w:w="3277"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خدماتی ارائه نمی</w:t>
            </w:r>
            <w:r w:rsidRPr="0003625F">
              <w:rPr>
                <w:rFonts w:asciiTheme="minorHAnsi" w:eastAsiaTheme="minorEastAsia" w:hAnsi="Calibri" w:cs="B Mitra"/>
                <w:color w:val="000000" w:themeColor="text1"/>
                <w:kern w:val="24"/>
                <w:sz w:val="28"/>
                <w:szCs w:val="28"/>
                <w:rtl/>
                <w:lang w:bidi="fa-IR"/>
              </w:rPr>
              <w:t xml:space="preserve"> دهد</w:t>
            </w:r>
          </w:p>
        </w:tc>
      </w:tr>
      <w:tr w:rsidR="0003625F" w:rsidRPr="0003625F" w:rsidTr="00865B30">
        <w:trPr>
          <w:trHeight w:val="430"/>
        </w:trPr>
        <w:tc>
          <w:tcPr>
            <w:tcW w:w="1608"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سررسیدها</w:t>
            </w:r>
          </w:p>
        </w:tc>
        <w:tc>
          <w:tcPr>
            <w:tcW w:w="4945"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کوتاه مدت</w:t>
            </w:r>
          </w:p>
        </w:tc>
        <w:tc>
          <w:tcPr>
            <w:tcW w:w="3277" w:type="dxa"/>
          </w:tcPr>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میان مدت</w:t>
            </w:r>
          </w:p>
        </w:tc>
      </w:tr>
    </w:tbl>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rtl/>
          <w:lang w:bidi="fa-IR"/>
        </w:rPr>
      </w:pPr>
      <w:r w:rsidRPr="0003625F">
        <w:rPr>
          <w:rFonts w:asciiTheme="minorHAnsi" w:eastAsiaTheme="minorEastAsia" w:hAnsi="Calibri" w:cs="B Mitra" w:hint="cs"/>
          <w:color w:val="000000" w:themeColor="text1"/>
          <w:kern w:val="24"/>
          <w:sz w:val="28"/>
          <w:szCs w:val="28"/>
          <w:rtl/>
          <w:lang w:bidi="fa-IR"/>
        </w:rPr>
        <w:t>تفاوت در گردش کار فورفیتینگ و فاکتورینگ که در شکل ملاحظه می کنید:</w:t>
      </w:r>
    </w:p>
    <w:p w:rsidR="0003625F" w:rsidRPr="0003625F" w:rsidRDefault="0003625F" w:rsidP="00AC03D9">
      <w:pPr>
        <w:spacing w:before="200" w:line="276" w:lineRule="auto"/>
        <w:jc w:val="lowKashida"/>
        <w:rPr>
          <w:rFonts w:asciiTheme="minorHAnsi" w:eastAsiaTheme="minorEastAsia" w:hAnsi="Calibri" w:cs="B Mitra"/>
          <w:color w:val="000000" w:themeColor="text1"/>
          <w:kern w:val="24"/>
          <w:sz w:val="28"/>
          <w:szCs w:val="28"/>
          <w:lang w:bidi="fa-IR"/>
        </w:rPr>
      </w:pPr>
      <w:r w:rsidRPr="0003625F">
        <w:rPr>
          <w:rFonts w:cs="B Mitra"/>
          <w:b/>
          <w:bCs/>
          <w:i/>
          <w:iCs/>
          <w:noProof/>
          <w:sz w:val="28"/>
          <w:szCs w:val="28"/>
          <w:rtl/>
        </w:rPr>
        <w:drawing>
          <wp:anchor distT="0" distB="0" distL="114300" distR="114300" simplePos="0" relativeHeight="251660288" behindDoc="1" locked="0" layoutInCell="1" allowOverlap="1" wp14:anchorId="3F1D4737" wp14:editId="6141D854">
            <wp:simplePos x="0" y="0"/>
            <wp:positionH relativeFrom="margin">
              <wp:posOffset>3415030</wp:posOffset>
            </wp:positionH>
            <wp:positionV relativeFrom="paragraph">
              <wp:posOffset>261620</wp:posOffset>
            </wp:positionV>
            <wp:extent cx="2864508" cy="2676525"/>
            <wp:effectExtent l="0" t="0" r="0" b="0"/>
            <wp:wrapNone/>
            <wp:docPr id="1" name="Picture 1" descr="C:\Users\Seied ali\Desktop\photo_2018-01-10_13-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ied ali\Desktop\photo_2018-01-10_13-42-4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4508"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25F">
        <w:rPr>
          <w:rFonts w:asciiTheme="minorHAnsi" w:eastAsiaTheme="minorEastAsia" w:hAnsi="Calibri" w:cs="B Mitra"/>
          <w:noProof/>
          <w:color w:val="000000" w:themeColor="text1"/>
          <w:kern w:val="24"/>
          <w:sz w:val="28"/>
          <w:szCs w:val="28"/>
          <w:rtl/>
        </w:rPr>
        <w:drawing>
          <wp:anchor distT="0" distB="0" distL="114300" distR="114300" simplePos="0" relativeHeight="251659264" behindDoc="1" locked="0" layoutInCell="1" allowOverlap="1" wp14:anchorId="3614F611" wp14:editId="5D30C510">
            <wp:simplePos x="0" y="0"/>
            <wp:positionH relativeFrom="margin">
              <wp:align>left</wp:align>
            </wp:positionH>
            <wp:positionV relativeFrom="paragraph">
              <wp:posOffset>137795</wp:posOffset>
            </wp:positionV>
            <wp:extent cx="2961463" cy="2933700"/>
            <wp:effectExtent l="0" t="0" r="0" b="0"/>
            <wp:wrapNone/>
            <wp:docPr id="2" name="Picture 2" descr="C:\Users\Seied ali\Desktop\photo_2018-01-10_13-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ed ali\Desktop\photo_2018-01-10_13-41-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61463"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25F" w:rsidRPr="0003625F" w:rsidRDefault="0003625F" w:rsidP="00AC03D9">
      <w:pPr>
        <w:spacing w:after="160" w:line="276" w:lineRule="auto"/>
        <w:jc w:val="lowKashida"/>
        <w:rPr>
          <w:rFonts w:asciiTheme="minorHAnsi" w:eastAsiaTheme="minorHAnsi" w:hAnsiTheme="minorHAnsi" w:cs="B Mitra"/>
          <w:b/>
          <w:bCs/>
          <w:i/>
          <w:iCs/>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Pr>
      </w:pPr>
    </w:p>
    <w:p w:rsidR="0003625F" w:rsidRPr="0003625F" w:rsidRDefault="0003625F" w:rsidP="00AC03D9">
      <w:pPr>
        <w:spacing w:after="160" w:line="276" w:lineRule="auto"/>
        <w:jc w:val="lowKashida"/>
        <w:rPr>
          <w:rFonts w:asciiTheme="minorHAnsi" w:eastAsiaTheme="minorHAnsi" w:hAnsiTheme="minorHAnsi" w:cs="B Mitra"/>
          <w:sz w:val="28"/>
          <w:szCs w:val="28"/>
          <w:rtl/>
        </w:rPr>
      </w:pPr>
    </w:p>
    <w:p w:rsidR="0003625F" w:rsidRPr="0003625F" w:rsidRDefault="0003625F" w:rsidP="00AC03D9">
      <w:pPr>
        <w:spacing w:after="160" w:line="276" w:lineRule="auto"/>
        <w:jc w:val="lowKashida"/>
        <w:rPr>
          <w:rFonts w:asciiTheme="minorHAnsi" w:eastAsiaTheme="minorHAnsi" w:hAnsiTheme="minorHAnsi" w:cs="B Mitra"/>
          <w:sz w:val="28"/>
          <w:szCs w:val="28"/>
          <w:rtl/>
        </w:rPr>
      </w:pPr>
      <w:r w:rsidRPr="0003625F">
        <w:rPr>
          <w:rFonts w:asciiTheme="minorHAnsi" w:eastAsiaTheme="minorHAnsi" w:hAnsiTheme="minorHAnsi" w:cs="B Mitra" w:hint="cs"/>
          <w:sz w:val="28"/>
          <w:szCs w:val="28"/>
          <w:rtl/>
        </w:rPr>
        <w:t>شاخص های مهم فورفیتینگ</w:t>
      </w:r>
    </w:p>
    <w:p w:rsidR="0003625F" w:rsidRPr="0003625F" w:rsidRDefault="0003625F" w:rsidP="00AC03D9">
      <w:pPr>
        <w:numPr>
          <w:ilvl w:val="0"/>
          <w:numId w:val="2"/>
        </w:numPr>
        <w:spacing w:after="160" w:line="276" w:lineRule="auto"/>
        <w:ind w:left="1080"/>
        <w:contextualSpacing/>
        <w:jc w:val="lowKashida"/>
        <w:rPr>
          <w:rFonts w:cs="B Mitra"/>
          <w:sz w:val="28"/>
          <w:szCs w:val="28"/>
        </w:rPr>
      </w:pPr>
      <w:r w:rsidRPr="0003625F">
        <w:rPr>
          <w:rFonts w:asciiTheme="minorHAnsi" w:eastAsiaTheme="minorEastAsia" w:hAnsi="Calibri" w:cs="B Mitra"/>
          <w:color w:val="000000" w:themeColor="text1"/>
          <w:kern w:val="24"/>
          <w:sz w:val="28"/>
          <w:szCs w:val="28"/>
          <w:rtl/>
          <w:lang w:bidi="fa-IR"/>
        </w:rPr>
        <w:lastRenderedPageBreak/>
        <w:t>100 درصد تامین مالی بدون حق رجوع برای انجام تعهد به فروشنده است.</w:t>
      </w:r>
    </w:p>
    <w:p w:rsidR="0003625F" w:rsidRPr="0003625F" w:rsidRDefault="0003625F" w:rsidP="00AC03D9">
      <w:pPr>
        <w:numPr>
          <w:ilvl w:val="0"/>
          <w:numId w:val="2"/>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تعهدات وارد کننده معمولا با اعتبار اسنادی یا ضمانت نامه بانکی و یا تضمین برات (</w:t>
      </w:r>
      <w:r w:rsidRPr="0003625F">
        <w:rPr>
          <w:rFonts w:asciiTheme="minorHAnsi" w:eastAsiaTheme="minorEastAsia" w:hAnsi="Calibri" w:cs="B Mitra"/>
          <w:color w:val="000000" w:themeColor="text1"/>
          <w:kern w:val="24"/>
          <w:sz w:val="28"/>
          <w:szCs w:val="28"/>
        </w:rPr>
        <w:t>AVAL</w:t>
      </w:r>
      <w:r w:rsidRPr="0003625F">
        <w:rPr>
          <w:rFonts w:asciiTheme="minorHAnsi" w:eastAsiaTheme="minorEastAsia" w:hAnsi="Calibri" w:cs="B Mitra"/>
          <w:color w:val="000000" w:themeColor="text1"/>
          <w:kern w:val="24"/>
          <w:sz w:val="28"/>
          <w:szCs w:val="28"/>
          <w:rtl/>
          <w:lang w:bidi="fa-IR"/>
        </w:rPr>
        <w:t>) توسط بانک صورت می گیرد.</w:t>
      </w:r>
    </w:p>
    <w:p w:rsidR="0003625F" w:rsidRPr="0003625F" w:rsidRDefault="0003625F" w:rsidP="00AC03D9">
      <w:pPr>
        <w:numPr>
          <w:ilvl w:val="0"/>
          <w:numId w:val="2"/>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سند بدهی: برات اسنادی، سفته یا ضمانت نامه و یا اعتبار اسنادی است.</w:t>
      </w:r>
    </w:p>
    <w:p w:rsidR="0003625F" w:rsidRPr="0003625F" w:rsidRDefault="0003625F" w:rsidP="00AC03D9">
      <w:pPr>
        <w:numPr>
          <w:ilvl w:val="0"/>
          <w:numId w:val="2"/>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 xml:space="preserve">مبلغ تامین مالی می تواند از 100/000 </w:t>
      </w:r>
      <w:r w:rsidRPr="0003625F">
        <w:rPr>
          <w:rFonts w:asciiTheme="minorHAnsi" w:eastAsiaTheme="minorEastAsia" w:hAnsi="Calibri" w:cs="B Mitra"/>
          <w:color w:val="000000" w:themeColor="text1"/>
          <w:kern w:val="24"/>
          <w:sz w:val="28"/>
          <w:szCs w:val="28"/>
        </w:rPr>
        <w:t xml:space="preserve">$us </w:t>
      </w:r>
      <w:r w:rsidRPr="0003625F">
        <w:rPr>
          <w:rFonts w:asciiTheme="minorHAnsi" w:eastAsiaTheme="minorEastAsia" w:hAnsi="Calibri" w:cs="B Mitra"/>
          <w:color w:val="000000" w:themeColor="text1"/>
          <w:kern w:val="24"/>
          <w:sz w:val="28"/>
          <w:szCs w:val="28"/>
          <w:rtl/>
          <w:lang w:bidi="fa-IR"/>
        </w:rPr>
        <w:t xml:space="preserve"> </w:t>
      </w:r>
      <w:r w:rsidRPr="0003625F">
        <w:rPr>
          <w:rFonts w:asciiTheme="minorHAnsi" w:eastAsiaTheme="minorEastAsia" w:cs="B Mitra" w:hint="cs"/>
          <w:color w:val="000000" w:themeColor="text1"/>
          <w:kern w:val="24"/>
          <w:sz w:val="28"/>
          <w:szCs w:val="28"/>
          <w:rtl/>
          <w:lang w:bidi="fa-IR"/>
        </w:rPr>
        <w:t xml:space="preserve">تا 200/000/000 </w:t>
      </w:r>
      <w:r w:rsidRPr="0003625F">
        <w:rPr>
          <w:rFonts w:asciiTheme="minorHAnsi" w:eastAsiaTheme="minorEastAsia" w:hAnsi="Calibri" w:cs="B Mitra"/>
          <w:color w:val="000000" w:themeColor="text1"/>
          <w:kern w:val="24"/>
          <w:sz w:val="28"/>
          <w:szCs w:val="28"/>
        </w:rPr>
        <w:t>$us</w:t>
      </w:r>
      <w:r w:rsidRPr="0003625F">
        <w:rPr>
          <w:rFonts w:asciiTheme="minorHAnsi" w:eastAsiaTheme="minorEastAsia" w:hAnsi="Calibri" w:cs="B Mitra"/>
          <w:color w:val="000000" w:themeColor="text1"/>
          <w:kern w:val="24"/>
          <w:sz w:val="28"/>
          <w:szCs w:val="28"/>
          <w:rtl/>
          <w:lang w:bidi="fa-IR"/>
        </w:rPr>
        <w:t xml:space="preserve"> باشد.</w:t>
      </w:r>
    </w:p>
    <w:p w:rsidR="0003625F" w:rsidRPr="0003625F" w:rsidRDefault="0003625F" w:rsidP="00AC03D9">
      <w:pPr>
        <w:numPr>
          <w:ilvl w:val="0"/>
          <w:numId w:val="2"/>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قرارداد با هر ارز معتبر نیز می تواند منعقد گردد.</w:t>
      </w:r>
    </w:p>
    <w:p w:rsidR="0003625F" w:rsidRPr="0003625F" w:rsidRDefault="0003625F" w:rsidP="00AC03D9">
      <w:pPr>
        <w:numPr>
          <w:ilvl w:val="0"/>
          <w:numId w:val="2"/>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نرخ بهره میتواند ثابت و یا شناور باشد.</w:t>
      </w:r>
    </w:p>
    <w:p w:rsidR="0003625F" w:rsidRPr="0003625F" w:rsidRDefault="0003625F" w:rsidP="00AC03D9">
      <w:pPr>
        <w:spacing w:after="160" w:line="276" w:lineRule="auto"/>
        <w:jc w:val="lowKashida"/>
        <w:rPr>
          <w:rFonts w:asciiTheme="minorHAnsi" w:eastAsiaTheme="minorHAnsi" w:hAnsiTheme="minorHAnsi" w:cs="B Mitra"/>
          <w:sz w:val="28"/>
          <w:szCs w:val="28"/>
          <w:rtl/>
        </w:rPr>
      </w:pPr>
      <w:r w:rsidRPr="0003625F">
        <w:rPr>
          <w:rFonts w:asciiTheme="minorHAnsi" w:eastAsiaTheme="minorHAnsi" w:hAnsiTheme="minorHAnsi" w:cs="B Mitra" w:hint="cs"/>
          <w:sz w:val="28"/>
          <w:szCs w:val="28"/>
          <w:rtl/>
        </w:rPr>
        <w:t>مزایای فورفیتینگ</w:t>
      </w:r>
    </w:p>
    <w:p w:rsidR="0003625F" w:rsidRPr="0003625F" w:rsidRDefault="0003625F" w:rsidP="00AC03D9">
      <w:pPr>
        <w:numPr>
          <w:ilvl w:val="0"/>
          <w:numId w:val="3"/>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حذف خطر</w:t>
      </w:r>
    </w:p>
    <w:p w:rsidR="0003625F" w:rsidRPr="0003625F" w:rsidRDefault="0003625F" w:rsidP="00AC03D9">
      <w:pPr>
        <w:numPr>
          <w:ilvl w:val="1"/>
          <w:numId w:val="3"/>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پوشش ریسک سیاسی، انتقال و تجاری</w:t>
      </w:r>
    </w:p>
    <w:p w:rsidR="0003625F" w:rsidRPr="0003625F" w:rsidRDefault="0003625F" w:rsidP="00AC03D9">
      <w:pPr>
        <w:numPr>
          <w:ilvl w:val="1"/>
          <w:numId w:val="3"/>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پوشش ریسک مالی ( معمولا 100 درصد ارزش قرارداد تامین مالی می شود.)</w:t>
      </w:r>
    </w:p>
    <w:p w:rsidR="0003625F" w:rsidRPr="0003625F" w:rsidRDefault="0003625F" w:rsidP="00AC03D9">
      <w:pPr>
        <w:numPr>
          <w:ilvl w:val="1"/>
          <w:numId w:val="3"/>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 xml:space="preserve">پوشش ریسک نرخ بهره </w:t>
      </w:r>
    </w:p>
    <w:p w:rsidR="0003625F" w:rsidRPr="0003625F" w:rsidRDefault="0003625F" w:rsidP="00AC03D9">
      <w:pPr>
        <w:numPr>
          <w:ilvl w:val="1"/>
          <w:numId w:val="3"/>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پوشش ریسک نرخ ارز</w:t>
      </w:r>
    </w:p>
    <w:p w:rsidR="0003625F" w:rsidRPr="0003625F" w:rsidRDefault="0003625F" w:rsidP="00AC03D9">
      <w:pPr>
        <w:numPr>
          <w:ilvl w:val="0"/>
          <w:numId w:val="3"/>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افزودن مزیت در رقابت</w:t>
      </w:r>
    </w:p>
    <w:p w:rsidR="0003625F" w:rsidRPr="0003625F" w:rsidRDefault="0003625F" w:rsidP="00AC03D9">
      <w:pPr>
        <w:numPr>
          <w:ilvl w:val="1"/>
          <w:numId w:val="3"/>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توانایی مالی برای تهیه کننده کالا،تولیدات را جذابتر می کند</w:t>
      </w:r>
    </w:p>
    <w:p w:rsidR="0003625F" w:rsidRPr="0003625F" w:rsidRDefault="0003625F" w:rsidP="00AC03D9">
      <w:pPr>
        <w:numPr>
          <w:ilvl w:val="1"/>
          <w:numId w:val="3"/>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توانایی انجام معامله مدت دار در کشورهایی که داری ریسک بالایی هستند.</w:t>
      </w:r>
    </w:p>
    <w:p w:rsidR="0003625F" w:rsidRPr="0003625F" w:rsidRDefault="0003625F" w:rsidP="00AC03D9">
      <w:pPr>
        <w:numPr>
          <w:ilvl w:val="0"/>
          <w:numId w:val="3"/>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بهبود نقدینگی</w:t>
      </w:r>
    </w:p>
    <w:p w:rsidR="0003625F" w:rsidRPr="0003625F" w:rsidRDefault="0003625F" w:rsidP="00AC03D9">
      <w:pPr>
        <w:numPr>
          <w:ilvl w:val="1"/>
          <w:numId w:val="3"/>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فورفیتینگ معامله مدت دار را به معامله نقدی برای فروشنده تبدیل می کند.</w:t>
      </w:r>
    </w:p>
    <w:p w:rsidR="0003625F" w:rsidRPr="0003625F" w:rsidRDefault="0003625F" w:rsidP="00AC03D9">
      <w:pPr>
        <w:numPr>
          <w:ilvl w:val="1"/>
          <w:numId w:val="3"/>
        </w:numPr>
        <w:spacing w:after="160" w:line="276" w:lineRule="auto"/>
        <w:ind w:left="2520"/>
        <w:contextualSpacing/>
        <w:jc w:val="lowKashida"/>
        <w:rPr>
          <w:rFonts w:cs="B Mitra"/>
          <w:sz w:val="28"/>
          <w:szCs w:val="28"/>
        </w:rPr>
      </w:pPr>
      <w:r w:rsidRPr="0003625F">
        <w:rPr>
          <w:rFonts w:asciiTheme="minorHAnsi" w:eastAsiaTheme="minorEastAsia" w:hAnsiTheme="minorHAnsi" w:cs="B Mitra" w:hint="cs"/>
          <w:color w:val="000000" w:themeColor="text1"/>
          <w:kern w:val="24"/>
          <w:sz w:val="28"/>
          <w:szCs w:val="28"/>
          <w:rtl/>
          <w:lang w:bidi="fa-IR"/>
        </w:rPr>
        <w:t>حساب های دریافتنی، وام بانکی یا دارایی های مشروط به ترازنامه تحمیل نشود</w:t>
      </w:r>
    </w:p>
    <w:p w:rsidR="0003625F" w:rsidRPr="0003625F" w:rsidRDefault="0003625F" w:rsidP="00AC03D9">
      <w:pPr>
        <w:numPr>
          <w:ilvl w:val="0"/>
          <w:numId w:val="4"/>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ایجاد سرعت در معامله</w:t>
      </w:r>
    </w:p>
    <w:p w:rsidR="0003625F" w:rsidRPr="0003625F" w:rsidRDefault="0003625F" w:rsidP="00AC03D9">
      <w:pPr>
        <w:numPr>
          <w:ilvl w:val="1"/>
          <w:numId w:val="4"/>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راه حل تامین مالی با توجه به نیاز مشتریان تنظیم و سریع می شود.</w:t>
      </w:r>
    </w:p>
    <w:p w:rsidR="0003625F" w:rsidRPr="0003625F" w:rsidRDefault="0003625F" w:rsidP="00AC03D9">
      <w:pPr>
        <w:numPr>
          <w:ilvl w:val="1"/>
          <w:numId w:val="4"/>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تعهد، بسته به جزئیات می تواند در خلال چند ساعت یا چنند روز صورت گیرد.</w:t>
      </w:r>
    </w:p>
    <w:p w:rsidR="0003625F" w:rsidRPr="0003625F" w:rsidRDefault="0003625F" w:rsidP="00AC03D9">
      <w:pPr>
        <w:numPr>
          <w:ilvl w:val="0"/>
          <w:numId w:val="4"/>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ایجاد سهولت در معامله</w:t>
      </w:r>
    </w:p>
    <w:p w:rsidR="0003625F" w:rsidRPr="0003625F" w:rsidRDefault="0003625F" w:rsidP="00AC03D9">
      <w:pPr>
        <w:numPr>
          <w:ilvl w:val="1"/>
          <w:numId w:val="4"/>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اسناد آن معمولا موجز و سرراست است</w:t>
      </w:r>
    </w:p>
    <w:p w:rsidR="0003625F" w:rsidRPr="0003625F" w:rsidRDefault="0003625F" w:rsidP="00AC03D9">
      <w:pPr>
        <w:numPr>
          <w:ilvl w:val="1"/>
          <w:numId w:val="4"/>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هیچ محدودیتی در مبدا صادرات ندارد</w:t>
      </w:r>
    </w:p>
    <w:p w:rsidR="0003625F" w:rsidRPr="0003625F" w:rsidRDefault="0003625F" w:rsidP="00AC03D9">
      <w:pPr>
        <w:numPr>
          <w:ilvl w:val="1"/>
          <w:numId w:val="4"/>
        </w:numPr>
        <w:spacing w:after="160" w:line="276" w:lineRule="auto"/>
        <w:ind w:left="252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صادر کننده را اجرای عملیات و مشکلات وصول راحت می سازد</w:t>
      </w:r>
    </w:p>
    <w:p w:rsidR="0003625F" w:rsidRPr="0003625F" w:rsidRDefault="0003625F" w:rsidP="00AC03D9">
      <w:pPr>
        <w:spacing w:line="276" w:lineRule="auto"/>
        <w:ind w:left="720"/>
        <w:contextualSpacing/>
        <w:jc w:val="lowKashida"/>
        <w:rPr>
          <w:rFonts w:cs="B Mitra"/>
          <w:sz w:val="28"/>
          <w:szCs w:val="28"/>
          <w:rtl/>
        </w:rPr>
      </w:pPr>
    </w:p>
    <w:p w:rsidR="0003625F" w:rsidRPr="0003625F" w:rsidRDefault="0003625F" w:rsidP="00AC03D9">
      <w:pPr>
        <w:spacing w:after="160" w:line="276" w:lineRule="auto"/>
        <w:jc w:val="lowKashida"/>
        <w:rPr>
          <w:rFonts w:asciiTheme="minorHAnsi" w:eastAsiaTheme="minorHAnsi" w:hAnsiTheme="minorHAnsi" w:cs="B Mitra"/>
          <w:sz w:val="28"/>
          <w:szCs w:val="28"/>
          <w:rtl/>
        </w:rPr>
      </w:pPr>
      <w:r w:rsidRPr="0003625F">
        <w:rPr>
          <w:rFonts w:asciiTheme="minorHAnsi" w:eastAsiaTheme="minorHAnsi" w:hAnsiTheme="minorHAnsi" w:cs="B Mitra" w:hint="cs"/>
          <w:sz w:val="28"/>
          <w:szCs w:val="28"/>
          <w:rtl/>
        </w:rPr>
        <w:t>نکات مثبت فورفیتینگ برای صادرکنندگان</w:t>
      </w:r>
    </w:p>
    <w:p w:rsidR="0003625F" w:rsidRPr="0003625F" w:rsidRDefault="0003625F" w:rsidP="00AC03D9">
      <w:pPr>
        <w:numPr>
          <w:ilvl w:val="0"/>
          <w:numId w:val="5"/>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فروش مدت دار با بازارهایی که داری ریسک هستند</w:t>
      </w:r>
    </w:p>
    <w:p w:rsidR="0003625F" w:rsidRPr="0003625F" w:rsidRDefault="0003625F" w:rsidP="00AC03D9">
      <w:pPr>
        <w:numPr>
          <w:ilvl w:val="0"/>
          <w:numId w:val="5"/>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فروش بر پایه اعتبار اسنادی</w:t>
      </w:r>
    </w:p>
    <w:p w:rsidR="0003625F" w:rsidRPr="0003625F" w:rsidRDefault="0003625F" w:rsidP="00AC03D9">
      <w:pPr>
        <w:numPr>
          <w:ilvl w:val="0"/>
          <w:numId w:val="5"/>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توانایی پیشنهاد تامین مالی</w:t>
      </w:r>
    </w:p>
    <w:p w:rsidR="0003625F" w:rsidRPr="0003625F" w:rsidRDefault="0003625F" w:rsidP="00AC03D9">
      <w:pPr>
        <w:numPr>
          <w:ilvl w:val="0"/>
          <w:numId w:val="5"/>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lastRenderedPageBreak/>
        <w:t>انعطاف در مقابل شرایط مشتری</w:t>
      </w:r>
    </w:p>
    <w:p w:rsidR="0003625F" w:rsidRPr="0003625F" w:rsidRDefault="0003625F" w:rsidP="00AC03D9">
      <w:pPr>
        <w:numPr>
          <w:ilvl w:val="0"/>
          <w:numId w:val="5"/>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پرداخت وجه کالا بعد از حمل</w:t>
      </w:r>
    </w:p>
    <w:p w:rsidR="0003625F" w:rsidRPr="0003625F" w:rsidRDefault="0003625F" w:rsidP="00AC03D9">
      <w:pPr>
        <w:numPr>
          <w:ilvl w:val="0"/>
          <w:numId w:val="5"/>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تامین مالی 100 درصدی</w:t>
      </w:r>
    </w:p>
    <w:p w:rsidR="0003625F" w:rsidRPr="0003625F" w:rsidRDefault="0003625F" w:rsidP="00AC03D9">
      <w:pPr>
        <w:numPr>
          <w:ilvl w:val="0"/>
          <w:numId w:val="5"/>
        </w:numPr>
        <w:spacing w:after="160" w:line="276" w:lineRule="auto"/>
        <w:ind w:left="1080"/>
        <w:contextualSpacing/>
        <w:jc w:val="lowKashida"/>
        <w:rPr>
          <w:rFonts w:cs="B Mitra"/>
          <w:sz w:val="28"/>
          <w:szCs w:val="28"/>
        </w:rPr>
      </w:pPr>
      <w:r w:rsidRPr="0003625F">
        <w:rPr>
          <w:rFonts w:asciiTheme="minorHAnsi" w:eastAsiaTheme="minorEastAsia" w:hAnsi="Calibri" w:cs="B Mitra"/>
          <w:color w:val="000000" w:themeColor="text1"/>
          <w:kern w:val="24"/>
          <w:sz w:val="28"/>
          <w:szCs w:val="28"/>
          <w:rtl/>
          <w:lang w:bidi="fa-IR"/>
        </w:rPr>
        <w:t>...</w:t>
      </w:r>
    </w:p>
    <w:p w:rsidR="0003625F" w:rsidRPr="0003625F" w:rsidRDefault="0003625F" w:rsidP="00AC03D9">
      <w:pPr>
        <w:spacing w:after="160" w:line="276" w:lineRule="auto"/>
        <w:jc w:val="lowKashida"/>
        <w:rPr>
          <w:rFonts w:asciiTheme="minorHAnsi" w:eastAsiaTheme="minorHAnsi" w:hAnsiTheme="minorHAnsi" w:cs="B Mitra"/>
          <w:sz w:val="28"/>
          <w:szCs w:val="28"/>
          <w:rtl/>
        </w:rPr>
      </w:pPr>
      <w:r w:rsidRPr="0003625F">
        <w:rPr>
          <w:rFonts w:asciiTheme="minorHAnsi" w:eastAsiaTheme="minorHAnsi" w:hAnsiTheme="minorHAnsi" w:cs="B Mitra" w:hint="cs"/>
          <w:sz w:val="28"/>
          <w:szCs w:val="28"/>
          <w:rtl/>
        </w:rPr>
        <w:t>نکات منفی فورفیتینگ برای صادرکنندگان</w:t>
      </w:r>
    </w:p>
    <w:p w:rsidR="0003625F" w:rsidRPr="0003625F" w:rsidRDefault="0003625F" w:rsidP="00AC03D9">
      <w:pPr>
        <w:numPr>
          <w:ilvl w:val="0"/>
          <w:numId w:val="6"/>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اجبار به معامله با بانک</w:t>
      </w:r>
    </w:p>
    <w:p w:rsidR="0003625F" w:rsidRPr="0003625F" w:rsidRDefault="0003625F" w:rsidP="00AC03D9">
      <w:pPr>
        <w:numPr>
          <w:ilvl w:val="0"/>
          <w:numId w:val="6"/>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روش ها و اصطلاحات ناآشنا</w:t>
      </w:r>
    </w:p>
    <w:p w:rsidR="0003625F" w:rsidRPr="0003625F" w:rsidRDefault="0003625F" w:rsidP="00AC03D9">
      <w:pPr>
        <w:numPr>
          <w:ilvl w:val="0"/>
          <w:numId w:val="6"/>
        </w:numPr>
        <w:spacing w:after="160" w:line="276" w:lineRule="auto"/>
        <w:ind w:left="1080"/>
        <w:contextualSpacing/>
        <w:jc w:val="lowKashida"/>
        <w:rPr>
          <w:rFonts w:cs="B Mitra"/>
          <w:sz w:val="28"/>
          <w:szCs w:val="28"/>
        </w:rPr>
      </w:pPr>
      <w:r w:rsidRPr="0003625F">
        <w:rPr>
          <w:rFonts w:asciiTheme="minorHAnsi" w:eastAsiaTheme="minorEastAsia" w:cs="B Mitra" w:hint="cs"/>
          <w:color w:val="000000" w:themeColor="text1"/>
          <w:kern w:val="24"/>
          <w:sz w:val="28"/>
          <w:szCs w:val="28"/>
          <w:rtl/>
          <w:lang w:bidi="fa-IR"/>
        </w:rPr>
        <w:t>مواجهه با خطر معامله با بانک تسویه کننده نهایی</w:t>
      </w:r>
    </w:p>
    <w:p w:rsidR="0003625F" w:rsidRPr="0003625F" w:rsidRDefault="0003625F" w:rsidP="00AC03D9">
      <w:pPr>
        <w:spacing w:line="276" w:lineRule="auto"/>
        <w:contextualSpacing/>
        <w:jc w:val="lowKashida"/>
        <w:rPr>
          <w:rFonts w:asciiTheme="minorHAnsi" w:eastAsiaTheme="minorHAnsi" w:hAnsiTheme="minorHAnsi" w:cs="B Mitra"/>
          <w:sz w:val="28"/>
          <w:szCs w:val="28"/>
        </w:rPr>
      </w:pPr>
      <w:r w:rsidRPr="0003625F">
        <w:rPr>
          <w:rFonts w:asciiTheme="minorHAnsi" w:eastAsiaTheme="minorHAnsi" w:hAnsiTheme="minorHAnsi" w:cs="B Mitra" w:hint="cs"/>
          <w:sz w:val="28"/>
          <w:szCs w:val="28"/>
          <w:rtl/>
        </w:rPr>
        <w:t>نکات مثبت و منفی برای خریدار</w:t>
      </w:r>
    </w:p>
    <w:p w:rsidR="0003625F" w:rsidRPr="0003625F" w:rsidRDefault="0003625F" w:rsidP="00AC03D9">
      <w:pPr>
        <w:numPr>
          <w:ilvl w:val="0"/>
          <w:numId w:val="6"/>
        </w:numPr>
        <w:spacing w:after="160" w:line="276" w:lineRule="auto"/>
        <w:ind w:left="1080"/>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نکات مثبت</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تعویق در پرداخت برای تنظیم نقدینگی</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بدست آوردن اعتبار خارج از محدودیت های خطوط اعتباری</w:t>
      </w:r>
    </w:p>
    <w:p w:rsidR="0003625F" w:rsidRPr="0003625F" w:rsidRDefault="0003625F" w:rsidP="00AC03D9">
      <w:pPr>
        <w:numPr>
          <w:ilvl w:val="0"/>
          <w:numId w:val="6"/>
        </w:numPr>
        <w:spacing w:after="160" w:line="276" w:lineRule="auto"/>
        <w:ind w:left="1080"/>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نکات منفی</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اجبار در معامله بانک</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چسبیدن به روش ها و اصطلاحات ناآشنا</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پرداخت هزینه های اضافی برای گشایش اعتبار اسنادی مدت دار</w:t>
      </w:r>
    </w:p>
    <w:p w:rsidR="0003625F" w:rsidRPr="0003625F" w:rsidRDefault="0003625F" w:rsidP="00AC03D9">
      <w:pPr>
        <w:spacing w:line="276" w:lineRule="auto"/>
        <w:contextualSpacing/>
        <w:jc w:val="lowKashida"/>
        <w:rPr>
          <w:rFonts w:asciiTheme="minorHAnsi" w:eastAsiaTheme="minorHAnsi" w:hAnsiTheme="minorHAnsi" w:cs="B Mitra"/>
          <w:sz w:val="28"/>
          <w:szCs w:val="28"/>
          <w:rtl/>
        </w:rPr>
      </w:pPr>
    </w:p>
    <w:p w:rsidR="0003625F" w:rsidRPr="0003625F" w:rsidRDefault="0003625F" w:rsidP="00AC03D9">
      <w:pPr>
        <w:spacing w:line="276" w:lineRule="auto"/>
        <w:contextualSpacing/>
        <w:jc w:val="lowKashida"/>
        <w:rPr>
          <w:rFonts w:asciiTheme="minorHAnsi" w:eastAsiaTheme="minorHAnsi" w:hAnsiTheme="minorHAnsi" w:cs="B Mitra"/>
          <w:sz w:val="28"/>
          <w:szCs w:val="28"/>
          <w:rtl/>
        </w:rPr>
      </w:pPr>
      <w:r w:rsidRPr="0003625F">
        <w:rPr>
          <w:rFonts w:asciiTheme="minorHAnsi" w:eastAsiaTheme="minorHAnsi" w:hAnsiTheme="minorHAnsi" w:cs="B Mitra" w:hint="cs"/>
          <w:sz w:val="28"/>
          <w:szCs w:val="28"/>
          <w:rtl/>
        </w:rPr>
        <w:t>موقعیت بانک در فورفیتینگ</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کسب سود و کارمزد بیشتر ناشی از افزایش کار</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بدست آوردن مابه تفاوت معامله نقدی و مدت دار</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تقسیم ریسک</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فراهم کردن تخصص بیشتر مانند داشتن اطلاعات بازار، کارشناسان بازار</w:t>
      </w:r>
    </w:p>
    <w:p w:rsidR="0003625F" w:rsidRP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تجاری و تخصص در خزانه داری</w:t>
      </w:r>
    </w:p>
    <w:p w:rsidR="0003625F" w:rsidRDefault="0003625F" w:rsidP="00AC03D9">
      <w:pPr>
        <w:numPr>
          <w:ilvl w:val="1"/>
          <w:numId w:val="6"/>
        </w:numPr>
        <w:spacing w:after="160" w:line="276" w:lineRule="auto"/>
        <w:contextualSpacing/>
        <w:jc w:val="lowKashida"/>
        <w:rPr>
          <w:rFonts w:asciiTheme="minorHAnsi" w:eastAsiaTheme="minorEastAsia" w:cs="B Mitra"/>
          <w:color w:val="000000" w:themeColor="text1"/>
          <w:kern w:val="24"/>
          <w:sz w:val="28"/>
          <w:szCs w:val="28"/>
          <w:lang w:bidi="fa-IR"/>
        </w:rPr>
      </w:pPr>
      <w:r w:rsidRPr="0003625F">
        <w:rPr>
          <w:rFonts w:asciiTheme="minorHAnsi" w:eastAsiaTheme="minorEastAsia" w:cs="B Mitra" w:hint="cs"/>
          <w:color w:val="000000" w:themeColor="text1"/>
          <w:kern w:val="24"/>
          <w:sz w:val="28"/>
          <w:szCs w:val="28"/>
          <w:rtl/>
          <w:lang w:bidi="fa-IR"/>
        </w:rPr>
        <w:t>بدست اوردن کارمزد نمایندگی و کارمزد مدیریت</w:t>
      </w:r>
    </w:p>
    <w:p w:rsidR="00CD68B8" w:rsidRDefault="00CD68B8" w:rsidP="00CD68B8">
      <w:pPr>
        <w:spacing w:line="276" w:lineRule="auto"/>
        <w:jc w:val="lowKashida"/>
        <w:rPr>
          <w:rFonts w:cs="B Titr"/>
          <w:noProof/>
          <w:sz w:val="32"/>
          <w:szCs w:val="32"/>
          <w:rtl/>
        </w:rPr>
      </w:pPr>
    </w:p>
    <w:p w:rsidR="00CD68B8" w:rsidRDefault="00CD68B8" w:rsidP="00CD68B8">
      <w:pPr>
        <w:spacing w:line="276" w:lineRule="auto"/>
        <w:jc w:val="lowKashida"/>
        <w:rPr>
          <w:rFonts w:cs="B Titr"/>
          <w:noProof/>
          <w:sz w:val="32"/>
          <w:szCs w:val="32"/>
          <w:rtl/>
        </w:rPr>
      </w:pPr>
    </w:p>
    <w:p w:rsidR="00CD68B8" w:rsidRDefault="00CD68B8" w:rsidP="00CD68B8">
      <w:pPr>
        <w:spacing w:line="276" w:lineRule="auto"/>
        <w:jc w:val="lowKashida"/>
        <w:rPr>
          <w:rFonts w:cs="B Titr"/>
          <w:noProof/>
          <w:sz w:val="32"/>
          <w:szCs w:val="32"/>
          <w:rtl/>
        </w:rPr>
      </w:pPr>
    </w:p>
    <w:p w:rsidR="00CD68B8" w:rsidRDefault="00CD68B8" w:rsidP="00CD68B8">
      <w:pPr>
        <w:spacing w:line="276" w:lineRule="auto"/>
        <w:jc w:val="lowKashida"/>
        <w:rPr>
          <w:rFonts w:cs="B Titr"/>
          <w:noProof/>
          <w:sz w:val="32"/>
          <w:szCs w:val="32"/>
          <w:rtl/>
        </w:rPr>
      </w:pPr>
    </w:p>
    <w:p w:rsidR="00C76258" w:rsidRDefault="00C76258" w:rsidP="00CD68B8">
      <w:pPr>
        <w:spacing w:line="276" w:lineRule="auto"/>
        <w:jc w:val="lowKashida"/>
        <w:rPr>
          <w:rFonts w:cs="B Titr"/>
          <w:noProof/>
          <w:sz w:val="32"/>
          <w:szCs w:val="32"/>
          <w:rtl/>
        </w:rPr>
      </w:pPr>
      <w:r w:rsidRPr="00C76258">
        <w:rPr>
          <w:rFonts w:cs="B Titr" w:hint="cs"/>
          <w:noProof/>
          <w:sz w:val="32"/>
          <w:szCs w:val="32"/>
          <w:rtl/>
        </w:rPr>
        <w:lastRenderedPageBreak/>
        <w:t>شيوه انتشار رسيد گواهي سهام آمريكايي (</w:t>
      </w:r>
      <w:r w:rsidRPr="00C76258">
        <w:rPr>
          <w:rFonts w:cs="B Titr"/>
          <w:noProof/>
          <w:sz w:val="32"/>
          <w:szCs w:val="32"/>
        </w:rPr>
        <w:t>ADR</w:t>
      </w:r>
      <w:r w:rsidRPr="00C76258">
        <w:rPr>
          <w:rFonts w:cs="B Titr" w:hint="cs"/>
          <w:noProof/>
          <w:sz w:val="32"/>
          <w:szCs w:val="32"/>
          <w:rtl/>
        </w:rPr>
        <w:t xml:space="preserve"> و </w:t>
      </w:r>
      <w:r w:rsidRPr="00C76258">
        <w:rPr>
          <w:rFonts w:cs="B Titr"/>
          <w:noProof/>
          <w:sz w:val="32"/>
          <w:szCs w:val="32"/>
        </w:rPr>
        <w:t>GDR</w:t>
      </w:r>
      <w:r w:rsidRPr="00C76258">
        <w:rPr>
          <w:rFonts w:cs="B Titr" w:hint="cs"/>
          <w:noProof/>
          <w:sz w:val="32"/>
          <w:szCs w:val="32"/>
          <w:rtl/>
        </w:rPr>
        <w:t>) را در سطح‌بندي‌هاي مختلف تحليل كنيد.</w:t>
      </w:r>
    </w:p>
    <w:p w:rsidR="002A6E37" w:rsidRPr="002A6E37" w:rsidRDefault="002A6E37" w:rsidP="002A6E37">
      <w:pPr>
        <w:spacing w:before="120" w:after="120"/>
        <w:jc w:val="lowKashida"/>
        <w:rPr>
          <w:rFonts w:ascii="yekan" w:hAnsi="yekan" w:cs="B Mitra"/>
          <w:color w:val="252525"/>
          <w:sz w:val="26"/>
          <w:szCs w:val="26"/>
          <w:lang w:bidi="fa-IR"/>
        </w:rPr>
      </w:pPr>
      <w:r w:rsidRPr="002A6E37">
        <w:rPr>
          <w:rFonts w:ascii="yekan" w:hAnsi="yekan" w:cs="B Mitra" w:hint="cs"/>
          <w:color w:val="252525"/>
          <w:sz w:val="26"/>
          <w:szCs w:val="26"/>
          <w:rtl/>
          <w:lang w:bidi="fa-IR"/>
        </w:rPr>
        <w:t>معادل انگلیسی:</w:t>
      </w:r>
      <w:r w:rsidRPr="002A6E37">
        <w:rPr>
          <w:rFonts w:ascii="yekan" w:hAnsi="yekan" w:cs="B Mitra" w:hint="cs"/>
          <w:color w:val="252525"/>
          <w:sz w:val="26"/>
          <w:szCs w:val="26"/>
          <w:lang w:bidi="fa-IR"/>
        </w:rPr>
        <w:t>AMERICAN DEPOSITORY RECEIPTS</w:t>
      </w:r>
    </w:p>
    <w:p w:rsidR="002A6E37" w:rsidRPr="002A6E37" w:rsidRDefault="002A6E37" w:rsidP="002A6E37">
      <w:pPr>
        <w:spacing w:before="120" w:after="120"/>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 xml:space="preserve">مخفف: </w:t>
      </w:r>
      <w:r w:rsidRPr="002A6E37">
        <w:rPr>
          <w:rFonts w:ascii="yekan" w:hAnsi="yekan" w:cs="B Mitra" w:hint="cs"/>
          <w:color w:val="252525"/>
          <w:sz w:val="26"/>
          <w:szCs w:val="26"/>
          <w:lang w:bidi="fa-IR"/>
        </w:rPr>
        <w:t>ADR</w:t>
      </w:r>
    </w:p>
    <w:p w:rsidR="002A6E37" w:rsidRPr="002A6E37" w:rsidRDefault="002A6E37" w:rsidP="002A6E37">
      <w:pPr>
        <w:spacing w:before="120" w:after="120"/>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موارد کاربرد: بورس ،اقتصاد، بانکداری ، بازار سرمایه</w:t>
      </w:r>
    </w:p>
    <w:p w:rsidR="002A6E37" w:rsidRPr="002A6E37" w:rsidRDefault="002A6E37" w:rsidP="002A6E37">
      <w:pPr>
        <w:spacing w:before="72"/>
        <w:jc w:val="lowKashida"/>
        <w:outlineLvl w:val="2"/>
        <w:rPr>
          <w:rFonts w:ascii="yekan" w:hAnsi="yekan" w:cs="B Mitra"/>
          <w:b/>
          <w:bCs/>
          <w:color w:val="000000"/>
          <w:sz w:val="26"/>
          <w:szCs w:val="26"/>
          <w:rtl/>
          <w:lang w:bidi="fa-IR"/>
        </w:rPr>
      </w:pPr>
      <w:r w:rsidRPr="002A6E37">
        <w:rPr>
          <w:rFonts w:ascii="yekan" w:hAnsi="yekan" w:cs="B Mitra" w:hint="cs"/>
          <w:b/>
          <w:bCs/>
          <w:color w:val="000000"/>
          <w:sz w:val="26"/>
          <w:szCs w:val="26"/>
          <w:rtl/>
          <w:lang w:bidi="fa-IR"/>
        </w:rPr>
        <w:t>توضیحات</w:t>
      </w:r>
    </w:p>
    <w:p w:rsidR="002A6E37" w:rsidRPr="002A6E37" w:rsidRDefault="002A6E37" w:rsidP="002A6E37">
      <w:pPr>
        <w:spacing w:before="120" w:after="120"/>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گواهي سپرده آمريكايي، نوعي گواهي مالكيت بر سهام خارجي مي‌باشد كه توسط يك بانك آمريكايي منتشر مي‌شود و مي‌تواند به جاي سهام اصلي مورد مبادله واقع شود، بانك تمام گواهي‌هاي سپرده‌ آمريكايي‌ها را، كه با گواهي سهام شركت متفاوتند، براي سرمايه‌گذار آمريكايي كه خواهان خريداري سهام خارجي است منتشر مي‌كند، گواهي سهام شركت در بانك نگهداري مي‌شود. فرايند انتشار گواهي سپرده آمريكايي به اين صورت است كه: در ابتدا يك شركت خارجي سهام خود را به امانت نزد يك بانك آمريكايي قرار مي‌دهد، كه در عوض بانك به ازاي اين سهام براي خريدار و سرمايه‌گذار آمريكايي، رسيد دريافت سهام صادر مي‌كند. بنابراين گواهي سپرده آمريكايي، گواهي‌اي است كه دلالت بر مشاركت در سهام يك شركت خارجي دارد و بدين ترتيب دقيقاً مانند سهام در نظر گرفته مي‌شود. بانك امانت‌پذير تمام مراحل دفتري و اداري بانكي را شامل: انتشار گزارش‌هاي ساليانه، ثبت و نگهداري حساب مربوط به سهامداران، پرداخت و ثبت سود تقسيمي سهام و غيره، را انجام مي‌دهد. مبادله كردن با اوراق گواهي سپرده آمريكايي فقط مي‌تواند همچون مبادله با اوراق قرضة داخلي صورت پذيرد.</w:t>
      </w:r>
    </w:p>
    <w:p w:rsidR="002A6E37" w:rsidRPr="002A6E37" w:rsidRDefault="002A6E37" w:rsidP="002A6E37">
      <w:pPr>
        <w:spacing w:before="120" w:after="120"/>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اوراق گواهي سپرده آمريكايي در بازارهاي بورس نيويورك، (</w:t>
      </w:r>
      <w:r w:rsidRPr="002A6E37">
        <w:rPr>
          <w:rFonts w:ascii="yekan" w:hAnsi="yekan" w:cs="B Mitra" w:hint="cs"/>
          <w:color w:val="252525"/>
          <w:sz w:val="26"/>
          <w:szCs w:val="26"/>
          <w:lang w:bidi="fa-IR"/>
        </w:rPr>
        <w:t>NYSE</w:t>
      </w:r>
      <w:r w:rsidRPr="002A6E37">
        <w:rPr>
          <w:rFonts w:ascii="yekan" w:hAnsi="yekan" w:cs="B Mitra" w:hint="cs"/>
          <w:color w:val="252525"/>
          <w:sz w:val="26"/>
          <w:szCs w:val="26"/>
          <w:rtl/>
          <w:lang w:bidi="fa-IR"/>
        </w:rPr>
        <w:t>) بورس آمريكن (</w:t>
      </w:r>
      <w:r w:rsidRPr="002A6E37">
        <w:rPr>
          <w:rFonts w:ascii="yekan" w:hAnsi="yekan" w:cs="B Mitra" w:hint="cs"/>
          <w:color w:val="252525"/>
          <w:sz w:val="26"/>
          <w:szCs w:val="26"/>
          <w:lang w:bidi="fa-IR"/>
        </w:rPr>
        <w:t>AMEX</w:t>
      </w:r>
      <w:r w:rsidRPr="002A6E37">
        <w:rPr>
          <w:rFonts w:ascii="yekan" w:hAnsi="yekan" w:cs="B Mitra" w:hint="cs"/>
          <w:color w:val="252525"/>
          <w:sz w:val="26"/>
          <w:szCs w:val="26"/>
          <w:rtl/>
          <w:lang w:bidi="fa-IR"/>
        </w:rPr>
        <w:t>) و سهام خارج از بورس (</w:t>
      </w:r>
      <w:r w:rsidRPr="002A6E37">
        <w:rPr>
          <w:rFonts w:ascii="yekan" w:hAnsi="yekan" w:cs="B Mitra" w:hint="cs"/>
          <w:color w:val="252525"/>
          <w:sz w:val="26"/>
          <w:szCs w:val="26"/>
          <w:lang w:bidi="fa-IR"/>
        </w:rPr>
        <w:t>OTC</w:t>
      </w:r>
      <w:r w:rsidRPr="002A6E37">
        <w:rPr>
          <w:rFonts w:ascii="yekan" w:hAnsi="yekan" w:cs="B Mitra" w:hint="cs"/>
          <w:color w:val="252525"/>
          <w:sz w:val="26"/>
          <w:szCs w:val="26"/>
          <w:rtl/>
          <w:lang w:bidi="fa-IR"/>
        </w:rPr>
        <w:t>) آمريكا همچون سهام ساير شركت‌ها مبادله مي‌شوند با اين تفاوت كه دارندگان اين اوراق فاقد حق رأي مي‌باشند. مثال‌هايي از گواهي سپرده آمريكايي عبارتند از: هنسون، گنون، و اسميت، كلاين، بِچم.</w:t>
      </w:r>
    </w:p>
    <w:p w:rsidR="002A6E37" w:rsidRPr="002A6E37" w:rsidRDefault="002A6E37" w:rsidP="002A6E37">
      <w:pPr>
        <w:spacing w:before="120" w:after="120"/>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بدين ترتيب اعتبار و محبوبيت اين اوراق به عنوان ابزاري مناسب براي سرمايه‌گذاري بين‌المللي به سرعت در حال افزايش است و در اين شرايط سرمايه‌گذاران آمريكايي براي آگاهي از وضعيت سهام خارجي و خريداري آنها مجبور نيستند به كارگزاران خارجي مراجعه كنند و اطلاعات مورد درخواست‌شان در زمينة عملكرد شركت‌هاي خارجي معمولاً به زبان انگليسي در دسترس است. بنابراين، گواهي سپرده آمريكايي جانشين خوبي براي سرمايه‌گذاري مستقيم خارجي مي‌باشد. خريد و فروش اين اوراق و همچنين تقسيم سود مربوط به آنها با دلار صورت مي‌گيرد. از اين گذشته، هزينه‌هاي مربوط به مبادله و بستن قرارداد كه هنگام معامله با بازارهاي خارجي ايجاد مي‌شود در معامله با گواهي سپرده آمريكايي وجود ندارد. گواهي‌هاي مربوط به گواهي سپرده آمريكايي توسط بانك امانت‌پذير (براي نمونه بانك نيويورك) منتشر مي‌شوند. اما به هر حال، اين گواهي‌ها مضراتي نيز دارند كه موجب مي‌شود به كارگيري آنها براي همه به طور يكسان سودمند نباشد اين مضرات عبارتند از:</w:t>
      </w:r>
    </w:p>
    <w:p w:rsidR="002A6E37" w:rsidRPr="002A6E37" w:rsidRDefault="002A6E37" w:rsidP="002A6E37">
      <w:pPr>
        <w:numPr>
          <w:ilvl w:val="0"/>
          <w:numId w:val="22"/>
        </w:numPr>
        <w:spacing w:before="100" w:beforeAutospacing="1" w:after="24" w:line="360" w:lineRule="atLeast"/>
        <w:ind w:left="768"/>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گواهي‌هاي سپرده آمريكايي دربرگيرندة ريسك ناشي از تغييرات ارزي مي‌باشند. براي مثال چنانچه گواهي گواهي سپرده آمريكايي دال بر سهام يك شركت انگليسي باشد، در صورت افزوده شدن بر ارزش دلار در برابر پوند انگليس، از ارزش گواهي سپرده آمريكايي‌ها كاسته خواهد شد البته در صورتي كه ساير شرايط را ثابت فرض كنيم و دليل آن هم اين است كه با ضعيف شدن پوند، دلارهاي كمتري براي خريد همان ميزان سهم از شركت انگليسي لازم است.</w:t>
      </w:r>
    </w:p>
    <w:p w:rsidR="002A6E37" w:rsidRPr="002A6E37" w:rsidRDefault="002A6E37" w:rsidP="002A6E37">
      <w:pPr>
        <w:numPr>
          <w:ilvl w:val="0"/>
          <w:numId w:val="22"/>
        </w:numPr>
        <w:spacing w:before="100" w:beforeAutospacing="1" w:after="24" w:line="360" w:lineRule="atLeast"/>
        <w:ind w:left="768"/>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خريد و فروش گواهي سپرده آمريكايي‌هايي كه كمتر مبادله مي‌شوند سخت‌تر از ساير آنهاست. و اين مسأله مي‌تواند منجر به افزايش قيمت خريد به بيشتر از قيمت تعيين‌شده براي آنها شود.</w:t>
      </w:r>
    </w:p>
    <w:p w:rsidR="002A6E37" w:rsidRPr="002A6E37" w:rsidRDefault="002A6E37" w:rsidP="002A6E37">
      <w:pPr>
        <w:numPr>
          <w:ilvl w:val="0"/>
          <w:numId w:val="22"/>
        </w:numPr>
        <w:spacing w:before="100" w:beforeAutospacing="1" w:after="24" w:line="360" w:lineRule="atLeast"/>
        <w:ind w:left="768"/>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 xml:space="preserve">در برخي موارد بدست آوردن اطلاعات دقيق و معتبر در زمينه شركت‌هاي خارجي با مشكلاتي همراه است و تحقيق و جستجوي خود اشخاص هم در انتخاب بهترين سهام خارجي مي‌تواند دشوار باشد. يكي از مشكلات كمبود اطلاعات است به عنوان مثال گزارش ساليانه تنها چيزي است كه از صورت‌هاي مالي شركت‌هاي خارجي موجود است در </w:t>
      </w:r>
      <w:r w:rsidRPr="002A6E37">
        <w:rPr>
          <w:rFonts w:ascii="yekan" w:hAnsi="yekan" w:cs="B Mitra" w:hint="cs"/>
          <w:color w:val="252525"/>
          <w:sz w:val="26"/>
          <w:szCs w:val="26"/>
          <w:rtl/>
          <w:lang w:bidi="fa-IR"/>
        </w:rPr>
        <w:lastRenderedPageBreak/>
        <w:t>حاليكه ميزان اعتبار همين گزارش هم چندان مشخص نيست. از اين گذشته، در بسياري از موارد صورت‌هاي مالي ساير كشورها و استانداردهاي حسابداري‌ آنها با آنچه كه در آمريكا پذيرفته و اجرا مي‌شود بسيار متفاوت است.</w:t>
      </w:r>
    </w:p>
    <w:p w:rsidR="002A6E37" w:rsidRPr="002A6E37" w:rsidRDefault="002A6E37" w:rsidP="002A6E37">
      <w:pPr>
        <w:numPr>
          <w:ilvl w:val="0"/>
          <w:numId w:val="22"/>
        </w:numPr>
        <w:spacing w:before="100" w:beforeAutospacing="1" w:after="24" w:line="360" w:lineRule="atLeast"/>
        <w:ind w:left="768"/>
        <w:jc w:val="lowKashida"/>
        <w:rPr>
          <w:rFonts w:ascii="yekan" w:hAnsi="yekan" w:cs="B Mitra"/>
          <w:color w:val="252525"/>
          <w:sz w:val="26"/>
          <w:szCs w:val="26"/>
          <w:rtl/>
          <w:lang w:bidi="fa-IR"/>
        </w:rPr>
      </w:pPr>
      <w:r w:rsidRPr="002A6E37">
        <w:rPr>
          <w:rFonts w:ascii="yekan" w:hAnsi="yekan" w:cs="B Mitra" w:hint="cs"/>
          <w:color w:val="252525"/>
          <w:sz w:val="26"/>
          <w:szCs w:val="26"/>
          <w:rtl/>
          <w:lang w:bidi="fa-IR"/>
        </w:rPr>
        <w:t>گواهي‌هاي گواهي سپرده آمريكايي به دو صورت تضمين شده و تضمين نشده وجود دارند و بسياري از آنها توسط شركت مادر تضمين نمي‌شوند. دارندگان گواهي سپرده آمريكايي‌هاي بدون ضمانت ناچارند مبلغ معيني را به عنوان حق‌الزحمه به بانك امانت‌پذير بپردازند كه به همين نسبت از بازدهي مورد انتظار كاسته خواهد شد.</w:t>
      </w:r>
    </w:p>
    <w:p w:rsidR="002A6E37" w:rsidRDefault="002A6E37" w:rsidP="002A6E37">
      <w:pPr>
        <w:numPr>
          <w:ilvl w:val="0"/>
          <w:numId w:val="22"/>
        </w:numPr>
        <w:spacing w:before="100" w:beforeAutospacing="1" w:after="24" w:line="360" w:lineRule="atLeast"/>
        <w:ind w:left="768"/>
        <w:jc w:val="lowKashida"/>
        <w:rPr>
          <w:rFonts w:ascii="yekan" w:hAnsi="yekan" w:cs="B Mitra"/>
          <w:color w:val="252525"/>
          <w:sz w:val="26"/>
          <w:szCs w:val="26"/>
          <w:lang w:bidi="fa-IR"/>
        </w:rPr>
      </w:pPr>
      <w:r w:rsidRPr="002A6E37">
        <w:rPr>
          <w:rFonts w:ascii="yekan" w:hAnsi="yekan" w:cs="B Mitra" w:hint="cs"/>
          <w:color w:val="252525"/>
          <w:sz w:val="26"/>
          <w:szCs w:val="26"/>
          <w:rtl/>
          <w:lang w:bidi="fa-IR"/>
        </w:rPr>
        <w:t>تعداد محدودي از سهام مربوط به شركت‌هاي خارجي به صورت گواهي سپرده آمريكايي و براي تجارت‌هاي بين‌المللي عرضه مي‌شود و براي بسياري از سرمايه‌گذاري‌هاي جالب و داراي بازدهي بالا تاكنون گواهي سپرده آمريكايي منتشر نشده است.</w:t>
      </w:r>
    </w:p>
    <w:p w:rsidR="000A5B73" w:rsidRPr="000A5B73" w:rsidRDefault="00936F3A" w:rsidP="000A5B73">
      <w:pPr>
        <w:pStyle w:val="NormalWeb"/>
        <w:bidi/>
        <w:spacing w:before="115" w:beforeAutospacing="0" w:after="0" w:afterAutospacing="0"/>
        <w:ind w:left="432" w:hanging="432"/>
        <w:jc w:val="both"/>
        <w:rPr>
          <w:lang w:bidi="ar-SA"/>
        </w:rPr>
      </w:pPr>
      <w:r>
        <w:rPr>
          <w:rFonts w:ascii="yekan" w:hAnsi="yekan" w:cs="B Mitra" w:hint="cs"/>
          <w:color w:val="252525"/>
          <w:sz w:val="26"/>
          <w:szCs w:val="26"/>
          <w:rtl/>
        </w:rPr>
        <w:t>توضیحات خانم فخری:</w:t>
      </w:r>
      <w:r w:rsidR="000A5B73" w:rsidRPr="000A5B73">
        <w:rPr>
          <w:rFonts w:asciiTheme="minorHAnsi" w:eastAsiaTheme="minorEastAsia" w:hAnsi="Constantia" w:cs="B Zar"/>
          <w:color w:val="000000" w:themeColor="text1"/>
          <w:kern w:val="24"/>
          <w:sz w:val="48"/>
          <w:szCs w:val="48"/>
        </w:rPr>
        <w:t xml:space="preserve"> </w:t>
      </w:r>
      <w:r w:rsidR="000A5B73" w:rsidRPr="000A5B73">
        <w:rPr>
          <w:rFonts w:asciiTheme="minorHAnsi" w:eastAsiaTheme="minorEastAsia" w:hAnsi="Constantia" w:cs="B Mitra"/>
          <w:color w:val="000000" w:themeColor="text1"/>
          <w:kern w:val="24"/>
          <w:sz w:val="28"/>
          <w:szCs w:val="28"/>
          <w:lang w:bidi="ar-SA"/>
        </w:rPr>
        <w:t>ADR</w:t>
      </w:r>
      <w:r w:rsidR="000A5B73" w:rsidRPr="000A5B73">
        <w:rPr>
          <w:rFonts w:asciiTheme="minorHAnsi" w:eastAsiaTheme="minorEastAsia" w:hAnsi="Constantia" w:cs="B Mitra"/>
          <w:color w:val="000000" w:themeColor="text1"/>
          <w:kern w:val="24"/>
          <w:sz w:val="28"/>
          <w:szCs w:val="28"/>
          <w:rtl/>
        </w:rPr>
        <w:t xml:space="preserve"> ها در بورس اوراق بهادار ایالات متحده پذیرفته شده و معامله می شوند و بنابراین در دلار آمریکا تعریف می شوند. آنها می توانند به طور مستقیم از طریق یک شرکت کارگزاری ایاالت متحده خریداری شوند به شرطی که سهام هر کشور در ایالات متحده باشد و قیمت ها در ایالات متحده آمریکا باشد.</w:t>
      </w:r>
    </w:p>
    <w:p w:rsidR="00936F3A" w:rsidRPr="00936F3A" w:rsidRDefault="00936F3A" w:rsidP="00936F3A">
      <w:pPr>
        <w:pStyle w:val="ListParagraph"/>
        <w:numPr>
          <w:ilvl w:val="0"/>
          <w:numId w:val="26"/>
        </w:numPr>
        <w:jc w:val="both"/>
        <w:rPr>
          <w:rFonts w:cs="B Mitra"/>
          <w:color w:val="0BD0D9"/>
          <w:sz w:val="28"/>
          <w:szCs w:val="28"/>
        </w:rPr>
      </w:pPr>
      <w:r>
        <w:rPr>
          <w:rFonts w:ascii="yekan" w:hAnsi="yekan" w:cs="B Mitra" w:hint="cs"/>
          <w:color w:val="252525"/>
          <w:sz w:val="26"/>
          <w:szCs w:val="26"/>
          <w:rtl/>
          <w:lang w:bidi="fa-IR"/>
        </w:rPr>
        <w:t xml:space="preserve"> </w:t>
      </w:r>
      <w:r w:rsidRPr="00936F3A">
        <w:rPr>
          <w:rFonts w:asciiTheme="minorHAnsi" w:eastAsiaTheme="minorEastAsia" w:cs="B Mitra" w:hint="cs"/>
          <w:color w:val="000000" w:themeColor="text1"/>
          <w:kern w:val="24"/>
          <w:sz w:val="28"/>
          <w:szCs w:val="28"/>
          <w:rtl/>
          <w:lang w:bidi="fa-IR"/>
        </w:rPr>
        <w:t xml:space="preserve">سود سهام توسط شرکت خارجی توزیع می شود و توسط واریز کننده جمع آوری می شود و به دلار آمریکا تبدیل می شود که به طور مستقیم به سرمایه گذاران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پرداخت می کند.</w:t>
      </w:r>
      <w:r w:rsidRPr="00936F3A">
        <w:rPr>
          <w:rFonts w:asciiTheme="minorHAnsi" w:eastAsiaTheme="minorEastAsia" w:hAnsi="Constantia" w:cs="B Mitra"/>
          <w:color w:val="000000" w:themeColor="text1"/>
          <w:kern w:val="24"/>
          <w:sz w:val="28"/>
          <w:szCs w:val="28"/>
        </w:rPr>
        <w:t xml:space="preserve"> </w:t>
      </w:r>
    </w:p>
    <w:p w:rsidR="00936F3A" w:rsidRPr="00936F3A" w:rsidRDefault="00936F3A" w:rsidP="00936F3A">
      <w:pPr>
        <w:numPr>
          <w:ilvl w:val="0"/>
          <w:numId w:val="26"/>
        </w:numPr>
        <w:ind w:left="1152"/>
        <w:contextualSpacing/>
        <w:jc w:val="both"/>
        <w:rPr>
          <w:rFonts w:cs="B Mitra"/>
          <w:color w:val="0BD0D9"/>
          <w:sz w:val="28"/>
          <w:szCs w:val="28"/>
        </w:rPr>
      </w:pP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ها معمولا یک یا چند قطعه از سهم اساسی هستند که اجازه می دهد تا در یک محدوده قیمت معمول برای سرمایه گذاران </w:t>
      </w:r>
      <w:r w:rsidRPr="00936F3A">
        <w:rPr>
          <w:rFonts w:asciiTheme="minorHAnsi" w:eastAsiaTheme="minorEastAsia" w:hAnsi="Constantia" w:cs="B Mitra"/>
          <w:color w:val="000000" w:themeColor="text1"/>
          <w:kern w:val="24"/>
          <w:sz w:val="28"/>
          <w:szCs w:val="28"/>
        </w:rPr>
        <w:t>U.S</w:t>
      </w:r>
      <w:r w:rsidRPr="00936F3A">
        <w:rPr>
          <w:rFonts w:asciiTheme="minorHAnsi" w:eastAsiaTheme="minorEastAsia" w:hAnsi="Constantia" w:cs="B Mitra"/>
          <w:color w:val="000000" w:themeColor="text1"/>
          <w:kern w:val="24"/>
          <w:sz w:val="28"/>
          <w:szCs w:val="28"/>
          <w:rtl/>
          <w:lang w:bidi="fa-IR"/>
        </w:rPr>
        <w:t xml:space="preserve">. </w:t>
      </w:r>
    </w:p>
    <w:p w:rsidR="00936F3A" w:rsidRPr="00936F3A" w:rsidRDefault="00936F3A" w:rsidP="00936F3A">
      <w:pPr>
        <w:numPr>
          <w:ilvl w:val="0"/>
          <w:numId w:val="26"/>
        </w:numPr>
        <w:ind w:left="1152"/>
        <w:contextualSpacing/>
        <w:jc w:val="both"/>
        <w:rPr>
          <w:rFonts w:cs="B Mitra"/>
          <w:color w:val="0BD0D9"/>
          <w:sz w:val="28"/>
          <w:szCs w:val="28"/>
        </w:rPr>
      </w:pPr>
      <w:r w:rsidRPr="00936F3A">
        <w:rPr>
          <w:rFonts w:asciiTheme="minorHAnsi" w:eastAsiaTheme="minorEastAsia" w:hAnsi="Constantia" w:cs="B Mitra"/>
          <w:color w:val="000000" w:themeColor="text1"/>
          <w:kern w:val="24"/>
          <w:sz w:val="28"/>
          <w:szCs w:val="28"/>
        </w:rPr>
        <w:t>ADRs</w:t>
      </w:r>
      <w:r w:rsidRPr="00936F3A">
        <w:rPr>
          <w:rFonts w:asciiTheme="minorHAnsi" w:eastAsiaTheme="minorEastAsia" w:hAnsi="Constantia" w:cs="B Mitra"/>
          <w:color w:val="000000" w:themeColor="text1"/>
          <w:kern w:val="24"/>
          <w:sz w:val="28"/>
          <w:szCs w:val="28"/>
          <w:rtl/>
          <w:lang w:bidi="fa-IR"/>
        </w:rPr>
        <w:t xml:space="preserve"> می توانند توسط شرکت صادر کننده حمایت شود و یا هیچ حمایتی اعمال نگردد.</w:t>
      </w:r>
    </w:p>
    <w:p w:rsidR="00936F3A" w:rsidRPr="00936F3A" w:rsidRDefault="00936F3A" w:rsidP="00936F3A">
      <w:pPr>
        <w:numPr>
          <w:ilvl w:val="0"/>
          <w:numId w:val="26"/>
        </w:numPr>
        <w:ind w:left="1152"/>
        <w:contextualSpacing/>
        <w:jc w:val="both"/>
        <w:rPr>
          <w:rFonts w:cs="B Mitra"/>
          <w:color w:val="0BD0D9"/>
          <w:sz w:val="28"/>
          <w:szCs w:val="28"/>
        </w:rPr>
      </w:pPr>
      <w:r w:rsidRPr="00936F3A">
        <w:rPr>
          <w:rFonts w:asciiTheme="minorHAnsi" w:eastAsiaTheme="minorEastAsia" w:cs="B Mitra" w:hint="cs"/>
          <w:color w:val="000000" w:themeColor="text1"/>
          <w:kern w:val="24"/>
          <w:sz w:val="28"/>
          <w:szCs w:val="28"/>
          <w:rtl/>
          <w:lang w:bidi="fa-IR"/>
        </w:rPr>
        <w:t xml:space="preserve">برنامه های بدون حمایت توسط یک بانک (نهاد سپرده) در پاسخ به تقاضای بازار، اما بدون توافق رسمی از شرکت صادر کننده، آغاز شده است. </w:t>
      </w:r>
      <w:r w:rsidRPr="00936F3A">
        <w:rPr>
          <w:rFonts w:asciiTheme="minorHAnsi" w:eastAsiaTheme="minorEastAsia" w:cs="B Mitra" w:hint="cs"/>
          <w:color w:val="000000" w:themeColor="text1"/>
          <w:kern w:val="24"/>
          <w:sz w:val="28"/>
          <w:szCs w:val="28"/>
          <w:rtl/>
        </w:rPr>
        <w:t>در</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چنین</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مواردی</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نهاد</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سپرده</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اوراق</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بهادار</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را</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در</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بازار</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سهام</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خارجی</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خریداری</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می</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کند،</w:t>
      </w:r>
      <w:r w:rsidRPr="00936F3A">
        <w:rPr>
          <w:rFonts w:asciiTheme="minorHAnsi" w:eastAsiaTheme="minorEastAsia" w:cs="B Mitra" w:hint="cs"/>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آنها</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را</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در</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سپرده</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نگه</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می</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دارد</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hAnsi="Constantia" w:cs="B Mitra"/>
          <w:color w:val="000000" w:themeColor="text1"/>
          <w:kern w:val="24"/>
          <w:sz w:val="28"/>
          <w:szCs w:val="28"/>
          <w:rtl/>
        </w:rPr>
        <w:t>و</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عایدات</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سپرده</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گذاری</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آنها</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را</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صادر</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می</w:t>
      </w:r>
      <w:r w:rsidRPr="00936F3A">
        <w:rPr>
          <w:rFonts w:asciiTheme="minorHAnsi" w:eastAsiaTheme="minorEastAsia" w:hAnsi="Constantia" w:cs="B Mitra"/>
          <w:color w:val="000000" w:themeColor="text1"/>
          <w:kern w:val="24"/>
          <w:sz w:val="28"/>
          <w:szCs w:val="28"/>
        </w:rPr>
        <w:t xml:space="preserve"> </w:t>
      </w:r>
      <w:r w:rsidRPr="00936F3A">
        <w:rPr>
          <w:rFonts w:asciiTheme="minorHAnsi" w:eastAsiaTheme="minorEastAsia" w:cs="B Mitra" w:hint="cs"/>
          <w:color w:val="000000" w:themeColor="text1"/>
          <w:kern w:val="24"/>
          <w:sz w:val="28"/>
          <w:szCs w:val="28"/>
          <w:rtl/>
        </w:rPr>
        <w:t>کند</w:t>
      </w:r>
      <w:r w:rsidRPr="00936F3A">
        <w:rPr>
          <w:rFonts w:asciiTheme="minorHAnsi" w:eastAsiaTheme="minorEastAsia" w:hAnsi="Constantia" w:cs="B Mitra"/>
          <w:color w:val="000000" w:themeColor="text1"/>
          <w:kern w:val="24"/>
          <w:sz w:val="28"/>
          <w:szCs w:val="28"/>
        </w:rPr>
        <w:t xml:space="preserve">. </w:t>
      </w:r>
    </w:p>
    <w:p w:rsidR="00936F3A" w:rsidRPr="00936F3A" w:rsidRDefault="00936F3A" w:rsidP="00936F3A">
      <w:pPr>
        <w:numPr>
          <w:ilvl w:val="0"/>
          <w:numId w:val="26"/>
        </w:numPr>
        <w:ind w:left="1152"/>
        <w:contextualSpacing/>
        <w:jc w:val="both"/>
        <w:rPr>
          <w:rFonts w:cs="B Mitra"/>
          <w:color w:val="0BD0D9"/>
          <w:sz w:val="28"/>
          <w:szCs w:val="28"/>
        </w:rPr>
      </w:pPr>
      <w:r w:rsidRPr="00936F3A">
        <w:rPr>
          <w:rFonts w:asciiTheme="minorHAnsi" w:eastAsiaTheme="minorEastAsia" w:cs="B Mitra" w:hint="cs"/>
          <w:color w:val="000000" w:themeColor="text1"/>
          <w:kern w:val="24"/>
          <w:sz w:val="28"/>
          <w:szCs w:val="28"/>
          <w:rtl/>
          <w:lang w:bidi="fa-IR"/>
        </w:rPr>
        <w:t xml:space="preserve">در مقابل، برنامه های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دارای حمایت که توسط موسسه انحصاری منحصر به فرد - معمولا یک بانک تجاری مانند بانک نیویورک یا </w:t>
      </w:r>
      <w:r w:rsidRPr="00936F3A">
        <w:rPr>
          <w:rFonts w:asciiTheme="minorHAnsi" w:eastAsiaTheme="minorEastAsia" w:hAnsi="Constantia" w:cs="B Mitra"/>
          <w:color w:val="000000" w:themeColor="text1"/>
          <w:kern w:val="24"/>
          <w:sz w:val="28"/>
          <w:szCs w:val="28"/>
        </w:rPr>
        <w:t>JP Morgan Chase</w:t>
      </w:r>
      <w:r w:rsidRPr="00936F3A">
        <w:rPr>
          <w:rFonts w:asciiTheme="minorHAnsi" w:eastAsiaTheme="minorEastAsia" w:hAnsi="Constantia" w:cs="B Mitra"/>
          <w:color w:val="000000" w:themeColor="text1"/>
          <w:kern w:val="24"/>
          <w:sz w:val="28"/>
          <w:szCs w:val="28"/>
          <w:rtl/>
          <w:lang w:bidi="fa-IR"/>
        </w:rPr>
        <w:t xml:space="preserve"> - صادر می شود که توسط شرکت خارجی تحت توافق رسمی منصوب می شود. موسسه سپرده گذاری مسول صدور گواهینامه های سپرده گذاری در بازار داخلی خود (بازار خارجی شرکت که سهام آنها به عنوان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ذکر شده است) ، پرداخت سود سهام به دارنده های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و توزیع اطلاعیه های شرکت، دستورالعمل رأی گیری و دیگر ارتباطات مربوطه برای تسهیل بهره وری سهامداران از حق رای خود می باشد. </w:t>
      </w:r>
    </w:p>
    <w:p w:rsidR="00936F3A" w:rsidRPr="00936F3A" w:rsidRDefault="00936F3A" w:rsidP="00936F3A">
      <w:pPr>
        <w:numPr>
          <w:ilvl w:val="0"/>
          <w:numId w:val="26"/>
        </w:numPr>
        <w:ind w:left="1152"/>
        <w:contextualSpacing/>
        <w:jc w:val="both"/>
        <w:rPr>
          <w:rFonts w:cs="B Mitra"/>
          <w:color w:val="0BD0D9"/>
          <w:sz w:val="28"/>
          <w:szCs w:val="28"/>
        </w:rPr>
      </w:pPr>
      <w:r w:rsidRPr="00936F3A">
        <w:rPr>
          <w:rFonts w:asciiTheme="minorHAnsi" w:eastAsiaTheme="minorEastAsia" w:cs="B Mitra" w:hint="cs"/>
          <w:color w:val="000000" w:themeColor="text1"/>
          <w:kern w:val="24"/>
          <w:sz w:val="28"/>
          <w:szCs w:val="28"/>
          <w:rtl/>
          <w:lang w:bidi="fa-IR"/>
        </w:rPr>
        <w:t>شرکت صادر کننده خارجی موافقت کرده است که به بانک سپرده یک هزینه اداری مناسب پرداخت کند.</w:t>
      </w:r>
    </w:p>
    <w:p w:rsidR="00936F3A" w:rsidRPr="00936F3A" w:rsidRDefault="00936F3A" w:rsidP="00936F3A">
      <w:pPr>
        <w:pStyle w:val="ListParagraph"/>
        <w:numPr>
          <w:ilvl w:val="0"/>
          <w:numId w:val="25"/>
        </w:numPr>
        <w:jc w:val="lowKashida"/>
        <w:rPr>
          <w:rFonts w:cs="B Mitra"/>
          <w:color w:val="0BD0D9"/>
          <w:sz w:val="28"/>
          <w:szCs w:val="28"/>
        </w:rPr>
      </w:pPr>
      <w:r w:rsidRPr="00936F3A">
        <w:rPr>
          <w:rFonts w:asciiTheme="minorHAnsi" w:eastAsiaTheme="minorEastAsia" w:cs="B Mitra" w:hint="cs"/>
          <w:color w:val="000000" w:themeColor="text1"/>
          <w:kern w:val="24"/>
          <w:sz w:val="28"/>
          <w:szCs w:val="28"/>
          <w:rtl/>
          <w:lang w:bidi="fa-IR"/>
        </w:rPr>
        <w:t xml:space="preserve">سطح اول:  ساده ترین و کم هزینه ترین برنامه است که اجازه می دهد صادرکنندگان بتوانند سهام خود را در ایالات متحده عرضه نمایند. با این وجود سهام می تواند تنها در بازار </w:t>
      </w:r>
      <w:r w:rsidRPr="00936F3A">
        <w:rPr>
          <w:rFonts w:asciiTheme="minorHAnsi" w:eastAsiaTheme="minorEastAsia" w:hAnsi="Constantia" w:cs="B Mitra"/>
          <w:color w:val="000000" w:themeColor="text1"/>
          <w:kern w:val="24"/>
          <w:sz w:val="28"/>
          <w:szCs w:val="28"/>
        </w:rPr>
        <w:t>OTC</w:t>
      </w:r>
      <w:r w:rsidRPr="00936F3A">
        <w:rPr>
          <w:rFonts w:asciiTheme="minorHAnsi" w:eastAsiaTheme="minorEastAsia" w:hAnsi="Constantia" w:cs="B Mitra"/>
          <w:color w:val="000000" w:themeColor="text1"/>
          <w:kern w:val="24"/>
          <w:sz w:val="28"/>
          <w:szCs w:val="28"/>
          <w:rtl/>
          <w:lang w:bidi="fa-IR"/>
        </w:rPr>
        <w:t xml:space="preserve"> معامله شود.</w:t>
      </w:r>
    </w:p>
    <w:p w:rsidR="00936F3A" w:rsidRPr="00936F3A" w:rsidRDefault="00936F3A" w:rsidP="00936F3A">
      <w:pPr>
        <w:numPr>
          <w:ilvl w:val="0"/>
          <w:numId w:val="25"/>
        </w:numPr>
        <w:ind w:left="1152"/>
        <w:contextualSpacing/>
        <w:jc w:val="lowKashida"/>
        <w:rPr>
          <w:rFonts w:cs="B Mitra"/>
          <w:color w:val="0BD0D9"/>
          <w:sz w:val="28"/>
          <w:szCs w:val="28"/>
        </w:rPr>
      </w:pPr>
      <w:r w:rsidRPr="00936F3A">
        <w:rPr>
          <w:rFonts w:asciiTheme="minorHAnsi" w:eastAsiaTheme="minorEastAsia" w:cs="B Mitra" w:hint="cs"/>
          <w:color w:val="000000" w:themeColor="text1"/>
          <w:kern w:val="24"/>
          <w:sz w:val="28"/>
          <w:szCs w:val="28"/>
          <w:rtl/>
          <w:lang w:bidi="fa-IR"/>
        </w:rPr>
        <w:t xml:space="preserve">سطح دوم: شرکت صادر کننده با تمام الزامات گزارشات </w:t>
      </w:r>
      <w:r w:rsidRPr="00936F3A">
        <w:rPr>
          <w:rFonts w:asciiTheme="minorHAnsi" w:eastAsiaTheme="minorEastAsia" w:hAnsi="Constantia" w:cs="B Mitra"/>
          <w:color w:val="000000" w:themeColor="text1"/>
          <w:kern w:val="24"/>
          <w:sz w:val="28"/>
          <w:szCs w:val="28"/>
        </w:rPr>
        <w:t>SEC</w:t>
      </w:r>
      <w:r w:rsidRPr="00936F3A">
        <w:rPr>
          <w:rFonts w:asciiTheme="minorHAnsi" w:eastAsiaTheme="minorEastAsia" w:hAnsi="Constantia" w:cs="B Mitra"/>
          <w:color w:val="000000" w:themeColor="text1"/>
          <w:kern w:val="24"/>
          <w:sz w:val="28"/>
          <w:szCs w:val="28"/>
          <w:rtl/>
          <w:lang w:bidi="fa-IR"/>
        </w:rPr>
        <w:t xml:space="preserve"> مطابقت دارد. پس از آن سهام خود را می توان در هر بورس اوراق بهادار رسمی ایالات متحده فهرست نموده و معامله نماید.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های سطح دوم اجازه نمی دهد که شرکت های فهرست شده سرمایه خود را در ایالات متحده افزایش دهند.</w:t>
      </w:r>
    </w:p>
    <w:p w:rsidR="00936F3A" w:rsidRPr="00936F3A" w:rsidRDefault="00936F3A" w:rsidP="00936F3A">
      <w:pPr>
        <w:numPr>
          <w:ilvl w:val="0"/>
          <w:numId w:val="25"/>
        </w:numPr>
        <w:ind w:left="1152"/>
        <w:contextualSpacing/>
        <w:jc w:val="lowKashida"/>
        <w:rPr>
          <w:rFonts w:cs="B Mitra"/>
          <w:color w:val="0BD0D9"/>
          <w:sz w:val="28"/>
          <w:szCs w:val="28"/>
        </w:rPr>
      </w:pPr>
      <w:r w:rsidRPr="00936F3A">
        <w:rPr>
          <w:rFonts w:asciiTheme="minorHAnsi" w:eastAsiaTheme="minorEastAsia" w:cs="B Mitra" w:hint="cs"/>
          <w:color w:val="000000" w:themeColor="text1"/>
          <w:kern w:val="24"/>
          <w:sz w:val="28"/>
          <w:szCs w:val="28"/>
          <w:rtl/>
          <w:lang w:bidi="fa-IR"/>
        </w:rPr>
        <w:t xml:space="preserve">سطح سوم: شرکت با تمام قوانین مربوط به اوراق بهادار مطابقت دارد، همانطور که هر شرکت متعلق به شرکت </w:t>
      </w:r>
      <w:r w:rsidRPr="00936F3A">
        <w:rPr>
          <w:rFonts w:asciiTheme="minorHAnsi" w:eastAsiaTheme="minorEastAsia" w:hAnsi="Constantia" w:cs="B Mitra"/>
          <w:color w:val="000000" w:themeColor="text1"/>
          <w:kern w:val="24"/>
          <w:sz w:val="28"/>
          <w:szCs w:val="28"/>
        </w:rPr>
        <w:t>U.S</w:t>
      </w:r>
      <w:r w:rsidRPr="00936F3A">
        <w:rPr>
          <w:rFonts w:asciiTheme="minorHAnsi" w:eastAsiaTheme="minorEastAsia" w:hAnsi="Constantia" w:cs="B Mitra"/>
          <w:color w:val="000000" w:themeColor="text1"/>
          <w:kern w:val="24"/>
          <w:sz w:val="28"/>
          <w:szCs w:val="28"/>
          <w:rtl/>
          <w:lang w:bidi="fa-IR"/>
        </w:rPr>
        <w:t>. بر این اساس، لازم است که صورتهای مالی خود را مطابق با اصول کلی پذیرفته شده حسابداری (</w:t>
      </w:r>
      <w:r w:rsidRPr="00936F3A">
        <w:rPr>
          <w:rFonts w:asciiTheme="minorHAnsi" w:eastAsiaTheme="minorEastAsia" w:hAnsi="Constantia" w:cs="B Mitra"/>
          <w:color w:val="000000" w:themeColor="text1"/>
          <w:kern w:val="24"/>
          <w:sz w:val="28"/>
          <w:szCs w:val="28"/>
        </w:rPr>
        <w:t>GAAP</w:t>
      </w:r>
      <w:r w:rsidRPr="00936F3A">
        <w:rPr>
          <w:rFonts w:asciiTheme="minorHAnsi" w:eastAsiaTheme="minorEastAsia" w:hAnsi="Constantia" w:cs="B Mitra"/>
          <w:color w:val="000000" w:themeColor="text1"/>
          <w:kern w:val="24"/>
          <w:sz w:val="28"/>
          <w:szCs w:val="28"/>
          <w:rtl/>
          <w:lang w:bidi="fa-IR"/>
        </w:rPr>
        <w:t xml:space="preserve">) و مطابق با تمام قوانین قابل اجرا </w:t>
      </w:r>
      <w:r w:rsidRPr="00936F3A">
        <w:rPr>
          <w:rFonts w:asciiTheme="minorHAnsi" w:eastAsiaTheme="minorEastAsia" w:hAnsi="Constantia" w:cs="B Mitra"/>
          <w:color w:val="000000" w:themeColor="text1"/>
          <w:kern w:val="24"/>
          <w:sz w:val="28"/>
          <w:szCs w:val="28"/>
        </w:rPr>
        <w:t>SEC</w:t>
      </w:r>
      <w:r w:rsidRPr="00936F3A">
        <w:rPr>
          <w:rFonts w:asciiTheme="minorHAnsi" w:eastAsiaTheme="minorEastAsia" w:cs="B Mitra" w:hint="cs"/>
          <w:color w:val="000000" w:themeColor="text1"/>
          <w:kern w:val="24"/>
          <w:sz w:val="28"/>
          <w:szCs w:val="28"/>
          <w:rtl/>
          <w:lang w:bidi="fa-IR"/>
        </w:rPr>
        <w:t xml:space="preserve">، تهیه کنیم. نه تنها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های شرکتی که در بورس اوراق بهادار ایالات متحده ثبت شده و معامله می شوند، بلکه ممکن است سرمایه را از طریق ارائه عمومی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خود افزایش دهند.</w:t>
      </w:r>
    </w:p>
    <w:p w:rsidR="00936F3A" w:rsidRPr="00936F3A" w:rsidRDefault="00936F3A" w:rsidP="00936F3A">
      <w:pPr>
        <w:numPr>
          <w:ilvl w:val="0"/>
          <w:numId w:val="25"/>
        </w:numPr>
        <w:ind w:left="1152"/>
        <w:contextualSpacing/>
        <w:jc w:val="lowKashida"/>
        <w:rPr>
          <w:rFonts w:cs="B Mitra"/>
          <w:color w:val="0BD0D9"/>
          <w:sz w:val="28"/>
          <w:szCs w:val="28"/>
        </w:rPr>
      </w:pPr>
      <w:r w:rsidRPr="00936F3A">
        <w:rPr>
          <w:rFonts w:asciiTheme="minorHAnsi" w:eastAsiaTheme="minorEastAsia" w:cs="B Mitra" w:hint="cs"/>
          <w:color w:val="000000" w:themeColor="text1"/>
          <w:kern w:val="24"/>
          <w:sz w:val="28"/>
          <w:szCs w:val="28"/>
          <w:rtl/>
          <w:lang w:bidi="fa-IR"/>
        </w:rPr>
        <w:lastRenderedPageBreak/>
        <w:t>قانون 144</w:t>
      </w:r>
      <w:r w:rsidRPr="00936F3A">
        <w:rPr>
          <w:rFonts w:asciiTheme="minorHAnsi" w:eastAsiaTheme="minorEastAsia" w:hAnsi="Constantia" w:cs="B Mitra"/>
          <w:color w:val="000000" w:themeColor="text1"/>
          <w:kern w:val="24"/>
          <w:sz w:val="28"/>
          <w:szCs w:val="28"/>
        </w:rPr>
        <w:t>a</w:t>
      </w:r>
      <w:r w:rsidRPr="00936F3A">
        <w:rPr>
          <w:rFonts w:asciiTheme="minorHAnsi" w:eastAsiaTheme="minorEastAsia" w:hAnsi="Constantia" w:cs="B Mitra"/>
          <w:color w:val="000000" w:themeColor="text1"/>
          <w:kern w:val="24"/>
          <w:sz w:val="28"/>
          <w:szCs w:val="28"/>
          <w:rtl/>
          <w:lang w:bidi="fa-IR"/>
        </w:rPr>
        <w:t xml:space="preserve"> (</w:t>
      </w:r>
      <w:r w:rsidRPr="00936F3A">
        <w:rPr>
          <w:rFonts w:asciiTheme="minorHAnsi" w:eastAsiaTheme="minorEastAsia" w:hAnsi="Constantia" w:cs="B Mitra"/>
          <w:color w:val="000000" w:themeColor="text1"/>
          <w:kern w:val="24"/>
          <w:sz w:val="28"/>
          <w:szCs w:val="28"/>
        </w:rPr>
        <w:t>Level I ADR</w:t>
      </w:r>
      <w:r w:rsidRPr="00936F3A">
        <w:rPr>
          <w:rFonts w:asciiTheme="minorHAnsi" w:eastAsiaTheme="minorEastAsia" w:hAnsi="Constantia" w:cs="B Mitra"/>
          <w:color w:val="000000" w:themeColor="text1"/>
          <w:kern w:val="24"/>
          <w:sz w:val="28"/>
          <w:szCs w:val="28"/>
          <w:rtl/>
          <w:lang w:bidi="fa-IR"/>
        </w:rPr>
        <w:t xml:space="preserve">) همچنین می تواند افزایش سرمایه را بدون نیاز به گزارش هزینه های یک سطح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انجام دهد. در واقع، قانون 144</w:t>
      </w:r>
      <w:r w:rsidRPr="00936F3A">
        <w:rPr>
          <w:rFonts w:asciiTheme="minorHAnsi" w:eastAsiaTheme="minorEastAsia" w:hAnsi="Constantia" w:cs="B Mitra"/>
          <w:color w:val="000000" w:themeColor="text1"/>
          <w:kern w:val="24"/>
          <w:sz w:val="28"/>
          <w:szCs w:val="28"/>
        </w:rPr>
        <w:t>a</w:t>
      </w:r>
      <w:r w:rsidRPr="00936F3A">
        <w:rPr>
          <w:rFonts w:asciiTheme="minorHAnsi" w:eastAsiaTheme="minorEastAsia" w:hAnsi="Constantia" w:cs="B Mitra"/>
          <w:color w:val="000000" w:themeColor="text1"/>
          <w:kern w:val="24"/>
          <w:sz w:val="28"/>
          <w:szCs w:val="28"/>
          <w:rtl/>
          <w:lang w:bidi="fa-IR"/>
        </w:rPr>
        <w:t xml:space="preserve"> دسترسی به سرمایه ایالات متحده را آسان تر، سریع تر و ارزان تر از مسائل مربوط به </w:t>
      </w:r>
      <w:r w:rsidRPr="00936F3A">
        <w:rPr>
          <w:rFonts w:asciiTheme="minorHAnsi" w:eastAsiaTheme="minorEastAsia" w:hAnsi="Constantia" w:cs="B Mitra"/>
          <w:color w:val="000000" w:themeColor="text1"/>
          <w:kern w:val="24"/>
          <w:sz w:val="28"/>
          <w:szCs w:val="28"/>
        </w:rPr>
        <w:t>ADR</w:t>
      </w:r>
      <w:r w:rsidRPr="00936F3A">
        <w:rPr>
          <w:rFonts w:asciiTheme="minorHAnsi" w:eastAsiaTheme="minorEastAsia" w:hAnsi="Constantia" w:cs="B Mitra"/>
          <w:color w:val="000000" w:themeColor="text1"/>
          <w:kern w:val="24"/>
          <w:sz w:val="28"/>
          <w:szCs w:val="28"/>
          <w:rtl/>
          <w:lang w:bidi="fa-IR"/>
        </w:rPr>
        <w:t xml:space="preserve"> سطح </w:t>
      </w:r>
      <w:r w:rsidRPr="00936F3A">
        <w:rPr>
          <w:rFonts w:asciiTheme="minorHAnsi" w:eastAsiaTheme="minorEastAsia" w:hAnsi="Constantia" w:cs="B Mitra"/>
          <w:color w:val="000000" w:themeColor="text1"/>
          <w:kern w:val="24"/>
          <w:sz w:val="28"/>
          <w:szCs w:val="28"/>
        </w:rPr>
        <w:t>III</w:t>
      </w:r>
      <w:r w:rsidRPr="00936F3A">
        <w:rPr>
          <w:rFonts w:asciiTheme="minorHAnsi" w:eastAsiaTheme="minorEastAsia" w:hAnsi="Constantia" w:cs="B Mitra"/>
          <w:color w:val="000000" w:themeColor="text1"/>
          <w:kern w:val="24"/>
          <w:sz w:val="28"/>
          <w:szCs w:val="28"/>
          <w:rtl/>
          <w:lang w:bidi="fa-IR"/>
        </w:rPr>
        <w:t xml:space="preserve"> می کند. </w:t>
      </w:r>
    </w:p>
    <w:p w:rsidR="00936F3A" w:rsidRPr="00CD68B8" w:rsidRDefault="00936F3A" w:rsidP="00CD68B8">
      <w:pPr>
        <w:ind w:left="360"/>
        <w:jc w:val="lowKashida"/>
        <w:rPr>
          <w:rFonts w:asciiTheme="minorHAnsi" w:eastAsiaTheme="minorEastAsia" w:cs="B Mitra"/>
          <w:color w:val="000000" w:themeColor="text1"/>
          <w:kern w:val="24"/>
          <w:sz w:val="28"/>
          <w:szCs w:val="28"/>
          <w:rtl/>
          <w:lang w:bidi="fa-IR"/>
        </w:rPr>
      </w:pPr>
    </w:p>
    <w:p w:rsidR="002A6E37" w:rsidRPr="00CD68B8" w:rsidRDefault="002A6E37" w:rsidP="00CD68B8">
      <w:pPr>
        <w:jc w:val="lowKashida"/>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lang w:bidi="fa-IR"/>
        </w:rPr>
        <w:t>(GDR:</w:t>
      </w:r>
    </w:p>
    <w:p w:rsidR="002A6E37" w:rsidRPr="00CD68B8" w:rsidRDefault="002A6E37" w:rsidP="00CD68B8">
      <w:pPr>
        <w:pStyle w:val="ListParagraph"/>
        <w:numPr>
          <w:ilvl w:val="0"/>
          <w:numId w:val="25"/>
        </w:numPr>
        <w:jc w:val="lowKashida"/>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سید سپردۀ جهانی</w:t>
      </w:r>
      <w:r w:rsidRPr="00CD68B8">
        <w:rPr>
          <w:rFonts w:asciiTheme="minorHAnsi" w:eastAsiaTheme="minorEastAsia" w:cs="B Mitra"/>
          <w:color w:val="000000" w:themeColor="text1"/>
          <w:kern w:val="24"/>
          <w:sz w:val="28"/>
          <w:szCs w:val="28"/>
          <w:lang w:bidi="fa-IR"/>
        </w:rPr>
        <w:t xml:space="preserve"> (GDR)</w:t>
      </w:r>
      <w:r w:rsidRPr="00CD68B8">
        <w:rPr>
          <w:rFonts w:asciiTheme="minorHAnsi" w:eastAsiaTheme="minorEastAsia" w:cs="B Mitra"/>
          <w:color w:val="000000" w:themeColor="text1"/>
          <w:kern w:val="24"/>
          <w:sz w:val="28"/>
          <w:szCs w:val="28"/>
          <w:rtl/>
          <w:lang w:bidi="fa-IR"/>
        </w:rPr>
        <w:t xml:space="preserve">، گواهی بانکی منتشر شده در بیش از یک کشور برای سهام </w:t>
      </w:r>
      <w:r w:rsidRPr="00CD68B8">
        <w:rPr>
          <w:rFonts w:asciiTheme="minorHAnsi" w:eastAsiaTheme="minorEastAsia" w:cs="B Mitra" w:hint="cs"/>
          <w:color w:val="000000" w:themeColor="text1"/>
          <w:kern w:val="24"/>
          <w:sz w:val="28"/>
          <w:szCs w:val="28"/>
          <w:rtl/>
          <w:lang w:bidi="fa-IR"/>
        </w:rPr>
        <w:t> شرکت‌های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خارجی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است</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سهام</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شرکت،</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توسط</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شعبۀ</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خارجی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یک</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بانک</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بین‌المللی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تصرف</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و</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در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یک</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حساب،</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سپرده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شده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و</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ازای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آن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رسید</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سپردۀ</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جهانی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صادر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می‌شود</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طور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کلی،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color w:val="000000" w:themeColor="text1"/>
          <w:kern w:val="24"/>
          <w:sz w:val="28"/>
          <w:szCs w:val="28"/>
          <w:lang w:bidi="fa-IR"/>
        </w:rPr>
        <w:t xml:space="preserve">GDR </w:t>
      </w:r>
      <w:r w:rsidRPr="00CD68B8">
        <w:rPr>
          <w:rFonts w:asciiTheme="minorHAnsi" w:eastAsiaTheme="minorEastAsia" w:cs="B Mitra"/>
          <w:color w:val="000000" w:themeColor="text1"/>
          <w:kern w:val="24"/>
          <w:sz w:val="28"/>
          <w:szCs w:val="28"/>
          <w:rtl/>
          <w:lang w:bidi="fa-IR"/>
        </w:rPr>
        <w:t>نشان‌دهندۀ مالکیت تعداد سهامی از شرکت خارجی است که توسط بانک، سپرده شده است</w:t>
      </w: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t> </w:t>
      </w:r>
    </w:p>
    <w:p w:rsidR="002A6E37" w:rsidRPr="00CD68B8" w:rsidRDefault="002A6E37" w:rsidP="00CD68B8">
      <w:pPr>
        <w:pStyle w:val="ListParagraph"/>
        <w:numPr>
          <w:ilvl w:val="0"/>
          <w:numId w:val="25"/>
        </w:numPr>
        <w:jc w:val="lowKashida"/>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رسید سپردۀ جهانی معادل جهانی رسید سپردۀ آمریکایی</w:t>
      </w:r>
      <w:r w:rsidRPr="00CD68B8">
        <w:rPr>
          <w:rFonts w:asciiTheme="minorHAnsi" w:eastAsiaTheme="minorEastAsia" w:cs="B Mitra"/>
          <w:color w:val="000000" w:themeColor="text1"/>
          <w:kern w:val="24"/>
          <w:sz w:val="28"/>
          <w:szCs w:val="28"/>
          <w:lang w:bidi="fa-IR"/>
        </w:rPr>
        <w:t xml:space="preserve"> (ADR) </w:t>
      </w:r>
      <w:r w:rsidRPr="00CD68B8">
        <w:rPr>
          <w:rFonts w:asciiTheme="minorHAnsi" w:eastAsiaTheme="minorEastAsia" w:cs="B Mitra"/>
          <w:color w:val="000000" w:themeColor="text1"/>
          <w:kern w:val="24"/>
          <w:sz w:val="28"/>
          <w:szCs w:val="28"/>
          <w:rtl/>
          <w:lang w:bidi="fa-IR"/>
        </w:rPr>
        <w:t>و رسید سپردۀ اروپایی</w:t>
      </w:r>
      <w:r w:rsidRPr="00CD68B8">
        <w:rPr>
          <w:rFonts w:asciiTheme="minorHAnsi" w:eastAsiaTheme="minorEastAsia" w:cs="B Mitra"/>
          <w:color w:val="000000" w:themeColor="text1"/>
          <w:kern w:val="24"/>
          <w:sz w:val="28"/>
          <w:szCs w:val="28"/>
          <w:lang w:bidi="fa-IR"/>
        </w:rPr>
        <w:t xml:space="preserve"> (EDR) </w:t>
      </w:r>
      <w:r w:rsidRPr="00CD68B8">
        <w:rPr>
          <w:rFonts w:asciiTheme="minorHAnsi" w:eastAsiaTheme="minorEastAsia" w:cs="B Mitra"/>
          <w:color w:val="000000" w:themeColor="text1"/>
          <w:kern w:val="24"/>
          <w:sz w:val="28"/>
          <w:szCs w:val="28"/>
          <w:rtl/>
          <w:lang w:bidi="fa-IR"/>
        </w:rPr>
        <w:t>است. این رسید ممکن است در بازارهای چندگانۀ مالی مورد معامله قرار گیرد. معاملات</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در یک بازار بین‌المللی هزینه‌های کمتری نسبت به سایر مکانیسم‌های مورد استفاده در اوراق بهادار خارجی دارد</w:t>
      </w:r>
      <w:r w:rsidRPr="00CD68B8">
        <w:rPr>
          <w:rFonts w:asciiTheme="minorHAnsi" w:eastAsiaTheme="minorEastAsia" w:cs="B Mitra"/>
          <w:color w:val="000000" w:themeColor="text1"/>
          <w:kern w:val="24"/>
          <w:sz w:val="28"/>
          <w:szCs w:val="28"/>
          <w:lang w:bidi="fa-IR"/>
        </w:rPr>
        <w:t>.</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یک</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می‌تواند نمایانگر تعدادی از یک سهم بخصوص یا سهم‌های چندگانه باشد. زمانی‌که سهام چندگانه در</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قرار می‌گیرد ارزش رسید سپرده، مقداری بیش از قیمت هر یک از سهام خواهد بود. همچنین قیمت یک</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بر اساس ارزش سهام مربوطه تعیین می‌گردد اما معاملات آن مستقل از سهام تشکیل دهنده می‌باشد</w:t>
      </w:r>
      <w:r w:rsidRPr="00CD68B8">
        <w:rPr>
          <w:rFonts w:asciiTheme="minorHAnsi" w:eastAsiaTheme="minorEastAsia" w:cs="B Mitra"/>
          <w:color w:val="000000" w:themeColor="text1"/>
          <w:kern w:val="24"/>
          <w:sz w:val="28"/>
          <w:szCs w:val="28"/>
          <w:lang w:bidi="fa-IR"/>
        </w:rPr>
        <w:t>.</w:t>
      </w:r>
    </w:p>
    <w:p w:rsidR="002A6E37" w:rsidRPr="00CD68B8" w:rsidRDefault="002A6E37" w:rsidP="002A6E37">
      <w:pPr>
        <w:spacing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t> </w:t>
      </w:r>
      <w:r w:rsidRPr="00CD68B8">
        <w:rPr>
          <w:rFonts w:asciiTheme="minorHAnsi" w:eastAsiaTheme="minorEastAsia" w:cs="B Mitra"/>
          <w:color w:val="000000" w:themeColor="text1"/>
          <w:kern w:val="24"/>
          <w:sz w:val="28"/>
          <w:szCs w:val="28"/>
          <w:rtl/>
          <w:lang w:bidi="fa-IR"/>
        </w:rPr>
        <w:t>معاملات سهام</w:t>
      </w:r>
      <w:r w:rsidRPr="00CD68B8">
        <w:rPr>
          <w:rFonts w:asciiTheme="minorHAnsi" w:eastAsiaTheme="minorEastAsia" w:cs="B Mitra"/>
          <w:color w:val="000000" w:themeColor="text1"/>
          <w:kern w:val="24"/>
          <w:sz w:val="28"/>
          <w:szCs w:val="28"/>
          <w:lang w:bidi="fa-IR"/>
        </w:rPr>
        <w:t xml:space="preserve"> GDR</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 xml:space="preserve">شرکت‌ها رسیده سپردۀجهانی را به‌منظور </w:t>
      </w:r>
      <w:r w:rsidRPr="00CD68B8">
        <w:rPr>
          <w:rFonts w:asciiTheme="minorHAnsi" w:eastAsiaTheme="minorEastAsia" w:cs="B Mitra" w:hint="cs"/>
          <w:color w:val="000000" w:themeColor="text1"/>
          <w:kern w:val="24"/>
          <w:sz w:val="28"/>
          <w:szCs w:val="28"/>
          <w:rtl/>
          <w:lang w:bidi="fa-IR"/>
        </w:rPr>
        <w:t> جذب</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سرمایه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گذاران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خارجی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منتشر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می‌کنند</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گونه‌ای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که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با</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ارائۀ</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مکانیزم</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ارزان،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امکان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مشارکت</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برای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سرمایه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گذاران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فراهم</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می‌شود</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این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سهام</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 مشابه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سهام</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داخلی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فروش</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رسد</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اما</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قابلیت</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خرید</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در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بازارهای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بین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المللی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را</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نیز</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داراست</w:t>
      </w:r>
      <w:r w:rsidRPr="00CD68B8">
        <w:rPr>
          <w:rFonts w:asciiTheme="minorHAnsi" w:eastAsiaTheme="minorEastAsia" w:cs="B Mitra"/>
          <w:color w:val="000000" w:themeColor="text1"/>
          <w:kern w:val="24"/>
          <w:sz w:val="28"/>
          <w:szCs w:val="28"/>
          <w:rtl/>
          <w:lang w:bidi="fa-IR"/>
        </w:rPr>
        <w:t>. اغلب سهام واقعی که به</w:t>
      </w:r>
      <w:r w:rsidRPr="00CD68B8">
        <w:rPr>
          <w:rFonts w:asciiTheme="minorHAnsi" w:eastAsiaTheme="minorEastAsia" w:cs="B Mitra"/>
          <w:color w:val="000000" w:themeColor="text1"/>
          <w:kern w:val="24"/>
          <w:sz w:val="28"/>
          <w:szCs w:val="28"/>
          <w:lang w:bidi="fa-IR"/>
        </w:rPr>
        <w:t xml:space="preserve"> GDR</w:t>
      </w:r>
      <w:r w:rsidRPr="00CD68B8">
        <w:rPr>
          <w:rFonts w:asciiTheme="minorHAnsi" w:eastAsiaTheme="minorEastAsia" w:cs="B Mitra"/>
          <w:color w:val="000000" w:themeColor="text1"/>
          <w:kern w:val="24"/>
          <w:sz w:val="28"/>
          <w:szCs w:val="28"/>
          <w:rtl/>
          <w:lang w:bidi="fa-IR"/>
        </w:rPr>
        <w:t>اختصاص داده شده است نزد بانک امین به منظور پردازش تراکنش‌ها و حصول اطمینان طرفین جهت تسهیل مشارکت، قرار می‌گیرد</w:t>
      </w: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t> </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خرید و فروش</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 xml:space="preserve">ها از طریق کارگزاران کشور اصلی (که نماینده خریدار هستند) </w:t>
      </w:r>
      <w:r w:rsidRPr="00CD68B8">
        <w:rPr>
          <w:rFonts w:asciiTheme="minorHAnsi" w:eastAsiaTheme="minorEastAsia" w:cs="B Mitra" w:hint="cs"/>
          <w:color w:val="000000" w:themeColor="text1"/>
          <w:kern w:val="24"/>
          <w:sz w:val="28"/>
          <w:szCs w:val="28"/>
          <w:rtl/>
          <w:lang w:bidi="fa-IR"/>
        </w:rPr>
        <w:t> و</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فروشندۀ</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بازار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خارجی،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مدیریت</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می‌شود</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خرید</w:t>
      </w:r>
      <w:r w:rsidRPr="00CD68B8">
        <w:rPr>
          <w:rFonts w:asciiTheme="minorHAnsi" w:eastAsiaTheme="minorEastAsia" w:cs="B Mitra"/>
          <w:color w:val="000000" w:themeColor="text1"/>
          <w:kern w:val="24"/>
          <w:sz w:val="28"/>
          <w:szCs w:val="28"/>
          <w:rtl/>
          <w:lang w:bidi="fa-IR"/>
        </w:rPr>
        <w:t xml:space="preserve"> واقعی دارایی‌ها، چند مرحله‌ای بوده و شامل یک کارگزار در خانۀ سرمایه گذار، یک کارگزار در بازار مربوط به شرکت صادرکنندۀ سهام، یک بانک نمایندۀ خریدار و بانک سپرده گذار است</w:t>
      </w:r>
      <w:r w:rsidRPr="00CD68B8">
        <w:rPr>
          <w:rFonts w:asciiTheme="minorHAnsi" w:eastAsiaTheme="minorEastAsia" w:cs="B Mitra"/>
          <w:color w:val="000000" w:themeColor="text1"/>
          <w:kern w:val="24"/>
          <w:sz w:val="28"/>
          <w:szCs w:val="28"/>
          <w:lang w:bidi="fa-IR"/>
        </w:rPr>
        <w:t>.</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اگر یک سرمایه‌گذار تمایل داشته باشد می‌تواند</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 xml:space="preserve">ها را از طریق کارگزاران خود بفروشد. آن‌ها ممکن است در مبادلات مناسب فروخته و یا به سهام </w:t>
      </w:r>
      <w:r w:rsidRPr="00CD68B8">
        <w:rPr>
          <w:rFonts w:asciiTheme="minorHAnsi" w:eastAsiaTheme="minorEastAsia" w:cs="B Mitra" w:hint="cs"/>
          <w:color w:val="000000" w:themeColor="text1"/>
          <w:kern w:val="24"/>
          <w:sz w:val="28"/>
          <w:szCs w:val="28"/>
          <w:rtl/>
          <w:lang w:bidi="fa-IR"/>
        </w:rPr>
        <w:t> شرکت</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تبدیل</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شوند</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علاوه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این،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color w:val="000000" w:themeColor="text1"/>
          <w:kern w:val="24"/>
          <w:sz w:val="28"/>
          <w:szCs w:val="28"/>
          <w:lang w:bidi="fa-IR"/>
        </w:rPr>
        <w:t xml:space="preserve">GDR </w:t>
      </w:r>
      <w:r w:rsidRPr="00CD68B8">
        <w:rPr>
          <w:rFonts w:asciiTheme="minorHAnsi" w:eastAsiaTheme="minorEastAsia" w:cs="B Mitra"/>
          <w:color w:val="000000" w:themeColor="text1"/>
          <w:kern w:val="24"/>
          <w:sz w:val="28"/>
          <w:szCs w:val="28"/>
          <w:rtl/>
          <w:lang w:bidi="fa-IR"/>
        </w:rPr>
        <w:t xml:space="preserve">ها </w:t>
      </w:r>
      <w:r w:rsidRPr="00CD68B8">
        <w:rPr>
          <w:rFonts w:asciiTheme="minorHAnsi" w:eastAsiaTheme="minorEastAsia" w:cs="B Mitra" w:hint="cs"/>
          <w:color w:val="000000" w:themeColor="text1"/>
          <w:kern w:val="24"/>
          <w:sz w:val="28"/>
          <w:szCs w:val="28"/>
          <w:rtl/>
          <w:lang w:bidi="fa-IR"/>
        </w:rPr>
        <w:t> را</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توان</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لغو</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و</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شرکت</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صادر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کننده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بازگرداند</w:t>
      </w:r>
      <w:r w:rsidRPr="00CD68B8">
        <w:rPr>
          <w:rFonts w:asciiTheme="minorHAnsi" w:eastAsiaTheme="minorEastAsia" w:cs="B Mitra"/>
          <w:color w:val="000000" w:themeColor="text1"/>
          <w:kern w:val="24"/>
          <w:sz w:val="28"/>
          <w:szCs w:val="28"/>
          <w:lang w:bidi="fa-IR"/>
        </w:rPr>
        <w:t>.</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قابل ذکر است چند بانک بین المللی</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منتشر می کنند مانند</w:t>
      </w:r>
      <w:r w:rsidRPr="00CD68B8">
        <w:rPr>
          <w:rFonts w:asciiTheme="minorHAnsi" w:eastAsiaTheme="minorEastAsia" w:cs="B Mitra"/>
          <w:color w:val="000000" w:themeColor="text1"/>
          <w:kern w:val="24"/>
          <w:sz w:val="28"/>
          <w:szCs w:val="28"/>
          <w:lang w:bidi="fa-IR"/>
        </w:rPr>
        <w:t xml:space="preserve"> JPMorgan Chase, Citigroup, Deutsche Bank, </w:t>
      </w:r>
      <w:r w:rsidRPr="00CD68B8">
        <w:rPr>
          <w:rFonts w:asciiTheme="minorHAnsi" w:eastAsiaTheme="minorEastAsia" w:cs="B Mitra"/>
          <w:color w:val="000000" w:themeColor="text1"/>
          <w:kern w:val="24"/>
          <w:sz w:val="28"/>
          <w:szCs w:val="28"/>
          <w:lang w:bidi="fa-IR"/>
        </w:rPr>
        <w:t> </w:t>
      </w:r>
      <w:r w:rsidRPr="00CD68B8">
        <w:rPr>
          <w:rFonts w:asciiTheme="minorHAnsi" w:eastAsiaTheme="minorEastAsia" w:cs="B Mitra"/>
          <w:color w:val="000000" w:themeColor="text1"/>
          <w:kern w:val="24"/>
          <w:sz w:val="28"/>
          <w:szCs w:val="28"/>
          <w:rtl/>
          <w:lang w:bidi="fa-IR"/>
        </w:rPr>
        <w:t>و</w:t>
      </w:r>
      <w:r w:rsidRPr="00CD68B8">
        <w:rPr>
          <w:rFonts w:asciiTheme="minorHAnsi" w:eastAsiaTheme="minorEastAsia" w:cs="B Mitra"/>
          <w:color w:val="000000" w:themeColor="text1"/>
          <w:kern w:val="24"/>
          <w:sz w:val="28"/>
          <w:szCs w:val="28"/>
          <w:lang w:bidi="fa-IR"/>
        </w:rPr>
        <w:t xml:space="preserve"> Bank of New York Mellon.</w:t>
      </w:r>
      <w:r w:rsidRPr="00CD68B8">
        <w:rPr>
          <w:rFonts w:asciiTheme="minorHAnsi" w:eastAsiaTheme="minorEastAsia" w:cs="B Mitra"/>
          <w:color w:val="000000" w:themeColor="text1"/>
          <w:kern w:val="24"/>
          <w:sz w:val="28"/>
          <w:szCs w:val="28"/>
          <w:lang w:bidi="fa-IR"/>
        </w:rPr>
        <w:t> </w:t>
      </w:r>
      <w:r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color w:val="000000" w:themeColor="text1"/>
          <w:kern w:val="24"/>
          <w:sz w:val="28"/>
          <w:szCs w:val="28"/>
          <w:rtl/>
          <w:lang w:bidi="fa-IR"/>
        </w:rPr>
        <w:t>رسیدهای</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اغلب در بورس اوراق بهادار فرانکفورت، بورس اوراق بهادار لس آنجلس و بورس اوراق بهادار لندن پذیرش شده و در سیستم</w:t>
      </w:r>
      <w:r w:rsidRPr="00CD68B8">
        <w:rPr>
          <w:rFonts w:asciiTheme="minorHAnsi" w:eastAsiaTheme="minorEastAsia" w:cs="B Mitra"/>
          <w:color w:val="000000" w:themeColor="text1"/>
          <w:kern w:val="24"/>
          <w:sz w:val="28"/>
          <w:szCs w:val="28"/>
          <w:lang w:bidi="fa-IR"/>
        </w:rPr>
        <w:t xml:space="preserve"> (IOB) </w:t>
      </w:r>
      <w:r w:rsidRPr="00CD68B8">
        <w:rPr>
          <w:rFonts w:asciiTheme="minorHAnsi" w:eastAsiaTheme="minorEastAsia" w:cs="B Mitra"/>
          <w:color w:val="000000" w:themeColor="text1"/>
          <w:kern w:val="24"/>
          <w:sz w:val="28"/>
          <w:szCs w:val="28"/>
          <w:rtl/>
          <w:lang w:bidi="fa-IR"/>
        </w:rPr>
        <w:t>معامله می‌شوند</w:t>
      </w:r>
      <w:r w:rsidRPr="00CD68B8">
        <w:rPr>
          <w:rFonts w:asciiTheme="minorHAnsi" w:eastAsiaTheme="minorEastAsia" w:cs="B Mitra"/>
          <w:color w:val="000000" w:themeColor="text1"/>
          <w:kern w:val="24"/>
          <w:sz w:val="28"/>
          <w:szCs w:val="28"/>
          <w:lang w:bidi="fa-IR"/>
        </w:rPr>
        <w:t>.</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سیستم</w:t>
      </w:r>
      <w:r w:rsidRPr="00CD68B8">
        <w:rPr>
          <w:rFonts w:asciiTheme="minorHAnsi" w:eastAsiaTheme="minorEastAsia" w:cs="B Mitra"/>
          <w:color w:val="000000" w:themeColor="text1"/>
          <w:kern w:val="24"/>
          <w:sz w:val="28"/>
          <w:szCs w:val="28"/>
          <w:lang w:bidi="fa-IR"/>
        </w:rPr>
        <w:t xml:space="preserve"> International Order Book </w:t>
      </w:r>
      <w:r w:rsidRPr="00CD68B8">
        <w:rPr>
          <w:rFonts w:asciiTheme="minorHAnsi" w:eastAsiaTheme="minorEastAsia" w:cs="B Mitra"/>
          <w:color w:val="000000" w:themeColor="text1"/>
          <w:kern w:val="24"/>
          <w:sz w:val="28"/>
          <w:szCs w:val="28"/>
          <w:rtl/>
          <w:lang w:bidi="fa-IR"/>
        </w:rPr>
        <w:t>یا</w:t>
      </w:r>
      <w:r w:rsidRPr="00CD68B8">
        <w:rPr>
          <w:rFonts w:asciiTheme="minorHAnsi" w:eastAsiaTheme="minorEastAsia" w:cs="B Mitra"/>
          <w:color w:val="000000" w:themeColor="text1"/>
          <w:kern w:val="24"/>
          <w:sz w:val="28"/>
          <w:szCs w:val="28"/>
          <w:lang w:bidi="fa-IR"/>
        </w:rPr>
        <w:t xml:space="preserve"> (IOB) </w:t>
      </w:r>
      <w:r w:rsidRPr="00CD68B8">
        <w:rPr>
          <w:rFonts w:asciiTheme="minorHAnsi" w:eastAsiaTheme="minorEastAsia" w:cs="B Mitra"/>
          <w:color w:val="000000" w:themeColor="text1"/>
          <w:kern w:val="24"/>
          <w:sz w:val="28"/>
          <w:szCs w:val="28"/>
          <w:rtl/>
          <w:lang w:bidi="fa-IR"/>
        </w:rPr>
        <w:t>دسترسی سرمایه گذار به بازارهای جهانی را از طریق یک</w:t>
      </w:r>
      <w:r w:rsidRPr="00CD68B8">
        <w:rPr>
          <w:rFonts w:asciiTheme="minorHAnsi" w:eastAsiaTheme="minorEastAsia" w:cs="B Mitra"/>
          <w:color w:val="000000" w:themeColor="text1"/>
          <w:kern w:val="24"/>
          <w:sz w:val="28"/>
          <w:szCs w:val="28"/>
          <w:lang w:bidi="fa-IR"/>
        </w:rPr>
        <w:t xml:space="preserve"> order book </w:t>
      </w:r>
      <w:r w:rsidRPr="00CD68B8">
        <w:rPr>
          <w:rFonts w:asciiTheme="minorHAnsi" w:eastAsiaTheme="minorEastAsia" w:cs="B Mitra"/>
          <w:color w:val="000000" w:themeColor="text1"/>
          <w:kern w:val="24"/>
          <w:sz w:val="28"/>
          <w:szCs w:val="28"/>
          <w:rtl/>
          <w:lang w:bidi="fa-IR"/>
        </w:rPr>
        <w:t xml:space="preserve">فراهم می کند و دسترسی به اوراق بهادار را از طریق رسیدهای سپرده </w:t>
      </w:r>
      <w:r w:rsidRPr="00CD68B8">
        <w:rPr>
          <w:rFonts w:asciiTheme="minorHAnsi" w:eastAsiaTheme="minorEastAsia" w:cs="B Mitra" w:hint="cs"/>
          <w:color w:val="000000" w:themeColor="text1"/>
          <w:kern w:val="24"/>
          <w:sz w:val="28"/>
          <w:szCs w:val="28"/>
          <w:rtl/>
          <w:lang w:bidi="fa-IR"/>
        </w:rPr>
        <w:t> در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بیش</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از</w:t>
      </w:r>
      <w:r w:rsidRPr="00CD68B8">
        <w:rPr>
          <w:rFonts w:asciiTheme="minorHAnsi" w:eastAsiaTheme="minorEastAsia" w:cs="B Mitra"/>
          <w:color w:val="000000" w:themeColor="text1"/>
          <w:kern w:val="24"/>
          <w:sz w:val="28"/>
          <w:szCs w:val="28"/>
          <w:rtl/>
          <w:lang w:bidi="fa-IR"/>
        </w:rPr>
        <w:t xml:space="preserve"> 44 </w:t>
      </w:r>
      <w:r w:rsidRPr="00CD68B8">
        <w:rPr>
          <w:rFonts w:asciiTheme="minorHAnsi" w:eastAsiaTheme="minorEastAsia" w:cs="B Mitra" w:hint="cs"/>
          <w:color w:val="000000" w:themeColor="text1"/>
          <w:kern w:val="24"/>
          <w:sz w:val="28"/>
          <w:szCs w:val="28"/>
          <w:rtl/>
          <w:lang w:bidi="fa-IR"/>
        </w:rPr>
        <w:t>کشور</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از</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جمله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کشورهای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اروپای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مرکزی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و</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شرقی،</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آسیا</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و</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خاورمیانه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 ارائه</w:t>
      </w:r>
      <w:r w:rsidRPr="00CD68B8">
        <w:rPr>
          <w:rFonts w:asciiTheme="minorHAnsi" w:eastAsiaTheme="minorEastAsia" w:cs="B Mitra"/>
          <w:color w:val="000000" w:themeColor="text1"/>
          <w:kern w:val="24"/>
          <w:sz w:val="28"/>
          <w:szCs w:val="28"/>
          <w:rtl/>
          <w:lang w:bidi="fa-IR"/>
        </w:rPr>
        <w:t xml:space="preserve"> </w:t>
      </w:r>
      <w:r w:rsidRPr="00CD68B8">
        <w:rPr>
          <w:rFonts w:asciiTheme="minorHAnsi" w:eastAsiaTheme="minorEastAsia" w:cs="B Mitra" w:hint="cs"/>
          <w:color w:val="000000" w:themeColor="text1"/>
          <w:kern w:val="24"/>
          <w:sz w:val="28"/>
          <w:szCs w:val="28"/>
          <w:rtl/>
          <w:lang w:bidi="fa-IR"/>
        </w:rPr>
        <w:t>می‌دهد</w:t>
      </w:r>
      <w:r w:rsidRPr="00CD68B8">
        <w:rPr>
          <w:rFonts w:asciiTheme="minorHAnsi" w:eastAsiaTheme="minorEastAsia" w:cs="B Mitra"/>
          <w:color w:val="000000" w:themeColor="text1"/>
          <w:kern w:val="24"/>
          <w:sz w:val="28"/>
          <w:szCs w:val="28"/>
          <w:lang w:bidi="fa-IR"/>
        </w:rPr>
        <w:t>.</w:t>
      </w:r>
    </w:p>
    <w:p w:rsidR="002A6E37" w:rsidRPr="00CD68B8" w:rsidRDefault="002A6E37" w:rsidP="00CD68B8">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lang w:bidi="fa-IR"/>
        </w:rPr>
        <w:lastRenderedPageBreak/>
        <w:t> </w:t>
      </w:r>
      <w:r w:rsidRPr="00CD68B8">
        <w:rPr>
          <w:rFonts w:asciiTheme="minorHAnsi" w:eastAsiaTheme="minorEastAsia" w:cs="B Mitra"/>
          <w:color w:val="000000" w:themeColor="text1"/>
          <w:kern w:val="24"/>
          <w:sz w:val="28"/>
          <w:szCs w:val="28"/>
          <w:rtl/>
          <w:lang w:bidi="fa-IR"/>
        </w:rPr>
        <w:t>قیمت گذاری</w:t>
      </w:r>
      <w:r w:rsidRPr="00CD68B8">
        <w:rPr>
          <w:rFonts w:asciiTheme="minorHAnsi" w:eastAsiaTheme="minorEastAsia" w:cs="B Mitra"/>
          <w:color w:val="000000" w:themeColor="text1"/>
          <w:kern w:val="24"/>
          <w:sz w:val="28"/>
          <w:szCs w:val="28"/>
          <w:lang w:bidi="fa-IR"/>
        </w:rPr>
        <w:t xml:space="preserve"> GDR</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رسیدهای سپرده در واقع اوراقي مشابه مشتقه هستند که بر روی دارایی پایه که سهام است ایجاد می شوند . قیمت</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lang w:bidi="fa-IR"/>
        </w:rPr>
        <w:t> </w:t>
      </w:r>
      <w:r w:rsidRPr="00CD68B8">
        <w:rPr>
          <w:rFonts w:asciiTheme="minorHAnsi" w:eastAsiaTheme="minorEastAsia" w:cs="B Mitra"/>
          <w:color w:val="000000" w:themeColor="text1"/>
          <w:kern w:val="24"/>
          <w:sz w:val="28"/>
          <w:szCs w:val="28"/>
          <w:rtl/>
          <w:lang w:bidi="fa-IR"/>
        </w:rPr>
        <w:t>در درجه اول به نسبت سپرده</w:t>
      </w: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rtl/>
          <w:lang w:bidi="fa-IR"/>
        </w:rPr>
        <w:t>تعداد</w:t>
      </w:r>
      <w:r w:rsidRPr="00CD68B8">
        <w:rPr>
          <w:rFonts w:asciiTheme="minorHAnsi" w:eastAsiaTheme="minorEastAsia" w:cs="B Mitra"/>
          <w:color w:val="000000" w:themeColor="text1"/>
          <w:kern w:val="24"/>
          <w:sz w:val="28"/>
          <w:szCs w:val="28"/>
          <w:lang w:bidi="fa-IR"/>
        </w:rPr>
        <w:t xml:space="preserve"> GDR</w:t>
      </w:r>
      <w:r w:rsidRPr="00CD68B8">
        <w:rPr>
          <w:rFonts w:asciiTheme="minorHAnsi" w:eastAsiaTheme="minorEastAsia" w:cs="B Mitra"/>
          <w:color w:val="000000" w:themeColor="text1"/>
          <w:kern w:val="24"/>
          <w:sz w:val="28"/>
          <w:szCs w:val="28"/>
          <w:rtl/>
          <w:lang w:bidi="fa-IR"/>
        </w:rPr>
        <w:t>ها به تعداد سهام پایه</w:t>
      </w:r>
      <w:r w:rsidRPr="00CD68B8">
        <w:rPr>
          <w:rFonts w:asciiTheme="minorHAnsi" w:eastAsiaTheme="minorEastAsia" w:cs="B Mitra"/>
          <w:color w:val="000000" w:themeColor="text1"/>
          <w:kern w:val="24"/>
          <w:sz w:val="28"/>
          <w:szCs w:val="28"/>
          <w:lang w:bidi="fa-IR"/>
        </w:rPr>
        <w:t xml:space="preserve"> )</w:t>
      </w:r>
      <w:r w:rsidRPr="00CD68B8">
        <w:rPr>
          <w:rFonts w:asciiTheme="minorHAnsi" w:eastAsiaTheme="minorEastAsia" w:cs="B Mitra"/>
          <w:color w:val="000000" w:themeColor="text1"/>
          <w:kern w:val="24"/>
          <w:sz w:val="28"/>
          <w:szCs w:val="28"/>
          <w:rtl/>
          <w:lang w:bidi="fa-IR"/>
        </w:rPr>
        <w:t>بستگی دارد (به طور کلی قیمت ابزار مشتقه به دارایی پایه آن بستگی دارد). رسید سپرده جهانی می تواند مالکیت چندین سهم را نشان دهد و قیمت آن پایین تر یا بالاتر از آن سهام باشد</w:t>
      </w: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t> </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اکثر</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ها به گونه ای قیمت گذاری شدند که با سهام شرکت ها، رقابت می کنند . معمولا</w:t>
      </w:r>
      <w:r w:rsidRPr="00CD68B8">
        <w:rPr>
          <w:rFonts w:asciiTheme="minorHAnsi" w:eastAsiaTheme="minorEastAsia" w:cs="B Mitra"/>
          <w:color w:val="000000" w:themeColor="text1"/>
          <w:kern w:val="24"/>
          <w:sz w:val="28"/>
          <w:szCs w:val="28"/>
          <w:lang w:bidi="fa-IR"/>
        </w:rPr>
        <w:t xml:space="preserve"> GDR</w:t>
      </w:r>
      <w:r w:rsidRPr="00CD68B8">
        <w:rPr>
          <w:rFonts w:asciiTheme="minorHAnsi" w:eastAsiaTheme="minorEastAsia" w:cs="B Mitra"/>
          <w:color w:val="000000" w:themeColor="text1"/>
          <w:kern w:val="24"/>
          <w:sz w:val="28"/>
          <w:szCs w:val="28"/>
          <w:rtl/>
          <w:lang w:bidi="fa-IR"/>
        </w:rPr>
        <w:t>ها دارای یک بازه قیمتی هستند. اگر قیمت</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 xml:space="preserve">خیلی دور از محدوده مطلوب حرکت کند، </w:t>
      </w:r>
      <w:r w:rsidRPr="00CD68B8">
        <w:rPr>
          <w:rFonts w:asciiTheme="minorHAnsi" w:eastAsiaTheme="minorEastAsia" w:cs="B Mitra"/>
          <w:color w:val="000000" w:themeColor="text1"/>
          <w:kern w:val="24"/>
          <w:sz w:val="28"/>
          <w:szCs w:val="28"/>
          <w:lang w:bidi="fa-IR"/>
        </w:rPr>
        <w:t xml:space="preserve">GDR </w:t>
      </w:r>
      <w:r w:rsidRPr="00CD68B8">
        <w:rPr>
          <w:rFonts w:asciiTheme="minorHAnsi" w:eastAsiaTheme="minorEastAsia" w:cs="B Mitra"/>
          <w:color w:val="000000" w:themeColor="text1"/>
          <w:kern w:val="24"/>
          <w:sz w:val="28"/>
          <w:szCs w:val="28"/>
          <w:rtl/>
          <w:lang w:bidi="fa-IR"/>
        </w:rPr>
        <w:t>ها یا ایجاد می شوند یا لغو خواهند شد تا قیمت</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در محدوده مطلوب تعیین شده توسط بانک</w:t>
      </w:r>
      <w:r w:rsidRPr="00CD68B8">
        <w:rPr>
          <w:rFonts w:asciiTheme="minorHAnsi" w:eastAsiaTheme="minorEastAsia" w:cs="B Mitra"/>
          <w:color w:val="000000" w:themeColor="text1"/>
          <w:kern w:val="24"/>
          <w:sz w:val="28"/>
          <w:szCs w:val="28"/>
          <w:lang w:bidi="fa-IR"/>
        </w:rPr>
        <w:t xml:space="preserve"> custodian </w:t>
      </w:r>
      <w:r w:rsidRPr="00CD68B8">
        <w:rPr>
          <w:rFonts w:asciiTheme="minorHAnsi" w:eastAsiaTheme="minorEastAsia" w:cs="B Mitra"/>
          <w:color w:val="000000" w:themeColor="text1"/>
          <w:kern w:val="24"/>
          <w:sz w:val="28"/>
          <w:szCs w:val="28"/>
          <w:rtl/>
          <w:lang w:bidi="fa-IR"/>
        </w:rPr>
        <w:t xml:space="preserve">قرار گیرد. از این رو، </w:t>
      </w:r>
      <w:r w:rsidRPr="00CD68B8">
        <w:rPr>
          <w:rFonts w:asciiTheme="minorHAnsi" w:eastAsiaTheme="minorEastAsia" w:cs="B Mitra"/>
          <w:color w:val="000000" w:themeColor="text1"/>
          <w:kern w:val="24"/>
          <w:sz w:val="28"/>
          <w:szCs w:val="28"/>
          <w:lang w:bidi="fa-IR"/>
        </w:rPr>
        <w:t xml:space="preserve">GDR </w:t>
      </w:r>
      <w:r w:rsidRPr="00CD68B8">
        <w:rPr>
          <w:rFonts w:asciiTheme="minorHAnsi" w:eastAsiaTheme="minorEastAsia" w:cs="B Mitra"/>
          <w:color w:val="000000" w:themeColor="text1"/>
          <w:kern w:val="24"/>
          <w:sz w:val="28"/>
          <w:szCs w:val="28"/>
          <w:rtl/>
          <w:lang w:bidi="fa-IR"/>
        </w:rPr>
        <w:t>های بیشتر برای پاسخگویی به تقاضا ایجاد می شوند و اگر تقاضا کم شده و یا قیمت سهام شرکت های اصلی افزایش یابد، لغو خواهند شد. ماهیت</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اندکی مشابه</w:t>
      </w:r>
      <w:r w:rsidRPr="00CD68B8">
        <w:rPr>
          <w:rFonts w:asciiTheme="minorHAnsi" w:eastAsiaTheme="minorEastAsia" w:cs="B Mitra"/>
          <w:color w:val="000000" w:themeColor="text1"/>
          <w:kern w:val="24"/>
          <w:sz w:val="28"/>
          <w:szCs w:val="28"/>
          <w:lang w:bidi="fa-IR"/>
        </w:rPr>
        <w:t xml:space="preserve">option </w:t>
      </w:r>
      <w:r w:rsidRPr="00CD68B8">
        <w:rPr>
          <w:rFonts w:asciiTheme="minorHAnsi" w:eastAsiaTheme="minorEastAsia" w:cs="B Mitra"/>
          <w:color w:val="000000" w:themeColor="text1"/>
          <w:kern w:val="24"/>
          <w:sz w:val="28"/>
          <w:szCs w:val="28"/>
          <w:rtl/>
          <w:lang w:bidi="fa-IR"/>
        </w:rPr>
        <w:t>( در بازارهای بین المللی) می باشد</w:t>
      </w:r>
      <w:r w:rsidRPr="00CD68B8">
        <w:rPr>
          <w:rFonts w:asciiTheme="minorHAnsi" w:eastAsiaTheme="minorEastAsia" w:cs="B Mitra"/>
          <w:color w:val="000000" w:themeColor="text1"/>
          <w:kern w:val="24"/>
          <w:sz w:val="28"/>
          <w:szCs w:val="28"/>
          <w:lang w:bidi="fa-IR"/>
        </w:rPr>
        <w:t xml:space="preserve"> .</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 xml:space="preserve">در بسیاری از بورس‌ها، </w:t>
      </w:r>
      <w:r w:rsidRPr="00CD68B8">
        <w:rPr>
          <w:rFonts w:asciiTheme="minorHAnsi" w:eastAsiaTheme="minorEastAsia" w:cs="B Mitra"/>
          <w:color w:val="000000" w:themeColor="text1"/>
          <w:kern w:val="24"/>
          <w:sz w:val="28"/>
          <w:szCs w:val="28"/>
          <w:lang w:bidi="fa-IR"/>
        </w:rPr>
        <w:t>GDR</w:t>
      </w:r>
      <w:r w:rsidRPr="00CD68B8">
        <w:rPr>
          <w:rFonts w:asciiTheme="minorHAnsi" w:eastAsiaTheme="minorEastAsia" w:cs="B Mitra"/>
          <w:color w:val="000000" w:themeColor="text1"/>
          <w:kern w:val="24"/>
          <w:sz w:val="28"/>
          <w:szCs w:val="28"/>
          <w:rtl/>
          <w:lang w:bidi="fa-IR"/>
        </w:rPr>
        <w:t>ها کاملا شبیه سهام مورد معامله قرار می‌گیرند و حتی تسویۀ آنها در</w:t>
      </w:r>
      <w:r w:rsidRPr="00CD68B8">
        <w:rPr>
          <w:rFonts w:asciiTheme="minorHAnsi" w:eastAsiaTheme="minorEastAsia" w:cs="B Mitra"/>
          <w:color w:val="000000" w:themeColor="text1"/>
          <w:kern w:val="24"/>
          <w:sz w:val="28"/>
          <w:szCs w:val="28"/>
          <w:lang w:bidi="fa-IR"/>
        </w:rPr>
        <w:t xml:space="preserve"> T+3 </w:t>
      </w:r>
      <w:r w:rsidRPr="00CD68B8">
        <w:rPr>
          <w:rFonts w:asciiTheme="minorHAnsi" w:eastAsiaTheme="minorEastAsia" w:cs="B Mitra"/>
          <w:color w:val="000000" w:themeColor="text1"/>
          <w:kern w:val="24"/>
          <w:sz w:val="28"/>
          <w:szCs w:val="28"/>
          <w:rtl/>
          <w:lang w:bidi="fa-IR"/>
        </w:rPr>
        <w:t>انجام می‌شود. به دلیل مشتقه بودن</w:t>
      </w:r>
      <w:r w:rsidRPr="00CD68B8">
        <w:rPr>
          <w:rFonts w:asciiTheme="minorHAnsi" w:eastAsiaTheme="minorEastAsia" w:cs="B Mitra"/>
          <w:color w:val="000000" w:themeColor="text1"/>
          <w:kern w:val="24"/>
          <w:sz w:val="28"/>
          <w:szCs w:val="28"/>
          <w:lang w:bidi="fa-IR"/>
        </w:rPr>
        <w:t xml:space="preserve"> GDR</w:t>
      </w:r>
      <w:r w:rsidRPr="00CD68B8">
        <w:rPr>
          <w:rFonts w:asciiTheme="minorHAnsi" w:eastAsiaTheme="minorEastAsia" w:cs="B Mitra"/>
          <w:color w:val="000000" w:themeColor="text1"/>
          <w:kern w:val="24"/>
          <w:sz w:val="28"/>
          <w:szCs w:val="28"/>
          <w:rtl/>
          <w:lang w:bidi="fa-IR"/>
        </w:rPr>
        <w:t>ها، عواملی که روی قیمت این ابزار تأثیر می‌گذارد همان‌هایی است که روی قیمت سهام تشکیل دهنده، اثرگذار است. عواملی مانند: وضعیت بنیادی شرکت، شرایط بازار ، تحلیل‌های بنیادی و تکنیکالی</w:t>
      </w: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color w:val="000000" w:themeColor="text1"/>
          <w:kern w:val="24"/>
          <w:sz w:val="28"/>
          <w:szCs w:val="28"/>
          <w:rtl/>
          <w:lang w:bidi="fa-IR"/>
        </w:rPr>
        <w:t>بنابراین قیمت</w:t>
      </w:r>
      <w:r w:rsidRPr="00CD68B8">
        <w:rPr>
          <w:rFonts w:asciiTheme="minorHAnsi" w:eastAsiaTheme="minorEastAsia" w:cs="B Mitra"/>
          <w:color w:val="000000" w:themeColor="text1"/>
          <w:kern w:val="24"/>
          <w:sz w:val="28"/>
          <w:szCs w:val="28"/>
          <w:lang w:bidi="fa-IR"/>
        </w:rPr>
        <w:t xml:space="preserve"> GDR</w:t>
      </w:r>
      <w:r w:rsidRPr="00CD68B8">
        <w:rPr>
          <w:rFonts w:asciiTheme="minorHAnsi" w:eastAsiaTheme="minorEastAsia" w:cs="B Mitra"/>
          <w:color w:val="000000" w:themeColor="text1"/>
          <w:kern w:val="24"/>
          <w:sz w:val="28"/>
          <w:szCs w:val="28"/>
          <w:rtl/>
          <w:lang w:bidi="fa-IR"/>
        </w:rPr>
        <w:t>ها همراستا با قیمت سهام شرکت تغییر خواهد کرد</w:t>
      </w:r>
      <w:r w:rsidRPr="00CD68B8">
        <w:rPr>
          <w:rFonts w:asciiTheme="minorHAnsi" w:eastAsiaTheme="minorEastAsia" w:cs="B Mitra"/>
          <w:color w:val="000000" w:themeColor="text1"/>
          <w:kern w:val="24"/>
          <w:sz w:val="28"/>
          <w:szCs w:val="28"/>
          <w:lang w:bidi="fa-IR"/>
        </w:rPr>
        <w:t>.</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قابل ذکر است که در حال حاضر بیش از 900</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در بورس های سراسر دنیا لیست شده است</w:t>
      </w: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color w:val="000000" w:themeColor="text1"/>
          <w:kern w:val="24"/>
          <w:sz w:val="28"/>
          <w:szCs w:val="28"/>
          <w:rtl/>
          <w:lang w:bidi="fa-IR"/>
        </w:rPr>
        <w:t>بورس هایی که</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در آن معامله می شود عبارتند از</w:t>
      </w:r>
      <w:r w:rsidRPr="00CD68B8">
        <w:rPr>
          <w:rFonts w:asciiTheme="minorHAnsi" w:eastAsiaTheme="minorEastAsia" w:cs="B Mitra"/>
          <w:color w:val="000000" w:themeColor="text1"/>
          <w:kern w:val="24"/>
          <w:sz w:val="28"/>
          <w:szCs w:val="28"/>
          <w:lang w:bidi="fa-IR"/>
        </w:rPr>
        <w:t xml:space="preserve"> :</w:t>
      </w:r>
    </w:p>
    <w:p w:rsidR="002A6E37" w:rsidRPr="00CD68B8" w:rsidRDefault="007B6540" w:rsidP="007B6540">
      <w:pPr>
        <w:spacing w:line="405" w:lineRule="atLeast"/>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hint="cs"/>
          <w:color w:val="000000" w:themeColor="text1"/>
          <w:kern w:val="24"/>
          <w:sz w:val="28"/>
          <w:szCs w:val="28"/>
          <w:rtl/>
          <w:lang w:bidi="fa-IR"/>
        </w:rPr>
        <w:t xml:space="preserve">1-بورس لندن </w:t>
      </w:r>
      <w:r w:rsidR="002A6E37"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hint="cs"/>
          <w:color w:val="000000" w:themeColor="text1"/>
          <w:kern w:val="24"/>
          <w:sz w:val="28"/>
          <w:szCs w:val="28"/>
          <w:rtl/>
          <w:lang w:bidi="fa-IR"/>
        </w:rPr>
        <w:t>2-</w:t>
      </w:r>
      <w:r w:rsidR="002A6E37" w:rsidRPr="00CD68B8">
        <w:rPr>
          <w:rFonts w:asciiTheme="minorHAnsi" w:eastAsiaTheme="minorEastAsia" w:cs="B Mitra"/>
          <w:color w:val="000000" w:themeColor="text1"/>
          <w:kern w:val="24"/>
          <w:sz w:val="28"/>
          <w:szCs w:val="28"/>
          <w:rtl/>
          <w:lang w:bidi="fa-IR"/>
        </w:rPr>
        <w:t>بورس لوکزامبورگ</w:t>
      </w:r>
      <w:r w:rsidR="002A6E37"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hint="cs"/>
          <w:color w:val="000000" w:themeColor="text1"/>
          <w:kern w:val="24"/>
          <w:sz w:val="28"/>
          <w:szCs w:val="28"/>
          <w:rtl/>
          <w:lang w:bidi="fa-IR"/>
        </w:rPr>
        <w:t>3-</w:t>
      </w:r>
      <w:r w:rsidR="002A6E37" w:rsidRPr="00CD68B8">
        <w:rPr>
          <w:rFonts w:asciiTheme="minorHAnsi" w:eastAsiaTheme="minorEastAsia" w:cs="B Mitra"/>
          <w:color w:val="000000" w:themeColor="text1"/>
          <w:kern w:val="24"/>
          <w:sz w:val="28"/>
          <w:szCs w:val="28"/>
          <w:rtl/>
          <w:lang w:bidi="fa-IR"/>
        </w:rPr>
        <w:t>نزدک دبی</w:t>
      </w:r>
      <w:r w:rsidR="002A6E37" w:rsidRPr="00CD68B8">
        <w:rPr>
          <w:rFonts w:asciiTheme="minorHAnsi" w:eastAsiaTheme="minorEastAsia" w:cs="B Mitra"/>
          <w:color w:val="000000" w:themeColor="text1"/>
          <w:kern w:val="24"/>
          <w:sz w:val="28"/>
          <w:szCs w:val="28"/>
          <w:lang w:bidi="fa-IR"/>
        </w:rPr>
        <w:t> </w:t>
      </w:r>
      <w:r w:rsidR="002A6E37"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hint="cs"/>
          <w:color w:val="000000" w:themeColor="text1"/>
          <w:kern w:val="24"/>
          <w:sz w:val="28"/>
          <w:szCs w:val="28"/>
          <w:rtl/>
          <w:lang w:bidi="fa-IR"/>
        </w:rPr>
        <w:t>4-</w:t>
      </w:r>
      <w:r w:rsidR="002A6E37" w:rsidRPr="00CD68B8">
        <w:rPr>
          <w:rFonts w:asciiTheme="minorHAnsi" w:eastAsiaTheme="minorEastAsia" w:cs="B Mitra"/>
          <w:color w:val="000000" w:themeColor="text1"/>
          <w:kern w:val="24"/>
          <w:sz w:val="28"/>
          <w:szCs w:val="28"/>
          <w:rtl/>
          <w:lang w:bidi="fa-IR"/>
        </w:rPr>
        <w:t>بورس سنگاپور</w:t>
      </w:r>
      <w:r w:rsidR="002A6E37"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hint="cs"/>
          <w:color w:val="000000" w:themeColor="text1"/>
          <w:kern w:val="24"/>
          <w:sz w:val="28"/>
          <w:szCs w:val="28"/>
          <w:rtl/>
          <w:lang w:bidi="fa-IR"/>
        </w:rPr>
        <w:t>5-</w:t>
      </w:r>
      <w:r w:rsidR="002A6E37" w:rsidRPr="00CD68B8">
        <w:rPr>
          <w:rFonts w:asciiTheme="minorHAnsi" w:eastAsiaTheme="minorEastAsia" w:cs="B Mitra"/>
          <w:color w:val="000000" w:themeColor="text1"/>
          <w:kern w:val="24"/>
          <w:sz w:val="28"/>
          <w:szCs w:val="28"/>
          <w:rtl/>
          <w:lang w:bidi="fa-IR"/>
        </w:rPr>
        <w:t>بورس هنگ کنگ</w:t>
      </w:r>
      <w:r w:rsidR="002A6E37" w:rsidRPr="00CD68B8">
        <w:rPr>
          <w:rFonts w:asciiTheme="minorHAnsi" w:eastAsiaTheme="minorEastAsia" w:cs="B Mitra"/>
          <w:color w:val="000000" w:themeColor="text1"/>
          <w:kern w:val="24"/>
          <w:sz w:val="28"/>
          <w:szCs w:val="28"/>
          <w:lang w:bidi="fa-IR"/>
        </w:rPr>
        <w:t> </w:t>
      </w:r>
    </w:p>
    <w:p w:rsidR="002A6E37" w:rsidRPr="00CD68B8" w:rsidRDefault="002A6E37" w:rsidP="002A6E37">
      <w:pPr>
        <w:spacing w:after="225" w:line="405" w:lineRule="atLeast"/>
        <w:jc w:val="lowKashida"/>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lang w:bidi="fa-IR"/>
        </w:rPr>
        <w:t> </w:t>
      </w:r>
    </w:p>
    <w:p w:rsidR="002A6E37" w:rsidRPr="00CD68B8" w:rsidRDefault="002A6E37" w:rsidP="00CD68B8">
      <w:pPr>
        <w:spacing w:line="405" w:lineRule="atLeast"/>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t> </w:t>
      </w:r>
      <w:r w:rsidRPr="00CD68B8">
        <w:rPr>
          <w:rFonts w:asciiTheme="minorHAnsi" w:eastAsiaTheme="minorEastAsia" w:cs="B Mitra"/>
          <w:color w:val="000000" w:themeColor="text1"/>
          <w:kern w:val="24"/>
          <w:sz w:val="28"/>
          <w:szCs w:val="28"/>
          <w:rtl/>
          <w:lang w:bidi="fa-IR"/>
        </w:rPr>
        <w:t>مزایای</w:t>
      </w:r>
      <w:r w:rsidRPr="00CD68B8">
        <w:rPr>
          <w:rFonts w:asciiTheme="minorHAnsi" w:eastAsiaTheme="minorEastAsia" w:cs="B Mitra"/>
          <w:color w:val="000000" w:themeColor="text1"/>
          <w:kern w:val="24"/>
          <w:sz w:val="28"/>
          <w:szCs w:val="28"/>
          <w:lang w:bidi="fa-IR"/>
        </w:rPr>
        <w:t xml:space="preserve"> GDR</w:t>
      </w:r>
    </w:p>
    <w:p w:rsidR="002A6E37" w:rsidRPr="00CD68B8" w:rsidRDefault="002A6E37" w:rsidP="00CD68B8">
      <w:pPr>
        <w:spacing w:line="405" w:lineRule="atLeast"/>
        <w:textAlignment w:val="baseline"/>
        <w:rPr>
          <w:rFonts w:asciiTheme="minorHAnsi" w:eastAsiaTheme="minorEastAsia" w:cs="B Mitra"/>
          <w:color w:val="000000" w:themeColor="text1"/>
          <w:kern w:val="24"/>
          <w:sz w:val="28"/>
          <w:szCs w:val="28"/>
          <w:lang w:bidi="fa-IR"/>
        </w:rPr>
      </w:pPr>
      <w:r w:rsidRPr="00CD68B8">
        <w:rPr>
          <w:rFonts w:asciiTheme="minorHAnsi" w:eastAsiaTheme="minorEastAsia" w:cs="B Mitra"/>
          <w:color w:val="000000" w:themeColor="text1"/>
          <w:kern w:val="24"/>
          <w:sz w:val="28"/>
          <w:szCs w:val="28"/>
          <w:rtl/>
          <w:lang w:bidi="fa-IR"/>
        </w:rPr>
        <w:t>رسیدهای</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علاوه بر ایجاد امکان سرمایه گذاری در بازارهای خارجی بدون نگرانی درمورد قوانین، اصول معاملاتی، قوانین حسابداری و حقوقی متفاوت، برخی حقوق شرکتی، به ویژه حق رأی را به دارندگان</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اختصاص می‌دهند</w:t>
      </w: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color w:val="000000" w:themeColor="text1"/>
          <w:kern w:val="24"/>
          <w:sz w:val="28"/>
          <w:szCs w:val="28"/>
          <w:rtl/>
          <w:lang w:bidi="fa-IR"/>
        </w:rPr>
        <w:t>یک مزیت بزرگ</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این است که سرمایه‌گذاران نهادی می‌توانند این ابزار را خریداری نمایند. این ابزار یک ابزار نقدشونده است زیرا عرضه و تقاضا می‌تواند با ایجاد یا لغو آن‌ تنظیم گردد</w:t>
      </w:r>
      <w:r w:rsidRPr="00CD68B8">
        <w:rPr>
          <w:rFonts w:asciiTheme="minorHAnsi" w:eastAsiaTheme="minorEastAsia" w:cs="B Mitra"/>
          <w:color w:val="000000" w:themeColor="text1"/>
          <w:kern w:val="24"/>
          <w:sz w:val="28"/>
          <w:szCs w:val="28"/>
          <w:lang w:bidi="fa-IR"/>
        </w:rPr>
        <w:t>.</w:t>
      </w:r>
      <w:r w:rsidRPr="00CD68B8">
        <w:rPr>
          <w:rFonts w:asciiTheme="minorHAnsi" w:eastAsiaTheme="minorEastAsia" w:cs="B Mitra"/>
          <w:color w:val="000000" w:themeColor="text1"/>
          <w:kern w:val="24"/>
          <w:sz w:val="28"/>
          <w:szCs w:val="28"/>
          <w:lang w:bidi="fa-IR"/>
        </w:rPr>
        <w:br/>
      </w:r>
      <w:r w:rsidRPr="00CD68B8">
        <w:rPr>
          <w:rFonts w:asciiTheme="minorHAnsi" w:eastAsiaTheme="minorEastAsia" w:cs="B Mitra"/>
          <w:color w:val="000000" w:themeColor="text1"/>
          <w:kern w:val="24"/>
          <w:sz w:val="28"/>
          <w:szCs w:val="28"/>
          <w:rtl/>
          <w:lang w:bidi="fa-IR"/>
        </w:rPr>
        <w:t>تنها ریسک مختص</w:t>
      </w:r>
      <w:r w:rsidRPr="00CD68B8">
        <w:rPr>
          <w:rFonts w:asciiTheme="minorHAnsi" w:eastAsiaTheme="minorEastAsia" w:cs="B Mitra"/>
          <w:color w:val="000000" w:themeColor="text1"/>
          <w:kern w:val="24"/>
          <w:sz w:val="28"/>
          <w:szCs w:val="28"/>
          <w:lang w:bidi="fa-IR"/>
        </w:rPr>
        <w:t xml:space="preserve"> GDR </w:t>
      </w:r>
      <w:r w:rsidRPr="00CD68B8">
        <w:rPr>
          <w:rFonts w:asciiTheme="minorHAnsi" w:eastAsiaTheme="minorEastAsia" w:cs="B Mitra"/>
          <w:color w:val="000000" w:themeColor="text1"/>
          <w:kern w:val="24"/>
          <w:sz w:val="28"/>
          <w:szCs w:val="28"/>
          <w:rtl/>
          <w:lang w:bidi="fa-IR"/>
        </w:rPr>
        <w:t>عدم تشابه واحد پولی کشوری که شرکت ناشر در آن قرار دارد و کشوری که سرمایه‌گذار در آن قرار دارد می‌باشد</w:t>
      </w:r>
      <w:r w:rsidRPr="00CD68B8">
        <w:rPr>
          <w:rFonts w:asciiTheme="minorHAnsi" w:eastAsiaTheme="minorEastAsia" w:cs="B Mitra"/>
          <w:color w:val="000000" w:themeColor="text1"/>
          <w:kern w:val="24"/>
          <w:sz w:val="28"/>
          <w:szCs w:val="28"/>
          <w:lang w:bidi="fa-IR"/>
        </w:rPr>
        <w:t>.</w:t>
      </w:r>
    </w:p>
    <w:p w:rsidR="002A6E37" w:rsidRPr="002A6E37" w:rsidRDefault="002A6E37" w:rsidP="002A6E37">
      <w:pPr>
        <w:spacing w:after="160" w:line="259" w:lineRule="auto"/>
        <w:rPr>
          <w:rFonts w:asciiTheme="minorHAnsi" w:eastAsiaTheme="minorHAnsi" w:hAnsiTheme="minorHAnsi" w:cs="B Nazanin"/>
          <w:sz w:val="26"/>
          <w:szCs w:val="26"/>
        </w:rPr>
      </w:pPr>
    </w:p>
    <w:p w:rsidR="002A6E37" w:rsidRPr="00C76258" w:rsidRDefault="002A6E37" w:rsidP="00AC03D9">
      <w:pPr>
        <w:spacing w:line="276" w:lineRule="auto"/>
        <w:jc w:val="lowKashida"/>
        <w:rPr>
          <w:rFonts w:cs="B Titr"/>
          <w:noProof/>
          <w:sz w:val="32"/>
          <w:szCs w:val="32"/>
          <w:rtl/>
        </w:rPr>
      </w:pPr>
    </w:p>
    <w:p w:rsidR="00D24558" w:rsidRPr="00D24558" w:rsidRDefault="00D24558" w:rsidP="00AC03D9">
      <w:pPr>
        <w:spacing w:line="276" w:lineRule="auto"/>
        <w:jc w:val="lowKashida"/>
        <w:rPr>
          <w:rFonts w:cs="B Titr"/>
          <w:noProof/>
          <w:sz w:val="32"/>
          <w:szCs w:val="32"/>
          <w:rtl/>
        </w:rPr>
      </w:pPr>
      <w:r w:rsidRPr="00D24558">
        <w:rPr>
          <w:rFonts w:cs="B Titr" w:hint="cs"/>
          <w:sz w:val="32"/>
          <w:szCs w:val="32"/>
          <w:rtl/>
          <w:lang w:bidi="fa-IR"/>
        </w:rPr>
        <w:lastRenderedPageBreak/>
        <w:t>ساختار يك فاينانس خودگردان بين المللي(در</w:t>
      </w:r>
      <w:r w:rsidRPr="00A567B2">
        <w:rPr>
          <w:rFonts w:cs="B Titr" w:hint="cs"/>
          <w:sz w:val="32"/>
          <w:szCs w:val="32"/>
          <w:rtl/>
          <w:lang w:bidi="fa-IR"/>
        </w:rPr>
        <w:t xml:space="preserve"> قالب</w:t>
      </w:r>
      <w:r w:rsidRPr="00D24558">
        <w:rPr>
          <w:rFonts w:cs="B Titr" w:hint="cs"/>
          <w:sz w:val="32"/>
          <w:szCs w:val="32"/>
          <w:rtl/>
          <w:lang w:bidi="fa-IR"/>
        </w:rPr>
        <w:t xml:space="preserve"> </w:t>
      </w:r>
      <w:r w:rsidRPr="00D24558">
        <w:rPr>
          <w:rFonts w:cs="B Titr"/>
          <w:sz w:val="32"/>
          <w:szCs w:val="32"/>
          <w:lang w:bidi="fa-IR"/>
        </w:rPr>
        <w:t>SPV</w:t>
      </w:r>
      <w:r w:rsidRPr="00D24558">
        <w:rPr>
          <w:rFonts w:cs="B Titr" w:hint="cs"/>
          <w:sz w:val="32"/>
          <w:szCs w:val="32"/>
          <w:rtl/>
          <w:lang w:bidi="fa-IR"/>
        </w:rPr>
        <w:t>) را با ذكر يك تجربه نمونه تبيين نماييد.</w:t>
      </w:r>
    </w:p>
    <w:p w:rsidR="00103653" w:rsidRPr="00D24558" w:rsidRDefault="00103653" w:rsidP="00AC03D9">
      <w:pPr>
        <w:spacing w:line="276" w:lineRule="auto"/>
        <w:jc w:val="lowKashida"/>
        <w:rPr>
          <w:rFonts w:cs="B Mitra"/>
          <w:noProof/>
          <w:sz w:val="28"/>
          <w:szCs w:val="28"/>
          <w:u w:val="single"/>
          <w:rtl/>
        </w:rPr>
      </w:pPr>
      <w:r w:rsidRPr="00D24558">
        <w:rPr>
          <w:rFonts w:cs="B Mitra" w:hint="cs"/>
          <w:noProof/>
          <w:sz w:val="28"/>
          <w:szCs w:val="28"/>
          <w:rtl/>
        </w:rPr>
        <w:t xml:space="preserve"> در روش فاینانس خودگردان ،طرح یا شرکت دریافت کننده اعتبار باید توانایی </w:t>
      </w:r>
      <w:r w:rsidRPr="00D24558">
        <w:rPr>
          <w:rFonts w:cs="B Mitra" w:hint="cs"/>
          <w:noProof/>
          <w:sz w:val="28"/>
          <w:szCs w:val="28"/>
          <w:u w:val="single"/>
          <w:rtl/>
        </w:rPr>
        <w:t>صدور کالا برای بازپرداخت اقساط تسهیلات</w:t>
      </w:r>
      <w:r w:rsidRPr="00D24558">
        <w:rPr>
          <w:rFonts w:cs="B Mitra" w:hint="cs"/>
          <w:noProof/>
          <w:sz w:val="28"/>
          <w:szCs w:val="28"/>
          <w:rtl/>
        </w:rPr>
        <w:t xml:space="preserve">،را داشته باشد. در فاینانس خودگردان،مجموعه ای از ساختارهای قراردادی به گونه ای در یکدیگر تلفیق می شوند که اطمینان خاطر لازم را برای اعتباردهندگان در مورد بازپرداخت اعتبارات فراهم سازد. </w:t>
      </w:r>
      <w:r w:rsidRPr="00D24558">
        <w:rPr>
          <w:rFonts w:cs="B Mitra" w:hint="cs"/>
          <w:noProof/>
          <w:sz w:val="28"/>
          <w:szCs w:val="28"/>
          <w:u w:val="single"/>
          <w:rtl/>
        </w:rPr>
        <w:t>اصل زیر بنایی و مشخصه فاینانس خودگردان آن است که تامین اعتبار صرفاً به اتکا دارایی و اموال پروژه و نقدینگی و عواید حاصل از پروژه(بدون اتکا به سرمایه پروژه)انجام می گیرد</w:t>
      </w:r>
      <w:r w:rsidRPr="00D24558">
        <w:rPr>
          <w:rFonts w:cs="B Mitra" w:hint="cs"/>
          <w:noProof/>
          <w:sz w:val="28"/>
          <w:szCs w:val="28"/>
          <w:rtl/>
        </w:rPr>
        <w:t xml:space="preserve"> در حالی که در اجرای واقعی پروژه بیشتر بر اعتبار بانی پروزه اتکا دارد.نوع و ماهیت محصولات،چشم انداز عرضه و تقاضای کالای مذکور و اینکه خریداران آن چه کسانی هستند و طول دوره و شرایط، مبانی قیمت از اهمیت بالای برخوردار هستند و از طریق انعقاد خطوط اعتباری فی مابین سیستم بانکی کشور و بانک ها و موسسات مالی خارجی در دو مرحله منعقد می گردد.</w:t>
      </w:r>
      <w:r w:rsidRPr="00D24558">
        <w:rPr>
          <w:rFonts w:cs="B Mitra" w:hint="cs"/>
          <w:noProof/>
          <w:sz w:val="28"/>
          <w:szCs w:val="28"/>
          <w:u w:val="single"/>
          <w:rtl/>
        </w:rPr>
        <w:t>در مرحله نخست با انعقاد قرارداد و صدور ضمانت نامه های کلی،خط اعتباری منعقد می گردد و در مرحله دوم با معرفی موردی طرح ها و انعقاد قرارداد فرعی و صدور ضمانت نامه های فرعی نسبت به تامین مالی طرح های مورد نظر اقدام می گردد.</w:t>
      </w:r>
    </w:p>
    <w:p w:rsidR="00103653" w:rsidRPr="00D24558" w:rsidRDefault="00103653" w:rsidP="00AC03D9">
      <w:pPr>
        <w:spacing w:line="276" w:lineRule="auto"/>
        <w:jc w:val="lowKashida"/>
        <w:rPr>
          <w:rFonts w:cs="B Mitra"/>
          <w:b/>
          <w:bCs/>
          <w:noProof/>
          <w:sz w:val="28"/>
          <w:szCs w:val="28"/>
          <w:rtl/>
        </w:rPr>
      </w:pPr>
      <w:r w:rsidRPr="00D24558">
        <w:rPr>
          <w:rFonts w:cs="B Mitra" w:hint="cs"/>
          <w:b/>
          <w:bCs/>
          <w:noProof/>
          <w:sz w:val="28"/>
          <w:szCs w:val="28"/>
          <w:rtl/>
        </w:rPr>
        <w:t>ساختار فاینانس خودگردان</w:t>
      </w:r>
    </w:p>
    <w:p w:rsidR="00103653" w:rsidRPr="00D24558" w:rsidRDefault="00103653" w:rsidP="00AC03D9">
      <w:pPr>
        <w:spacing w:line="276" w:lineRule="auto"/>
        <w:jc w:val="lowKashida"/>
        <w:rPr>
          <w:rFonts w:cs="B Mitra"/>
          <w:b/>
          <w:bCs/>
          <w:noProof/>
          <w:sz w:val="28"/>
          <w:szCs w:val="28"/>
          <w:rtl/>
        </w:rPr>
      </w:pPr>
      <w:r w:rsidRPr="00D24558">
        <w:rPr>
          <w:rFonts w:cs="B Mitra"/>
          <w:noProof/>
          <w:sz w:val="28"/>
          <w:szCs w:val="28"/>
          <w:rtl/>
        </w:rPr>
        <w:drawing>
          <wp:anchor distT="0" distB="0" distL="114300" distR="114300" simplePos="0" relativeHeight="251662336" behindDoc="1" locked="0" layoutInCell="1" allowOverlap="1" wp14:anchorId="6B1EC30F" wp14:editId="162E16CE">
            <wp:simplePos x="0" y="0"/>
            <wp:positionH relativeFrom="column">
              <wp:posOffset>2827655</wp:posOffset>
            </wp:positionH>
            <wp:positionV relativeFrom="paragraph">
              <wp:posOffset>15240</wp:posOffset>
            </wp:positionV>
            <wp:extent cx="2944495" cy="2164080"/>
            <wp:effectExtent l="0" t="0" r="8255"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4495" cy="2164080"/>
                    </a:xfrm>
                    <a:prstGeom prst="rect">
                      <a:avLst/>
                    </a:prstGeom>
                    <a:noFill/>
                  </pic:spPr>
                </pic:pic>
              </a:graphicData>
            </a:graphic>
            <wp14:sizeRelH relativeFrom="page">
              <wp14:pctWidth>0</wp14:pctWidth>
            </wp14:sizeRelH>
            <wp14:sizeRelV relativeFrom="page">
              <wp14:pctHeight>0</wp14:pctHeight>
            </wp14:sizeRelV>
          </wp:anchor>
        </w:drawing>
      </w:r>
    </w:p>
    <w:p w:rsidR="00103653" w:rsidRPr="00D24558" w:rsidRDefault="00103653" w:rsidP="00AC03D9">
      <w:pPr>
        <w:spacing w:line="276" w:lineRule="auto"/>
        <w:jc w:val="lowKashida"/>
        <w:rPr>
          <w:rFonts w:cs="B Mitra"/>
          <w:sz w:val="28"/>
          <w:szCs w:val="28"/>
        </w:rPr>
      </w:pPr>
    </w:p>
    <w:p w:rsidR="00103653" w:rsidRPr="00D24558" w:rsidRDefault="00103653" w:rsidP="00AC03D9">
      <w:pPr>
        <w:spacing w:line="276" w:lineRule="auto"/>
        <w:ind w:right="20" w:firstLine="344"/>
        <w:jc w:val="lowKashida"/>
        <w:rPr>
          <w:rFonts w:cs="B Mitra"/>
          <w:noProof/>
          <w:sz w:val="28"/>
          <w:szCs w:val="28"/>
          <w:rtl/>
        </w:rPr>
      </w:pPr>
    </w:p>
    <w:p w:rsidR="00103653" w:rsidRPr="00D24558" w:rsidRDefault="00103653" w:rsidP="00AC03D9">
      <w:pPr>
        <w:spacing w:line="276" w:lineRule="auto"/>
        <w:ind w:right="20" w:firstLine="344"/>
        <w:jc w:val="lowKashida"/>
        <w:rPr>
          <w:rFonts w:cs="B Mitra"/>
          <w:noProof/>
          <w:sz w:val="28"/>
          <w:szCs w:val="28"/>
          <w:rtl/>
        </w:rPr>
      </w:pPr>
    </w:p>
    <w:p w:rsidR="00103653" w:rsidRPr="00D24558" w:rsidRDefault="00103653" w:rsidP="00AC03D9">
      <w:pPr>
        <w:spacing w:line="276" w:lineRule="auto"/>
        <w:ind w:right="20" w:firstLine="344"/>
        <w:jc w:val="lowKashida"/>
        <w:rPr>
          <w:rFonts w:cs="B Mitra"/>
          <w:noProof/>
          <w:sz w:val="28"/>
          <w:szCs w:val="28"/>
          <w:rtl/>
        </w:rPr>
      </w:pPr>
    </w:p>
    <w:p w:rsidR="00103653" w:rsidRPr="00D24558" w:rsidRDefault="00103653" w:rsidP="00AC03D9">
      <w:pPr>
        <w:spacing w:line="276" w:lineRule="auto"/>
        <w:ind w:right="20" w:firstLine="344"/>
        <w:jc w:val="lowKashida"/>
        <w:rPr>
          <w:rFonts w:cs="B Mitra"/>
          <w:noProof/>
          <w:sz w:val="28"/>
          <w:szCs w:val="28"/>
          <w:rtl/>
        </w:rPr>
      </w:pPr>
    </w:p>
    <w:p w:rsidR="00A567B2" w:rsidRDefault="00A567B2" w:rsidP="00AC03D9">
      <w:pPr>
        <w:spacing w:line="276" w:lineRule="auto"/>
        <w:ind w:right="20" w:hanging="32"/>
        <w:jc w:val="lowKashida"/>
        <w:rPr>
          <w:rFonts w:cs="B Mitra"/>
          <w:noProof/>
          <w:sz w:val="28"/>
          <w:szCs w:val="28"/>
          <w:rtl/>
        </w:rPr>
      </w:pPr>
    </w:p>
    <w:p w:rsidR="00A567B2" w:rsidRDefault="00A567B2" w:rsidP="00AC03D9">
      <w:pPr>
        <w:spacing w:line="276" w:lineRule="auto"/>
        <w:ind w:right="20" w:hanging="32"/>
        <w:jc w:val="lowKashida"/>
        <w:rPr>
          <w:rFonts w:cs="B Mitra"/>
          <w:noProof/>
          <w:sz w:val="28"/>
          <w:szCs w:val="28"/>
          <w:rtl/>
        </w:rPr>
      </w:pPr>
    </w:p>
    <w:p w:rsidR="00103653" w:rsidRPr="00D24558" w:rsidRDefault="00103653" w:rsidP="00AC03D9">
      <w:pPr>
        <w:spacing w:line="276" w:lineRule="auto"/>
        <w:ind w:right="20" w:hanging="32"/>
        <w:jc w:val="lowKashida"/>
        <w:rPr>
          <w:rFonts w:cs="B Mitra"/>
          <w:noProof/>
          <w:sz w:val="28"/>
          <w:szCs w:val="28"/>
          <w:rtl/>
        </w:rPr>
      </w:pPr>
      <w:r w:rsidRPr="00D24558">
        <w:rPr>
          <w:rFonts w:cs="B Mitra"/>
          <w:noProof/>
          <w:sz w:val="28"/>
          <w:szCs w:val="28"/>
          <w:rtl/>
        </w:rPr>
        <w:t xml:space="preserve">ﺗﺄﻣﯿﻦ ﻣﺎﻟﯽ ﭘﺮوژه ﻫﺎي ﻧﯿﺮوﮔﺎﻫﯽ از ﻃﺮﯾﻖ روﯾﮑﺮد ﻓﺎﯾﻨﺎﻧﺲ ﺧﻮدﮔﺮدان داراي ﭘﻨﺞ ﺳﻄﺢ ﯾﺎ ﻓﺼﻞ ﻣﺸﺘﺮك ﻣﺨﺘﻠﻒ ﻣﯽﺑﺎﺷـﺪ (ﺷﮑﻞ </w:t>
      </w:r>
      <w:r w:rsidRPr="00D24558">
        <w:rPr>
          <w:rFonts w:cs="B Mitra"/>
          <w:noProof/>
          <w:sz w:val="28"/>
          <w:szCs w:val="28"/>
        </w:rPr>
        <w:t>.(3</w:t>
      </w:r>
      <w:r w:rsidRPr="00D24558">
        <w:rPr>
          <w:rFonts w:cs="B Mitra"/>
          <w:noProof/>
          <w:sz w:val="28"/>
          <w:szCs w:val="28"/>
          <w:rtl/>
        </w:rPr>
        <w:t xml:space="preserve"> ﮐﻪ </w:t>
      </w:r>
      <w:r w:rsidRPr="00D24558">
        <w:rPr>
          <w:rFonts w:cs="B Mitra" w:hint="cs"/>
          <w:noProof/>
          <w:sz w:val="28"/>
          <w:szCs w:val="28"/>
          <w:rtl/>
        </w:rPr>
        <w:t>عبارتند از</w:t>
      </w:r>
      <w:r w:rsidRPr="00D24558">
        <w:rPr>
          <w:rFonts w:cs="B Mitra"/>
          <w:noProof/>
          <w:sz w:val="28"/>
          <w:szCs w:val="28"/>
          <w:rtl/>
        </w:rPr>
        <w:t>:</w:t>
      </w:r>
    </w:p>
    <w:p w:rsidR="00103653" w:rsidRPr="00D24558" w:rsidRDefault="00103653" w:rsidP="00AC03D9">
      <w:pPr>
        <w:tabs>
          <w:tab w:val="left" w:pos="180"/>
        </w:tabs>
        <w:spacing w:line="276" w:lineRule="auto"/>
        <w:ind w:right="180"/>
        <w:jc w:val="lowKashida"/>
        <w:rPr>
          <w:rFonts w:cs="B Mitra"/>
          <w:noProof/>
          <w:sz w:val="28"/>
          <w:szCs w:val="28"/>
          <w:rtl/>
        </w:rPr>
      </w:pPr>
      <w:r w:rsidRPr="00D24558">
        <w:rPr>
          <w:rFonts w:cs="B Mitra"/>
          <w:b/>
          <w:bCs/>
          <w:noProof/>
          <w:sz w:val="28"/>
          <w:szCs w:val="28"/>
          <w:rtl/>
        </w:rPr>
        <w:t>ﺳﻄﺢ اول: ﻓﺼﻞ ﻣﺸﺘﺮك وزارت اﻣﻮر اﻗﺘﺼﺎدي و داراﯾﯽ و ﺑﺎﻧﮏ ﺧﺎرﺟﯽ ﺗﺄﻣﯿﻦ ﮐﻨﻨﺪهي اﻋﺘﺒﺎر</w:t>
      </w:r>
      <w:r w:rsidRPr="00D24558">
        <w:rPr>
          <w:rFonts w:cs="B Mitra"/>
          <w:noProof/>
          <w:sz w:val="28"/>
          <w:szCs w:val="28"/>
          <w:rtl/>
        </w:rPr>
        <w:t>؛</w:t>
      </w:r>
    </w:p>
    <w:p w:rsidR="00103653" w:rsidRPr="00D24558" w:rsidRDefault="00103653" w:rsidP="00AC03D9">
      <w:pPr>
        <w:spacing w:line="276" w:lineRule="auto"/>
        <w:ind w:right="300" w:hanging="277"/>
        <w:jc w:val="lowKashida"/>
        <w:rPr>
          <w:rFonts w:cs="B Mitra"/>
          <w:noProof/>
          <w:sz w:val="28"/>
          <w:szCs w:val="28"/>
          <w:rtl/>
        </w:rPr>
      </w:pPr>
      <w:r w:rsidRPr="00D24558">
        <w:rPr>
          <w:rFonts w:cs="B Mitra"/>
          <w:noProof/>
          <w:sz w:val="28"/>
          <w:szCs w:val="28"/>
        </w:rPr>
        <w:t>-1</w:t>
      </w:r>
      <w:r w:rsidRPr="00D24558">
        <w:rPr>
          <w:rFonts w:cs="B Mitra"/>
          <w:noProof/>
          <w:sz w:val="28"/>
          <w:szCs w:val="28"/>
          <w:rtl/>
        </w:rPr>
        <w:t xml:space="preserve"> اﺑﺘﺪا ﺑﺎﻧﮏ ﻣﺮﮐﺰي ﺑﺎ ﮐﺎرﮔﺰاران ﺑﺎﻧﮑﯽ ﮐﺸﻮرﻫﺎي ﻫﺪف ﺗﻤﺎس ﮔﺮﻓﺘﻪ و ﺿﻤﻦ ﺗﺸﺮﯾﺢ ﺷﺮاﯾﻂ ﻣﻮﺟﻮد در ﮐﺸﻮر، ﺷﺮاﯾﻂ اوﻟﯿﻪ را ﺑﻪ آﻧﻬﺎ اﻋﻼم ﻣﯽﻧﻤﺎﯾﺪ؛</w:t>
      </w:r>
    </w:p>
    <w:p w:rsidR="00103653" w:rsidRPr="00D24558" w:rsidRDefault="00103653" w:rsidP="00AC03D9">
      <w:pPr>
        <w:spacing w:line="276" w:lineRule="auto"/>
        <w:jc w:val="lowKashida"/>
        <w:rPr>
          <w:rFonts w:cs="B Mitra"/>
          <w:noProof/>
          <w:sz w:val="28"/>
          <w:szCs w:val="28"/>
        </w:rPr>
      </w:pPr>
    </w:p>
    <w:p w:rsidR="00103653" w:rsidRPr="00D24558" w:rsidRDefault="00103653" w:rsidP="00AC03D9">
      <w:pPr>
        <w:spacing w:line="276" w:lineRule="auto"/>
        <w:ind w:right="300" w:hanging="280"/>
        <w:jc w:val="lowKashida"/>
        <w:rPr>
          <w:rFonts w:cs="B Mitra"/>
          <w:noProof/>
          <w:sz w:val="28"/>
          <w:szCs w:val="28"/>
          <w:rtl/>
        </w:rPr>
      </w:pPr>
      <w:r w:rsidRPr="00D24558">
        <w:rPr>
          <w:rFonts w:cs="B Mitra"/>
          <w:noProof/>
          <w:sz w:val="28"/>
          <w:szCs w:val="28"/>
        </w:rPr>
        <w:t>-2</w:t>
      </w:r>
      <w:r w:rsidRPr="00D24558">
        <w:rPr>
          <w:rFonts w:cs="B Mitra"/>
          <w:noProof/>
          <w:sz w:val="28"/>
          <w:szCs w:val="28"/>
          <w:rtl/>
        </w:rPr>
        <w:t xml:space="preserve"> ﺑﺎﻧﮏ ﻫﺎي ﮐﺎرﮔﺰار ﭘﺲ از ﺗﻮاﻓﻖ ﺑﻪ ﻋﻘﺪ ﻗﺮاردادﻫﺎي ﺗﺄﻣﯿﻦ ﻣﺎﻟﯽ ﻧﺴﺨﻪ اي از ﭘﯿﺶﻧﻮﯾﺲ ﭘﯿﺸﻨﻬﺎدي را ﺑﻪ ﺑﺎﻧﮏ ﻣﺮﮐﺰي ارﺳﺎل ﻣﯽﻧﻤﺎﯾﻨﺪ</w:t>
      </w:r>
      <w:r w:rsidRPr="00D24558">
        <w:rPr>
          <w:rFonts w:cs="B Mitra" w:hint="cs"/>
          <w:noProof/>
          <w:sz w:val="28"/>
          <w:szCs w:val="28"/>
          <w:rtl/>
        </w:rPr>
        <w:t>.</w:t>
      </w:r>
    </w:p>
    <w:p w:rsidR="00103653" w:rsidRPr="00D24558" w:rsidRDefault="00103653" w:rsidP="00AC03D9">
      <w:pPr>
        <w:spacing w:line="276" w:lineRule="auto"/>
        <w:ind w:right="300" w:hanging="281"/>
        <w:jc w:val="lowKashida"/>
        <w:rPr>
          <w:rFonts w:cs="B Mitra"/>
          <w:noProof/>
          <w:sz w:val="28"/>
          <w:szCs w:val="28"/>
          <w:rtl/>
        </w:rPr>
      </w:pPr>
      <w:r w:rsidRPr="00D24558">
        <w:rPr>
          <w:rFonts w:cs="B Mitra"/>
          <w:noProof/>
          <w:sz w:val="28"/>
          <w:szCs w:val="28"/>
        </w:rPr>
        <w:t>-3</w:t>
      </w:r>
      <w:r w:rsidRPr="00D24558">
        <w:rPr>
          <w:rFonts w:cs="B Mitra"/>
          <w:noProof/>
          <w:sz w:val="28"/>
          <w:szCs w:val="28"/>
          <w:rtl/>
        </w:rPr>
        <w:t xml:space="preserve"> ﺳﯿﺴﺘﻢ ﺑﺎﻧﮑﯽ ﮐﺸﻮر ﺑﺎ ﻫﻤﺎﻫﻨﮕﯽ و ﻣﺪﯾﺮﯾﺖ ﺑﺎﻧﮏ ﻣﺮﮐﺰي ﺟﻤﻬﻮري اﺳﻼﻣﯽ اﯾﺮان ﻧﺴﺒﺖ ﺑﻪ اﻧﻌﻘﺎد ﻗﺮارداد ﻣـﺎﻟﯽ ﺑـﺎ ﺑﺎﻧـﮏ ﺧﺎرﺟﯽ اﻗﺪام ﻣﯽﻧﻤﺎﯾﺪ؛</w:t>
      </w:r>
    </w:p>
    <w:p w:rsidR="00103653" w:rsidRPr="00D24558" w:rsidRDefault="00103653" w:rsidP="00AC03D9">
      <w:pPr>
        <w:spacing w:line="276" w:lineRule="auto"/>
        <w:ind w:right="300" w:hanging="281"/>
        <w:jc w:val="lowKashida"/>
        <w:rPr>
          <w:rFonts w:cs="B Mitra"/>
          <w:noProof/>
          <w:sz w:val="28"/>
          <w:szCs w:val="28"/>
          <w:rtl/>
        </w:rPr>
      </w:pPr>
      <w:r w:rsidRPr="00D24558">
        <w:rPr>
          <w:rFonts w:cs="B Mitra" w:hint="cs"/>
          <w:noProof/>
          <w:sz w:val="28"/>
          <w:szCs w:val="28"/>
          <w:rtl/>
        </w:rPr>
        <w:lastRenderedPageBreak/>
        <w:t>4-</w:t>
      </w:r>
      <w:r w:rsidRPr="00D24558">
        <w:rPr>
          <w:rFonts w:cs="B Mitra"/>
          <w:noProof/>
          <w:sz w:val="28"/>
          <w:szCs w:val="28"/>
          <w:rtl/>
        </w:rPr>
        <w:t xml:space="preserve"> در ﮐﻠﯿﻪ ﻗﺮاردادﻫﺎي ﻣﻨﻌﻘﺪ ﺑﻪ ﺷﯿﻮه ﻓﺎﯾﻨﺎﻧﺲ ﺧﻮدﮔﺮدان، وزارت اﻣﻮر اﻗﺘﺼﺎدي و داراﯾﯽ ﺑﻪ ﻋﻨﻮان ﻧﻤﺎﯾﻨﺪه دوﻟﺖ ﻣﺠﺎز ﺑـﻪ ﺻـﺪور ﺿـﻤﺎﻧﺖﻧﺎﻣـﻪ ﻣﯽ ﺑﺎﺷﺪ</w:t>
      </w:r>
    </w:p>
    <w:p w:rsidR="00103653" w:rsidRPr="00D24558" w:rsidRDefault="00103653" w:rsidP="00AC03D9">
      <w:pPr>
        <w:spacing w:line="276" w:lineRule="auto"/>
        <w:ind w:right="300" w:hanging="280"/>
        <w:jc w:val="lowKashida"/>
        <w:rPr>
          <w:rFonts w:cs="B Mitra"/>
          <w:noProof/>
          <w:sz w:val="28"/>
          <w:szCs w:val="28"/>
          <w:rtl/>
        </w:rPr>
      </w:pPr>
      <w:r w:rsidRPr="00D24558">
        <w:rPr>
          <w:rFonts w:cs="B Mitra" w:hint="cs"/>
          <w:noProof/>
          <w:sz w:val="28"/>
          <w:szCs w:val="28"/>
          <w:rtl/>
        </w:rPr>
        <w:t>5</w:t>
      </w:r>
      <w:r w:rsidRPr="00D24558">
        <w:rPr>
          <w:rFonts w:cs="B Mitra"/>
          <w:noProof/>
          <w:sz w:val="28"/>
          <w:szCs w:val="28"/>
          <w:rtl/>
        </w:rPr>
        <w:t xml:space="preserve"> </w:t>
      </w:r>
      <w:r w:rsidRPr="00D24558">
        <w:rPr>
          <w:rFonts w:cs="B Mitra" w:hint="cs"/>
          <w:noProof/>
          <w:sz w:val="28"/>
          <w:szCs w:val="28"/>
          <w:rtl/>
        </w:rPr>
        <w:t xml:space="preserve">- </w:t>
      </w:r>
      <w:r w:rsidRPr="00D24558">
        <w:rPr>
          <w:rFonts w:cs="B Mitra"/>
          <w:noProof/>
          <w:sz w:val="28"/>
          <w:szCs w:val="28"/>
          <w:rtl/>
        </w:rPr>
        <w:t>ﭘﺲ از اﻧﻌﻘﺎد ﻗﺮارداد ﻣﺎﻟﯽ ﻓﻮق اﻻﺷﺎره و درﯾﺎﻓﺖ آن از ﻃﺮﯾﻖ ﺑﺎﻧﮏ ﻣﺮﮐﺰي ﺟﻤﻬﻮري اﺳﻼﻣﯽ اﯾﺮان، وزارت اﻣﻮر اﻗﺘﺼﺎدي</w:t>
      </w:r>
      <w:r w:rsidRPr="00D24558">
        <w:rPr>
          <w:rFonts w:cs="B Mitra" w:hint="cs"/>
          <w:noProof/>
          <w:sz w:val="28"/>
          <w:szCs w:val="28"/>
          <w:rtl/>
        </w:rPr>
        <w:t xml:space="preserve"> </w:t>
      </w:r>
      <w:r w:rsidRPr="00D24558">
        <w:rPr>
          <w:rFonts w:cs="B Mitra"/>
          <w:noProof/>
          <w:sz w:val="28"/>
          <w:szCs w:val="28"/>
          <w:rtl/>
        </w:rPr>
        <w:t>و داراﯾﯽ ﻧﺴﺒﺖ ﺑﻪ ﺻﺪور ﺿﻤﺎﻧﺖ ﻧﺎﻣﻪي ﮐﻠﯽ اﻗﺪام ﻣﯽﻧﻤﺎﯾﺪ؛ﭘﺲ از ﺻﺪور اﯾﻦ ﺿﻤﺎﻧﺖﻧﺎﻣﻪ، ﺧﻂ اﻋﺘﺒﺎري ﻣﻮرد ﻧﻈﺮ ﻣﻨﻌﻘﺪ و ﻗﺎﺑﻞ اﺳﺘﻔﺎده ﺧﻮاﻫﺪ ﺑﻮد.</w:t>
      </w:r>
    </w:p>
    <w:p w:rsidR="00103653" w:rsidRPr="00D24558" w:rsidRDefault="00103653" w:rsidP="00AC03D9">
      <w:pPr>
        <w:tabs>
          <w:tab w:val="left" w:pos="180"/>
        </w:tabs>
        <w:spacing w:line="276" w:lineRule="auto"/>
        <w:ind w:right="180"/>
        <w:jc w:val="lowKashida"/>
        <w:rPr>
          <w:rFonts w:cs="B Mitra"/>
          <w:b/>
          <w:bCs/>
          <w:noProof/>
          <w:sz w:val="28"/>
          <w:szCs w:val="28"/>
          <w:rtl/>
        </w:rPr>
      </w:pPr>
      <w:r w:rsidRPr="00D24558">
        <w:rPr>
          <w:rFonts w:cs="B Mitra"/>
          <w:b/>
          <w:bCs/>
          <w:noProof/>
          <w:sz w:val="28"/>
          <w:szCs w:val="28"/>
          <w:rtl/>
        </w:rPr>
        <w:t>ﺳﻄﺢ دوم: ﻓﺼﻞ ﻣﺸﺘﺮك ﺑﯿﻦ ﺷﺮﮐﺖ ﭘﺮوژه و وزارت ﻧﯿﺮو؛</w:t>
      </w:r>
    </w:p>
    <w:p w:rsidR="00103653" w:rsidRPr="00D24558" w:rsidRDefault="00103653" w:rsidP="00AC03D9">
      <w:pPr>
        <w:spacing w:line="276" w:lineRule="auto"/>
        <w:jc w:val="lowKashida"/>
        <w:rPr>
          <w:rFonts w:cs="B Mitra"/>
          <w:noProof/>
          <w:sz w:val="28"/>
          <w:szCs w:val="28"/>
        </w:rPr>
      </w:pPr>
    </w:p>
    <w:p w:rsidR="00103653" w:rsidRPr="00D24558" w:rsidRDefault="00103653" w:rsidP="00AC03D9">
      <w:pPr>
        <w:spacing w:line="276" w:lineRule="auto"/>
        <w:ind w:right="300"/>
        <w:jc w:val="lowKashida"/>
        <w:rPr>
          <w:rFonts w:cs="B Mitra"/>
          <w:noProof/>
          <w:sz w:val="28"/>
          <w:szCs w:val="28"/>
          <w:rtl/>
        </w:rPr>
      </w:pPr>
      <w:r w:rsidRPr="00D24558">
        <w:rPr>
          <w:rFonts w:cs="B Mitra"/>
          <w:noProof/>
          <w:sz w:val="28"/>
          <w:szCs w:val="28"/>
          <w:rtl/>
        </w:rPr>
        <w:t>در اﯾﻦ ﺳﻄﺢ وزارت ﻧﯿﺮو ﻣﻮاﻓﻘﺖ ﺧﻮد را از ﺗﺨﺼﯿﺺ ﺳﻬﻤﯿﻪي ارزي وزارتﺧﺎﻧﻪ ﺑﻪ ﭘﺮوژه</w:t>
      </w:r>
      <w:r w:rsidRPr="00D24558">
        <w:rPr>
          <w:rFonts w:cs="B Mitra" w:hint="cs"/>
          <w:noProof/>
          <w:sz w:val="28"/>
          <w:szCs w:val="28"/>
          <w:rtl/>
        </w:rPr>
        <w:t xml:space="preserve"> </w:t>
      </w:r>
      <w:r w:rsidRPr="00D24558">
        <w:rPr>
          <w:rFonts w:cs="B Mitra"/>
          <w:noProof/>
          <w:sz w:val="28"/>
          <w:szCs w:val="28"/>
          <w:rtl/>
        </w:rPr>
        <w:t>ي ﻣﻮرد ﻧﻈﺮ اﻋﻼم ﻣﯽﮐﻨﺪ.</w:t>
      </w:r>
    </w:p>
    <w:p w:rsidR="00103653" w:rsidRPr="00D24558" w:rsidRDefault="00103653" w:rsidP="00AC03D9">
      <w:pPr>
        <w:tabs>
          <w:tab w:val="left" w:pos="180"/>
        </w:tabs>
        <w:spacing w:line="276" w:lineRule="auto"/>
        <w:ind w:right="180"/>
        <w:jc w:val="lowKashida"/>
        <w:rPr>
          <w:rFonts w:cs="B Mitra"/>
          <w:b/>
          <w:bCs/>
          <w:noProof/>
          <w:sz w:val="28"/>
          <w:szCs w:val="28"/>
          <w:rtl/>
        </w:rPr>
      </w:pPr>
      <w:r w:rsidRPr="00D24558">
        <w:rPr>
          <w:rFonts w:cs="B Mitra"/>
          <w:b/>
          <w:bCs/>
          <w:noProof/>
          <w:sz w:val="28"/>
          <w:szCs w:val="28"/>
          <w:rtl/>
        </w:rPr>
        <w:t>ﺳﻄﺢ ﺳﻮم: ﻓﺼﻞ ﻣﺸﺘﺮك ﺑﯿﻦ ﺑﺎﻧﮏ ﺧﺎرﺟﯽ ﺗﺄﻣﯿﻦ ﮐﻨﻨﺪهي اﻋﺘﺒﺎر و ﺑﺎﻧﮏ ﻋﺎﻣﻞ؛</w:t>
      </w:r>
    </w:p>
    <w:p w:rsidR="00103653" w:rsidRPr="00D24558" w:rsidRDefault="00103653" w:rsidP="00AC03D9">
      <w:pPr>
        <w:spacing w:line="276" w:lineRule="auto"/>
        <w:jc w:val="lowKashida"/>
        <w:rPr>
          <w:rFonts w:cs="B Mitra"/>
          <w:noProof/>
          <w:sz w:val="28"/>
          <w:szCs w:val="28"/>
        </w:rPr>
      </w:pPr>
    </w:p>
    <w:p w:rsidR="00103653" w:rsidRPr="00D24558" w:rsidRDefault="00103653" w:rsidP="00AC03D9">
      <w:pPr>
        <w:spacing w:line="276" w:lineRule="auto"/>
        <w:ind w:right="300"/>
        <w:jc w:val="lowKashida"/>
        <w:rPr>
          <w:rFonts w:cs="B Mitra"/>
          <w:noProof/>
          <w:sz w:val="28"/>
          <w:szCs w:val="28"/>
          <w:rtl/>
        </w:rPr>
      </w:pPr>
      <w:r w:rsidRPr="00D24558">
        <w:rPr>
          <w:rFonts w:cs="B Mitra"/>
          <w:noProof/>
          <w:sz w:val="28"/>
          <w:szCs w:val="28"/>
          <w:rtl/>
        </w:rPr>
        <w:t xml:space="preserve">ﺗﺎﻣﯿﻦ ﻣﺎﻟﯽ از ﻃﺮﯾﻖ روﯾﮑﺮد ﻓﺎﯾﻨﺎﻧﺲ ﺧﻮدﮔﺮدان در ﺳﻄﺢ ﺳﻮم، ﺑﺮاﺳﺎس ﺗﻮاﻓﻖ دوﻟﺖ ﺑﺎ اﻋﺘﺒـﺎر دﻫﻨـﺪهي ﺧـﺎرﺟﯽ (ﺑـﺪون ﺗﻮﺟﻪ ﺑﻪ وﯾﮋﮔﯽﻫﺎي ﭘﺮوژهي ﻣﻮرد ﻧﻈﺮ) ﺑﺎ اﺗﮑﺎ ﺑﺮ ﺗﻀﻤﯿﻦ دوﻟﺘﯽ </w:t>
      </w:r>
      <w:r w:rsidRPr="00D24558">
        <w:rPr>
          <w:rFonts w:cs="B Mitra"/>
          <w:noProof/>
          <w:sz w:val="28"/>
          <w:szCs w:val="28"/>
        </w:rPr>
        <w:t>(Sovereign Guarantee)</w:t>
      </w:r>
      <w:r w:rsidRPr="00D24558">
        <w:rPr>
          <w:rFonts w:cs="B Mitra"/>
          <w:noProof/>
          <w:sz w:val="28"/>
          <w:szCs w:val="28"/>
          <w:rtl/>
        </w:rPr>
        <w:t xml:space="preserve"> ﺻﻮرت ﻣﯽﮔﯿﺮد</w:t>
      </w:r>
      <w:r w:rsidRPr="00D24558">
        <w:rPr>
          <w:rFonts w:cs="B Mitra" w:hint="cs"/>
          <w:noProof/>
          <w:sz w:val="28"/>
          <w:szCs w:val="28"/>
          <w:rtl/>
        </w:rPr>
        <w:t>.</w:t>
      </w:r>
    </w:p>
    <w:p w:rsidR="00103653" w:rsidRPr="00D24558" w:rsidRDefault="00103653" w:rsidP="00AC03D9">
      <w:pPr>
        <w:tabs>
          <w:tab w:val="left" w:pos="180"/>
        </w:tabs>
        <w:spacing w:line="276" w:lineRule="auto"/>
        <w:ind w:right="180"/>
        <w:jc w:val="lowKashida"/>
        <w:rPr>
          <w:rFonts w:cs="B Mitra"/>
          <w:b/>
          <w:bCs/>
          <w:noProof/>
          <w:sz w:val="28"/>
          <w:szCs w:val="28"/>
          <w:rtl/>
        </w:rPr>
      </w:pPr>
      <w:r w:rsidRPr="00D24558">
        <w:rPr>
          <w:rFonts w:cs="B Mitra"/>
          <w:b/>
          <w:bCs/>
          <w:noProof/>
          <w:sz w:val="28"/>
          <w:szCs w:val="28"/>
          <w:rtl/>
        </w:rPr>
        <w:t>ﺳﻄﺢ ﭼﻬﺎرم: ﻓﺼﻞ ﻣﺸﺘﺮك ﺑﯿﻦ ﺑﺎﻧﮏ ﻋﺎﻣﻞ و ﺷﺮﮐﺖ ﭘﺮوژه؛</w:t>
      </w:r>
    </w:p>
    <w:p w:rsidR="00103653" w:rsidRPr="00D24558" w:rsidRDefault="00103653" w:rsidP="00AC03D9">
      <w:pPr>
        <w:spacing w:line="276" w:lineRule="auto"/>
        <w:jc w:val="lowKashida"/>
        <w:rPr>
          <w:rFonts w:cs="B Mitra"/>
          <w:noProof/>
          <w:sz w:val="28"/>
          <w:szCs w:val="28"/>
        </w:rPr>
      </w:pPr>
    </w:p>
    <w:p w:rsidR="00103653" w:rsidRPr="00D24558" w:rsidRDefault="00103653" w:rsidP="00AC03D9">
      <w:pPr>
        <w:spacing w:line="276" w:lineRule="auto"/>
        <w:jc w:val="lowKashida"/>
        <w:rPr>
          <w:rFonts w:cs="B Mitra"/>
          <w:noProof/>
          <w:sz w:val="28"/>
          <w:szCs w:val="28"/>
          <w:rtl/>
        </w:rPr>
      </w:pPr>
      <w:r w:rsidRPr="00D24558">
        <w:rPr>
          <w:rFonts w:cs="B Mitra"/>
          <w:noProof/>
          <w:sz w:val="28"/>
          <w:szCs w:val="28"/>
          <w:rtl/>
        </w:rPr>
        <w:t xml:space="preserve">در اﯾﻦ ﺳﻄﺢ ﺑﺎﻧﮏ ﻋﺎﻣﻞ ﺑﻪ ﻋﻨﻮان ﻣﻨﺒﻊ ﺗﺄﻣﯿﻦ ﻣﺎﻟﯽ ﻋﻤﻞ ﻣﯽ ﮐﻨﺪ و ﭘﺲ از ارزﯾﺎﺑﯽ اﻣﮑﺎنﺳﻨﺠﯽ ﻓﻨـﯽ و اﻗﺘﺼـﺎدي ﭘـﺮوژه و ارزﯾﺎﺑﯽ ﺟﺮﯾﺎن ﻫﺎي ﻧﻘﺪي آن، ﻣﻨﺎﺑﻊ ﻣﺎﻟﯽ را ﺑﺎ اﻧﻌﻘﺎد ﻗﺮاردادي ﺑﺎ اﻋﺘﺒﺎر دﻫﻨـﺪهي ﺧـﺎرﺟﯽ، از ﻃﺮﯾـﻖ ﮔﺸـﺎﯾﺶ اﻋﺘﺒـﺎر اﺳـﻨﺎدي </w:t>
      </w:r>
      <w:r w:rsidRPr="00D24558">
        <w:rPr>
          <w:rFonts w:cs="B Mitra"/>
          <w:noProof/>
          <w:sz w:val="28"/>
          <w:szCs w:val="28"/>
        </w:rPr>
        <w:t>(LC)</w:t>
      </w:r>
      <w:r w:rsidRPr="00D24558">
        <w:rPr>
          <w:rFonts w:cs="B Mitra"/>
          <w:noProof/>
          <w:sz w:val="28"/>
          <w:szCs w:val="28"/>
          <w:rtl/>
        </w:rPr>
        <w:t>، در اﺧﺘﯿﺎر ﺷﺮﮐﺖ ﭘﺮوژه ﻗﺮار ﻣﯽ دﻫﺪ.</w:t>
      </w:r>
    </w:p>
    <w:p w:rsidR="00103653" w:rsidRPr="003E4F96" w:rsidRDefault="00103653" w:rsidP="00AC03D9">
      <w:pPr>
        <w:spacing w:line="276" w:lineRule="auto"/>
        <w:ind w:right="300"/>
        <w:jc w:val="lowKashida"/>
        <w:rPr>
          <w:rFonts w:cs="B Lotus"/>
          <w:noProof/>
          <w:sz w:val="28"/>
          <w:szCs w:val="28"/>
          <w:rtl/>
        </w:rPr>
      </w:pPr>
    </w:p>
    <w:p w:rsidR="00103653" w:rsidRPr="003E4F96" w:rsidRDefault="00103653" w:rsidP="00AC03D9">
      <w:pPr>
        <w:spacing w:line="276" w:lineRule="auto"/>
        <w:ind w:right="300" w:hanging="280"/>
        <w:jc w:val="lowKashida"/>
        <w:rPr>
          <w:rFonts w:cs="B Lotus"/>
          <w:noProof/>
          <w:sz w:val="28"/>
          <w:szCs w:val="28"/>
          <w:rtl/>
        </w:rPr>
        <w:sectPr w:rsidR="00103653" w:rsidRPr="003E4F96">
          <w:headerReference w:type="even" r:id="rId53"/>
          <w:headerReference w:type="default" r:id="rId54"/>
          <w:footerReference w:type="even" r:id="rId55"/>
          <w:footerReference w:type="default" r:id="rId56"/>
          <w:headerReference w:type="first" r:id="rId57"/>
          <w:footerReference w:type="first" r:id="rId58"/>
          <w:pgSz w:w="11900" w:h="16840"/>
          <w:pgMar w:top="752" w:right="1420" w:bottom="1440" w:left="1440" w:header="0" w:footer="0" w:gutter="0"/>
          <w:cols w:space="0" w:equalWidth="0">
            <w:col w:w="9040"/>
          </w:cols>
          <w:bidi/>
          <w:docGrid w:linePitch="360"/>
        </w:sectPr>
      </w:pPr>
    </w:p>
    <w:p w:rsidR="00103653" w:rsidRPr="003E4F96" w:rsidRDefault="00103653" w:rsidP="00AC03D9">
      <w:pPr>
        <w:spacing w:line="276" w:lineRule="auto"/>
        <w:jc w:val="lowKashida"/>
        <w:rPr>
          <w:rFonts w:cs="B Lotus"/>
          <w:noProof/>
          <w:sz w:val="28"/>
          <w:szCs w:val="28"/>
        </w:rPr>
      </w:pPr>
      <w:bookmarkStart w:id="1" w:name="page13"/>
      <w:bookmarkEnd w:id="1"/>
    </w:p>
    <w:p w:rsidR="00103653" w:rsidRPr="00EE7C92" w:rsidRDefault="00103653" w:rsidP="00AC03D9">
      <w:pPr>
        <w:spacing w:line="276" w:lineRule="auto"/>
        <w:ind w:firstLine="284"/>
        <w:jc w:val="lowKashida"/>
        <w:rPr>
          <w:rFonts w:cs="B Titr"/>
          <w:b/>
          <w:bCs/>
          <w:noProof/>
          <w:rtl/>
        </w:rPr>
      </w:pPr>
      <w:r w:rsidRPr="00EE7C92">
        <w:rPr>
          <w:rFonts w:cs="B Titr" w:hint="cs"/>
          <w:b/>
          <w:bCs/>
          <w:noProof/>
          <w:rtl/>
        </w:rPr>
        <w:t>مثال های دیگر:</w:t>
      </w:r>
    </w:p>
    <w:p w:rsidR="00103653" w:rsidRDefault="00103653" w:rsidP="00AC03D9">
      <w:pPr>
        <w:spacing w:line="276" w:lineRule="auto"/>
        <w:jc w:val="lowKashida"/>
        <w:rPr>
          <w:b/>
          <w:bCs/>
          <w:noProof/>
          <w:sz w:val="28"/>
          <w:szCs w:val="28"/>
        </w:rPr>
      </w:pPr>
      <w:r w:rsidRPr="001923DF">
        <w:rPr>
          <w:b/>
          <w:bCs/>
          <w:noProof/>
          <w:sz w:val="28"/>
          <w:szCs w:val="28"/>
        </w:rPr>
        <w:t>Ras Laffan : Natural Gas Project Finance</w:t>
      </w:r>
    </w:p>
    <w:p w:rsidR="00103653" w:rsidRDefault="00103653" w:rsidP="00AC03D9">
      <w:pPr>
        <w:spacing w:line="276" w:lineRule="auto"/>
        <w:ind w:left="-613" w:right="-993"/>
        <w:jc w:val="lowKashida"/>
        <w:rPr>
          <w:sz w:val="32"/>
          <w:szCs w:val="32"/>
          <w:rtl/>
        </w:rPr>
      </w:pPr>
      <w:r w:rsidRPr="004C4ED5">
        <w:rPr>
          <w:noProof/>
          <w:sz w:val="32"/>
          <w:szCs w:val="32"/>
        </w:rPr>
        <w:drawing>
          <wp:inline distT="0" distB="0" distL="0" distR="0" wp14:anchorId="012D9629" wp14:editId="4CE654A5">
            <wp:extent cx="5730475" cy="3552825"/>
            <wp:effectExtent l="0" t="0" r="381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731510" cy="3553466"/>
                    </a:xfrm>
                    <a:prstGeom prst="rect">
                      <a:avLst/>
                    </a:prstGeom>
                  </pic:spPr>
                </pic:pic>
              </a:graphicData>
            </a:graphic>
          </wp:inline>
        </w:drawing>
      </w:r>
    </w:p>
    <w:p w:rsidR="00103653" w:rsidRDefault="00103653" w:rsidP="00AC03D9">
      <w:pPr>
        <w:spacing w:line="276" w:lineRule="auto"/>
        <w:jc w:val="lowKashida"/>
        <w:rPr>
          <w:sz w:val="32"/>
          <w:szCs w:val="32"/>
          <w:rtl/>
        </w:rPr>
      </w:pPr>
      <w:r>
        <w:rPr>
          <w:rFonts w:hint="cs"/>
          <w:noProof/>
          <w:sz w:val="32"/>
          <w:szCs w:val="32"/>
        </w:rPr>
        <w:drawing>
          <wp:inline distT="0" distB="0" distL="0" distR="0" wp14:anchorId="3B4A2F29" wp14:editId="28000872">
            <wp:extent cx="5734050" cy="367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sectPr w:rsidR="001036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6E2" w:rsidRDefault="001C56E2" w:rsidP="00A45705">
      <w:r>
        <w:separator/>
      </w:r>
    </w:p>
  </w:endnote>
  <w:endnote w:type="continuationSeparator" w:id="0">
    <w:p w:rsidR="001C56E2" w:rsidRDefault="001C56E2" w:rsidP="00A4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bbc-nassim">
    <w:altName w:val="Times New Roman"/>
    <w:panose1 w:val="00000000000000000000"/>
    <w:charset w:val="00"/>
    <w:family w:val="roman"/>
    <w:notTrueType/>
    <w:pitch w:val="default"/>
  </w:font>
  <w:font w:name="StoneSerif">
    <w:altName w:val="Times New Roman"/>
    <w:panose1 w:val="00000000000000000000"/>
    <w:charset w:val="B2"/>
    <w:family w:val="auto"/>
    <w:notTrueType/>
    <w:pitch w:val="default"/>
    <w:sig w:usb0="00002000" w:usb1="00000000" w:usb2="00000000" w:usb3="00000000" w:csb0="00000040" w:csb1="00000000"/>
  </w:font>
  <w:font w:name="Franklin Gothic Book">
    <w:panose1 w:val="020B0503020102020204"/>
    <w:charset w:val="00"/>
    <w:family w:val="swiss"/>
    <w:pitch w:val="variable"/>
    <w:sig w:usb0="00000287" w:usb1="00000000" w:usb2="00000000" w:usb3="00000000" w:csb0="0000009F" w:csb1="00000000"/>
  </w:font>
  <w:font w:name="Sakkal Majalla">
    <w:panose1 w:val="02000000000000000000"/>
    <w:charset w:val="00"/>
    <w:family w:val="auto"/>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yekan">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F5" w:rsidRDefault="005F4C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1099042"/>
      <w:docPartObj>
        <w:docPartGallery w:val="Page Numbers (Bottom of Page)"/>
        <w:docPartUnique/>
      </w:docPartObj>
    </w:sdtPr>
    <w:sdtEndPr>
      <w:rPr>
        <w:noProof/>
      </w:rPr>
    </w:sdtEndPr>
    <w:sdtContent>
      <w:p w:rsidR="005F4CF5" w:rsidRDefault="005F4CF5">
        <w:pPr>
          <w:pStyle w:val="Footer"/>
          <w:jc w:val="center"/>
        </w:pPr>
        <w:r>
          <w:fldChar w:fldCharType="begin"/>
        </w:r>
        <w:r>
          <w:instrText xml:space="preserve"> PAGE   \* MERGEFORMAT </w:instrText>
        </w:r>
        <w:r>
          <w:fldChar w:fldCharType="separate"/>
        </w:r>
        <w:r w:rsidR="00A64186">
          <w:rPr>
            <w:noProof/>
            <w:rtl/>
          </w:rPr>
          <w:t>1</w:t>
        </w:r>
        <w:r>
          <w:rPr>
            <w:noProof/>
          </w:rPr>
          <w:fldChar w:fldCharType="end"/>
        </w:r>
      </w:p>
    </w:sdtContent>
  </w:sdt>
  <w:p w:rsidR="005F4CF5" w:rsidRDefault="005F4C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F5" w:rsidRDefault="005F4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6E2" w:rsidRDefault="001C56E2" w:rsidP="00A45705">
      <w:r>
        <w:separator/>
      </w:r>
    </w:p>
  </w:footnote>
  <w:footnote w:type="continuationSeparator" w:id="0">
    <w:p w:rsidR="001C56E2" w:rsidRDefault="001C56E2" w:rsidP="00A45705">
      <w:r>
        <w:continuationSeparator/>
      </w:r>
    </w:p>
  </w:footnote>
  <w:footnote w:id="1">
    <w:p w:rsidR="005F4CF5" w:rsidRDefault="005F4CF5" w:rsidP="00A45705">
      <w:pPr>
        <w:pStyle w:val="FootnoteText"/>
        <w:rPr>
          <w:lang w:bidi="fa-IR"/>
        </w:rPr>
      </w:pPr>
      <w:r>
        <w:rPr>
          <w:rStyle w:val="FootnoteReference"/>
        </w:rPr>
        <w:footnoteRef/>
      </w:r>
      <w:r>
        <w:t xml:space="preserve"> </w:t>
      </w:r>
      <w:r>
        <w:rPr>
          <w:lang w:bidi="fa-IR"/>
        </w:rPr>
        <w:t>Accounting Distortion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F5" w:rsidRDefault="005F4C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F5" w:rsidRDefault="005F4C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F5" w:rsidRDefault="005F4C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176"/>
      </v:shape>
    </w:pict>
  </w:numPicBullet>
  <w:abstractNum w:abstractNumId="0" w15:restartNumberingAfterBreak="0">
    <w:nsid w:val="00C70816"/>
    <w:multiLevelType w:val="hybridMultilevel"/>
    <w:tmpl w:val="05FE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42E7F"/>
    <w:multiLevelType w:val="hybridMultilevel"/>
    <w:tmpl w:val="7708EAA0"/>
    <w:lvl w:ilvl="0" w:tplc="1AE2A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72814"/>
    <w:multiLevelType w:val="hybridMultilevel"/>
    <w:tmpl w:val="86D6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646C3"/>
    <w:multiLevelType w:val="multilevel"/>
    <w:tmpl w:val="BBF8C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900AA3"/>
    <w:multiLevelType w:val="hybridMultilevel"/>
    <w:tmpl w:val="8BC6C434"/>
    <w:lvl w:ilvl="0" w:tplc="A79A41C4">
      <w:start w:val="1"/>
      <w:numFmt w:val="bullet"/>
      <w:lvlText w:val="•"/>
      <w:lvlJc w:val="left"/>
      <w:pPr>
        <w:tabs>
          <w:tab w:val="num" w:pos="720"/>
        </w:tabs>
        <w:ind w:left="720" w:hanging="360"/>
      </w:pPr>
      <w:rPr>
        <w:rFonts w:ascii="Arial" w:hAnsi="Arial" w:hint="default"/>
      </w:rPr>
    </w:lvl>
    <w:lvl w:ilvl="1" w:tplc="782A7A94">
      <w:start w:val="1"/>
      <w:numFmt w:val="bullet"/>
      <w:lvlText w:val="•"/>
      <w:lvlJc w:val="left"/>
      <w:pPr>
        <w:tabs>
          <w:tab w:val="num" w:pos="1440"/>
        </w:tabs>
        <w:ind w:left="1440" w:hanging="360"/>
      </w:pPr>
      <w:rPr>
        <w:rFonts w:ascii="Arial" w:hAnsi="Arial" w:hint="default"/>
      </w:rPr>
    </w:lvl>
    <w:lvl w:ilvl="2" w:tplc="EB9EAB70" w:tentative="1">
      <w:start w:val="1"/>
      <w:numFmt w:val="bullet"/>
      <w:lvlText w:val="•"/>
      <w:lvlJc w:val="left"/>
      <w:pPr>
        <w:tabs>
          <w:tab w:val="num" w:pos="2160"/>
        </w:tabs>
        <w:ind w:left="2160" w:hanging="360"/>
      </w:pPr>
      <w:rPr>
        <w:rFonts w:ascii="Arial" w:hAnsi="Arial" w:hint="default"/>
      </w:rPr>
    </w:lvl>
    <w:lvl w:ilvl="3" w:tplc="7FF0906E" w:tentative="1">
      <w:start w:val="1"/>
      <w:numFmt w:val="bullet"/>
      <w:lvlText w:val="•"/>
      <w:lvlJc w:val="left"/>
      <w:pPr>
        <w:tabs>
          <w:tab w:val="num" w:pos="2880"/>
        </w:tabs>
        <w:ind w:left="2880" w:hanging="360"/>
      </w:pPr>
      <w:rPr>
        <w:rFonts w:ascii="Arial" w:hAnsi="Arial" w:hint="default"/>
      </w:rPr>
    </w:lvl>
    <w:lvl w:ilvl="4" w:tplc="4E126D2A" w:tentative="1">
      <w:start w:val="1"/>
      <w:numFmt w:val="bullet"/>
      <w:lvlText w:val="•"/>
      <w:lvlJc w:val="left"/>
      <w:pPr>
        <w:tabs>
          <w:tab w:val="num" w:pos="3600"/>
        </w:tabs>
        <w:ind w:left="3600" w:hanging="360"/>
      </w:pPr>
      <w:rPr>
        <w:rFonts w:ascii="Arial" w:hAnsi="Arial" w:hint="default"/>
      </w:rPr>
    </w:lvl>
    <w:lvl w:ilvl="5" w:tplc="48FC78DC" w:tentative="1">
      <w:start w:val="1"/>
      <w:numFmt w:val="bullet"/>
      <w:lvlText w:val="•"/>
      <w:lvlJc w:val="left"/>
      <w:pPr>
        <w:tabs>
          <w:tab w:val="num" w:pos="4320"/>
        </w:tabs>
        <w:ind w:left="4320" w:hanging="360"/>
      </w:pPr>
      <w:rPr>
        <w:rFonts w:ascii="Arial" w:hAnsi="Arial" w:hint="default"/>
      </w:rPr>
    </w:lvl>
    <w:lvl w:ilvl="6" w:tplc="0BE8168A" w:tentative="1">
      <w:start w:val="1"/>
      <w:numFmt w:val="bullet"/>
      <w:lvlText w:val="•"/>
      <w:lvlJc w:val="left"/>
      <w:pPr>
        <w:tabs>
          <w:tab w:val="num" w:pos="5040"/>
        </w:tabs>
        <w:ind w:left="5040" w:hanging="360"/>
      </w:pPr>
      <w:rPr>
        <w:rFonts w:ascii="Arial" w:hAnsi="Arial" w:hint="default"/>
      </w:rPr>
    </w:lvl>
    <w:lvl w:ilvl="7" w:tplc="16504FFC" w:tentative="1">
      <w:start w:val="1"/>
      <w:numFmt w:val="bullet"/>
      <w:lvlText w:val="•"/>
      <w:lvlJc w:val="left"/>
      <w:pPr>
        <w:tabs>
          <w:tab w:val="num" w:pos="5760"/>
        </w:tabs>
        <w:ind w:left="5760" w:hanging="360"/>
      </w:pPr>
      <w:rPr>
        <w:rFonts w:ascii="Arial" w:hAnsi="Arial" w:hint="default"/>
      </w:rPr>
    </w:lvl>
    <w:lvl w:ilvl="8" w:tplc="F45AA9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AD7EE0"/>
    <w:multiLevelType w:val="hybridMultilevel"/>
    <w:tmpl w:val="B150CC42"/>
    <w:lvl w:ilvl="0" w:tplc="04090007">
      <w:start w:val="1"/>
      <w:numFmt w:val="bullet"/>
      <w:lvlText w:val=""/>
      <w:lvlPicBulletId w:val="0"/>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BF715A4"/>
    <w:multiLevelType w:val="multilevel"/>
    <w:tmpl w:val="EAE03B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CED74A5"/>
    <w:multiLevelType w:val="hybridMultilevel"/>
    <w:tmpl w:val="7384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B6C70"/>
    <w:multiLevelType w:val="hybridMultilevel"/>
    <w:tmpl w:val="7A743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E6FF6"/>
    <w:multiLevelType w:val="hybridMultilevel"/>
    <w:tmpl w:val="FDB6C9F0"/>
    <w:lvl w:ilvl="0" w:tplc="E990BD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F077C6"/>
    <w:multiLevelType w:val="hybridMultilevel"/>
    <w:tmpl w:val="F57C5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246806"/>
    <w:multiLevelType w:val="hybridMultilevel"/>
    <w:tmpl w:val="D654E9D0"/>
    <w:lvl w:ilvl="0" w:tplc="668EF196">
      <w:start w:val="1"/>
      <w:numFmt w:val="bullet"/>
      <w:lvlText w:val="•"/>
      <w:lvlJc w:val="left"/>
      <w:pPr>
        <w:tabs>
          <w:tab w:val="num" w:pos="720"/>
        </w:tabs>
        <w:ind w:left="720" w:hanging="360"/>
      </w:pPr>
      <w:rPr>
        <w:rFonts w:ascii="Arial" w:hAnsi="Arial" w:hint="default"/>
      </w:rPr>
    </w:lvl>
    <w:lvl w:ilvl="1" w:tplc="AD287C94" w:tentative="1">
      <w:start w:val="1"/>
      <w:numFmt w:val="bullet"/>
      <w:lvlText w:val="•"/>
      <w:lvlJc w:val="left"/>
      <w:pPr>
        <w:tabs>
          <w:tab w:val="num" w:pos="1440"/>
        </w:tabs>
        <w:ind w:left="1440" w:hanging="360"/>
      </w:pPr>
      <w:rPr>
        <w:rFonts w:ascii="Arial" w:hAnsi="Arial" w:hint="default"/>
      </w:rPr>
    </w:lvl>
    <w:lvl w:ilvl="2" w:tplc="BED8E57E" w:tentative="1">
      <w:start w:val="1"/>
      <w:numFmt w:val="bullet"/>
      <w:lvlText w:val="•"/>
      <w:lvlJc w:val="left"/>
      <w:pPr>
        <w:tabs>
          <w:tab w:val="num" w:pos="2160"/>
        </w:tabs>
        <w:ind w:left="2160" w:hanging="360"/>
      </w:pPr>
      <w:rPr>
        <w:rFonts w:ascii="Arial" w:hAnsi="Arial" w:hint="default"/>
      </w:rPr>
    </w:lvl>
    <w:lvl w:ilvl="3" w:tplc="B950DE2C" w:tentative="1">
      <w:start w:val="1"/>
      <w:numFmt w:val="bullet"/>
      <w:lvlText w:val="•"/>
      <w:lvlJc w:val="left"/>
      <w:pPr>
        <w:tabs>
          <w:tab w:val="num" w:pos="2880"/>
        </w:tabs>
        <w:ind w:left="2880" w:hanging="360"/>
      </w:pPr>
      <w:rPr>
        <w:rFonts w:ascii="Arial" w:hAnsi="Arial" w:hint="default"/>
      </w:rPr>
    </w:lvl>
    <w:lvl w:ilvl="4" w:tplc="FED280FA" w:tentative="1">
      <w:start w:val="1"/>
      <w:numFmt w:val="bullet"/>
      <w:lvlText w:val="•"/>
      <w:lvlJc w:val="left"/>
      <w:pPr>
        <w:tabs>
          <w:tab w:val="num" w:pos="3600"/>
        </w:tabs>
        <w:ind w:left="3600" w:hanging="360"/>
      </w:pPr>
      <w:rPr>
        <w:rFonts w:ascii="Arial" w:hAnsi="Arial" w:hint="default"/>
      </w:rPr>
    </w:lvl>
    <w:lvl w:ilvl="5" w:tplc="9490DAD0" w:tentative="1">
      <w:start w:val="1"/>
      <w:numFmt w:val="bullet"/>
      <w:lvlText w:val="•"/>
      <w:lvlJc w:val="left"/>
      <w:pPr>
        <w:tabs>
          <w:tab w:val="num" w:pos="4320"/>
        </w:tabs>
        <w:ind w:left="4320" w:hanging="360"/>
      </w:pPr>
      <w:rPr>
        <w:rFonts w:ascii="Arial" w:hAnsi="Arial" w:hint="default"/>
      </w:rPr>
    </w:lvl>
    <w:lvl w:ilvl="6" w:tplc="FA7AE376" w:tentative="1">
      <w:start w:val="1"/>
      <w:numFmt w:val="bullet"/>
      <w:lvlText w:val="•"/>
      <w:lvlJc w:val="left"/>
      <w:pPr>
        <w:tabs>
          <w:tab w:val="num" w:pos="5040"/>
        </w:tabs>
        <w:ind w:left="5040" w:hanging="360"/>
      </w:pPr>
      <w:rPr>
        <w:rFonts w:ascii="Arial" w:hAnsi="Arial" w:hint="default"/>
      </w:rPr>
    </w:lvl>
    <w:lvl w:ilvl="7" w:tplc="CBBEB276" w:tentative="1">
      <w:start w:val="1"/>
      <w:numFmt w:val="bullet"/>
      <w:lvlText w:val="•"/>
      <w:lvlJc w:val="left"/>
      <w:pPr>
        <w:tabs>
          <w:tab w:val="num" w:pos="5760"/>
        </w:tabs>
        <w:ind w:left="5760" w:hanging="360"/>
      </w:pPr>
      <w:rPr>
        <w:rFonts w:ascii="Arial" w:hAnsi="Arial" w:hint="default"/>
      </w:rPr>
    </w:lvl>
    <w:lvl w:ilvl="8" w:tplc="02E0A5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3340A6"/>
    <w:multiLevelType w:val="hybridMultilevel"/>
    <w:tmpl w:val="AEEADCEA"/>
    <w:lvl w:ilvl="0" w:tplc="BB121E82">
      <w:start w:val="1"/>
      <w:numFmt w:val="bullet"/>
      <w:lvlText w:val=""/>
      <w:lvlJc w:val="left"/>
      <w:pPr>
        <w:tabs>
          <w:tab w:val="num" w:pos="720"/>
        </w:tabs>
        <w:ind w:left="720" w:hanging="360"/>
      </w:pPr>
      <w:rPr>
        <w:rFonts w:ascii="Wingdings 2" w:hAnsi="Wingdings 2" w:hint="default"/>
      </w:rPr>
    </w:lvl>
    <w:lvl w:ilvl="1" w:tplc="B5CAA9BA" w:tentative="1">
      <w:start w:val="1"/>
      <w:numFmt w:val="bullet"/>
      <w:lvlText w:val=""/>
      <w:lvlJc w:val="left"/>
      <w:pPr>
        <w:tabs>
          <w:tab w:val="num" w:pos="1440"/>
        </w:tabs>
        <w:ind w:left="1440" w:hanging="360"/>
      </w:pPr>
      <w:rPr>
        <w:rFonts w:ascii="Wingdings 2" w:hAnsi="Wingdings 2" w:hint="default"/>
      </w:rPr>
    </w:lvl>
    <w:lvl w:ilvl="2" w:tplc="D0F249A8" w:tentative="1">
      <w:start w:val="1"/>
      <w:numFmt w:val="bullet"/>
      <w:lvlText w:val=""/>
      <w:lvlJc w:val="left"/>
      <w:pPr>
        <w:tabs>
          <w:tab w:val="num" w:pos="2160"/>
        </w:tabs>
        <w:ind w:left="2160" w:hanging="360"/>
      </w:pPr>
      <w:rPr>
        <w:rFonts w:ascii="Wingdings 2" w:hAnsi="Wingdings 2" w:hint="default"/>
      </w:rPr>
    </w:lvl>
    <w:lvl w:ilvl="3" w:tplc="060C5570" w:tentative="1">
      <w:start w:val="1"/>
      <w:numFmt w:val="bullet"/>
      <w:lvlText w:val=""/>
      <w:lvlJc w:val="left"/>
      <w:pPr>
        <w:tabs>
          <w:tab w:val="num" w:pos="2880"/>
        </w:tabs>
        <w:ind w:left="2880" w:hanging="360"/>
      </w:pPr>
      <w:rPr>
        <w:rFonts w:ascii="Wingdings 2" w:hAnsi="Wingdings 2" w:hint="default"/>
      </w:rPr>
    </w:lvl>
    <w:lvl w:ilvl="4" w:tplc="31DE8B4E" w:tentative="1">
      <w:start w:val="1"/>
      <w:numFmt w:val="bullet"/>
      <w:lvlText w:val=""/>
      <w:lvlJc w:val="left"/>
      <w:pPr>
        <w:tabs>
          <w:tab w:val="num" w:pos="3600"/>
        </w:tabs>
        <w:ind w:left="3600" w:hanging="360"/>
      </w:pPr>
      <w:rPr>
        <w:rFonts w:ascii="Wingdings 2" w:hAnsi="Wingdings 2" w:hint="default"/>
      </w:rPr>
    </w:lvl>
    <w:lvl w:ilvl="5" w:tplc="9F10BF92" w:tentative="1">
      <w:start w:val="1"/>
      <w:numFmt w:val="bullet"/>
      <w:lvlText w:val=""/>
      <w:lvlJc w:val="left"/>
      <w:pPr>
        <w:tabs>
          <w:tab w:val="num" w:pos="4320"/>
        </w:tabs>
        <w:ind w:left="4320" w:hanging="360"/>
      </w:pPr>
      <w:rPr>
        <w:rFonts w:ascii="Wingdings 2" w:hAnsi="Wingdings 2" w:hint="default"/>
      </w:rPr>
    </w:lvl>
    <w:lvl w:ilvl="6" w:tplc="D9CC28FA" w:tentative="1">
      <w:start w:val="1"/>
      <w:numFmt w:val="bullet"/>
      <w:lvlText w:val=""/>
      <w:lvlJc w:val="left"/>
      <w:pPr>
        <w:tabs>
          <w:tab w:val="num" w:pos="5040"/>
        </w:tabs>
        <w:ind w:left="5040" w:hanging="360"/>
      </w:pPr>
      <w:rPr>
        <w:rFonts w:ascii="Wingdings 2" w:hAnsi="Wingdings 2" w:hint="default"/>
      </w:rPr>
    </w:lvl>
    <w:lvl w:ilvl="7" w:tplc="7896A196" w:tentative="1">
      <w:start w:val="1"/>
      <w:numFmt w:val="bullet"/>
      <w:lvlText w:val=""/>
      <w:lvlJc w:val="left"/>
      <w:pPr>
        <w:tabs>
          <w:tab w:val="num" w:pos="5760"/>
        </w:tabs>
        <w:ind w:left="5760" w:hanging="360"/>
      </w:pPr>
      <w:rPr>
        <w:rFonts w:ascii="Wingdings 2" w:hAnsi="Wingdings 2" w:hint="default"/>
      </w:rPr>
    </w:lvl>
    <w:lvl w:ilvl="8" w:tplc="68504FE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39B4EF4"/>
    <w:multiLevelType w:val="multilevel"/>
    <w:tmpl w:val="EAE03B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78A430C"/>
    <w:multiLevelType w:val="hybridMultilevel"/>
    <w:tmpl w:val="BBBE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E7AB9"/>
    <w:multiLevelType w:val="hybridMultilevel"/>
    <w:tmpl w:val="C3A29A7C"/>
    <w:lvl w:ilvl="0" w:tplc="1F08B59C">
      <w:start w:val="1"/>
      <w:numFmt w:val="bullet"/>
      <w:lvlText w:val="•"/>
      <w:lvlJc w:val="left"/>
      <w:pPr>
        <w:tabs>
          <w:tab w:val="num" w:pos="720"/>
        </w:tabs>
        <w:ind w:left="720" w:hanging="360"/>
      </w:pPr>
      <w:rPr>
        <w:rFonts w:ascii="Arial" w:hAnsi="Arial" w:hint="default"/>
      </w:rPr>
    </w:lvl>
    <w:lvl w:ilvl="1" w:tplc="A684B318" w:tentative="1">
      <w:start w:val="1"/>
      <w:numFmt w:val="bullet"/>
      <w:lvlText w:val="•"/>
      <w:lvlJc w:val="left"/>
      <w:pPr>
        <w:tabs>
          <w:tab w:val="num" w:pos="1440"/>
        </w:tabs>
        <w:ind w:left="1440" w:hanging="360"/>
      </w:pPr>
      <w:rPr>
        <w:rFonts w:ascii="Arial" w:hAnsi="Arial" w:hint="default"/>
      </w:rPr>
    </w:lvl>
    <w:lvl w:ilvl="2" w:tplc="3E64E716" w:tentative="1">
      <w:start w:val="1"/>
      <w:numFmt w:val="bullet"/>
      <w:lvlText w:val="•"/>
      <w:lvlJc w:val="left"/>
      <w:pPr>
        <w:tabs>
          <w:tab w:val="num" w:pos="2160"/>
        </w:tabs>
        <w:ind w:left="2160" w:hanging="360"/>
      </w:pPr>
      <w:rPr>
        <w:rFonts w:ascii="Arial" w:hAnsi="Arial" w:hint="default"/>
      </w:rPr>
    </w:lvl>
    <w:lvl w:ilvl="3" w:tplc="CC4ABBA0" w:tentative="1">
      <w:start w:val="1"/>
      <w:numFmt w:val="bullet"/>
      <w:lvlText w:val="•"/>
      <w:lvlJc w:val="left"/>
      <w:pPr>
        <w:tabs>
          <w:tab w:val="num" w:pos="2880"/>
        </w:tabs>
        <w:ind w:left="2880" w:hanging="360"/>
      </w:pPr>
      <w:rPr>
        <w:rFonts w:ascii="Arial" w:hAnsi="Arial" w:hint="default"/>
      </w:rPr>
    </w:lvl>
    <w:lvl w:ilvl="4" w:tplc="88C67CAA" w:tentative="1">
      <w:start w:val="1"/>
      <w:numFmt w:val="bullet"/>
      <w:lvlText w:val="•"/>
      <w:lvlJc w:val="left"/>
      <w:pPr>
        <w:tabs>
          <w:tab w:val="num" w:pos="3600"/>
        </w:tabs>
        <w:ind w:left="3600" w:hanging="360"/>
      </w:pPr>
      <w:rPr>
        <w:rFonts w:ascii="Arial" w:hAnsi="Arial" w:hint="default"/>
      </w:rPr>
    </w:lvl>
    <w:lvl w:ilvl="5" w:tplc="01102946" w:tentative="1">
      <w:start w:val="1"/>
      <w:numFmt w:val="bullet"/>
      <w:lvlText w:val="•"/>
      <w:lvlJc w:val="left"/>
      <w:pPr>
        <w:tabs>
          <w:tab w:val="num" w:pos="4320"/>
        </w:tabs>
        <w:ind w:left="4320" w:hanging="360"/>
      </w:pPr>
      <w:rPr>
        <w:rFonts w:ascii="Arial" w:hAnsi="Arial" w:hint="default"/>
      </w:rPr>
    </w:lvl>
    <w:lvl w:ilvl="6" w:tplc="E7CE6CC2" w:tentative="1">
      <w:start w:val="1"/>
      <w:numFmt w:val="bullet"/>
      <w:lvlText w:val="•"/>
      <w:lvlJc w:val="left"/>
      <w:pPr>
        <w:tabs>
          <w:tab w:val="num" w:pos="5040"/>
        </w:tabs>
        <w:ind w:left="5040" w:hanging="360"/>
      </w:pPr>
      <w:rPr>
        <w:rFonts w:ascii="Arial" w:hAnsi="Arial" w:hint="default"/>
      </w:rPr>
    </w:lvl>
    <w:lvl w:ilvl="7" w:tplc="B73AE090" w:tentative="1">
      <w:start w:val="1"/>
      <w:numFmt w:val="bullet"/>
      <w:lvlText w:val="•"/>
      <w:lvlJc w:val="left"/>
      <w:pPr>
        <w:tabs>
          <w:tab w:val="num" w:pos="5760"/>
        </w:tabs>
        <w:ind w:left="5760" w:hanging="360"/>
      </w:pPr>
      <w:rPr>
        <w:rFonts w:ascii="Arial" w:hAnsi="Arial" w:hint="default"/>
      </w:rPr>
    </w:lvl>
    <w:lvl w:ilvl="8" w:tplc="95321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7A0F16"/>
    <w:multiLevelType w:val="hybridMultilevel"/>
    <w:tmpl w:val="3D8687F2"/>
    <w:lvl w:ilvl="0" w:tplc="996AF352">
      <w:start w:val="1"/>
      <w:numFmt w:val="decimal"/>
      <w:lvlText w:val="%1)"/>
      <w:lvlJc w:val="left"/>
      <w:pPr>
        <w:ind w:left="785" w:hanging="360"/>
      </w:pPr>
      <w:rPr>
        <w:rFonts w:hint="default"/>
        <w:b/>
        <w:color w:val="auto"/>
        <w:sz w:val="3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B315D5"/>
    <w:multiLevelType w:val="hybridMultilevel"/>
    <w:tmpl w:val="6282705E"/>
    <w:lvl w:ilvl="0" w:tplc="5E2AF17E">
      <w:start w:val="1"/>
      <w:numFmt w:val="bullet"/>
      <w:lvlText w:val=""/>
      <w:lvlJc w:val="left"/>
      <w:pPr>
        <w:tabs>
          <w:tab w:val="num" w:pos="720"/>
        </w:tabs>
        <w:ind w:left="720" w:hanging="360"/>
      </w:pPr>
      <w:rPr>
        <w:rFonts w:ascii="Wingdings 2" w:hAnsi="Wingdings 2" w:hint="default"/>
      </w:rPr>
    </w:lvl>
    <w:lvl w:ilvl="1" w:tplc="FEB06BB6" w:tentative="1">
      <w:start w:val="1"/>
      <w:numFmt w:val="bullet"/>
      <w:lvlText w:val=""/>
      <w:lvlJc w:val="left"/>
      <w:pPr>
        <w:tabs>
          <w:tab w:val="num" w:pos="1440"/>
        </w:tabs>
        <w:ind w:left="1440" w:hanging="360"/>
      </w:pPr>
      <w:rPr>
        <w:rFonts w:ascii="Wingdings 2" w:hAnsi="Wingdings 2" w:hint="default"/>
      </w:rPr>
    </w:lvl>
    <w:lvl w:ilvl="2" w:tplc="B852C844" w:tentative="1">
      <w:start w:val="1"/>
      <w:numFmt w:val="bullet"/>
      <w:lvlText w:val=""/>
      <w:lvlJc w:val="left"/>
      <w:pPr>
        <w:tabs>
          <w:tab w:val="num" w:pos="2160"/>
        </w:tabs>
        <w:ind w:left="2160" w:hanging="360"/>
      </w:pPr>
      <w:rPr>
        <w:rFonts w:ascii="Wingdings 2" w:hAnsi="Wingdings 2" w:hint="default"/>
      </w:rPr>
    </w:lvl>
    <w:lvl w:ilvl="3" w:tplc="53C046EC" w:tentative="1">
      <w:start w:val="1"/>
      <w:numFmt w:val="bullet"/>
      <w:lvlText w:val=""/>
      <w:lvlJc w:val="left"/>
      <w:pPr>
        <w:tabs>
          <w:tab w:val="num" w:pos="2880"/>
        </w:tabs>
        <w:ind w:left="2880" w:hanging="360"/>
      </w:pPr>
      <w:rPr>
        <w:rFonts w:ascii="Wingdings 2" w:hAnsi="Wingdings 2" w:hint="default"/>
      </w:rPr>
    </w:lvl>
    <w:lvl w:ilvl="4" w:tplc="5980E746" w:tentative="1">
      <w:start w:val="1"/>
      <w:numFmt w:val="bullet"/>
      <w:lvlText w:val=""/>
      <w:lvlJc w:val="left"/>
      <w:pPr>
        <w:tabs>
          <w:tab w:val="num" w:pos="3600"/>
        </w:tabs>
        <w:ind w:left="3600" w:hanging="360"/>
      </w:pPr>
      <w:rPr>
        <w:rFonts w:ascii="Wingdings 2" w:hAnsi="Wingdings 2" w:hint="default"/>
      </w:rPr>
    </w:lvl>
    <w:lvl w:ilvl="5" w:tplc="F9F822DA" w:tentative="1">
      <w:start w:val="1"/>
      <w:numFmt w:val="bullet"/>
      <w:lvlText w:val=""/>
      <w:lvlJc w:val="left"/>
      <w:pPr>
        <w:tabs>
          <w:tab w:val="num" w:pos="4320"/>
        </w:tabs>
        <w:ind w:left="4320" w:hanging="360"/>
      </w:pPr>
      <w:rPr>
        <w:rFonts w:ascii="Wingdings 2" w:hAnsi="Wingdings 2" w:hint="default"/>
      </w:rPr>
    </w:lvl>
    <w:lvl w:ilvl="6" w:tplc="66CCFBE2" w:tentative="1">
      <w:start w:val="1"/>
      <w:numFmt w:val="bullet"/>
      <w:lvlText w:val=""/>
      <w:lvlJc w:val="left"/>
      <w:pPr>
        <w:tabs>
          <w:tab w:val="num" w:pos="5040"/>
        </w:tabs>
        <w:ind w:left="5040" w:hanging="360"/>
      </w:pPr>
      <w:rPr>
        <w:rFonts w:ascii="Wingdings 2" w:hAnsi="Wingdings 2" w:hint="default"/>
      </w:rPr>
    </w:lvl>
    <w:lvl w:ilvl="7" w:tplc="9D38008A" w:tentative="1">
      <w:start w:val="1"/>
      <w:numFmt w:val="bullet"/>
      <w:lvlText w:val=""/>
      <w:lvlJc w:val="left"/>
      <w:pPr>
        <w:tabs>
          <w:tab w:val="num" w:pos="5760"/>
        </w:tabs>
        <w:ind w:left="5760" w:hanging="360"/>
      </w:pPr>
      <w:rPr>
        <w:rFonts w:ascii="Wingdings 2" w:hAnsi="Wingdings 2" w:hint="default"/>
      </w:rPr>
    </w:lvl>
    <w:lvl w:ilvl="8" w:tplc="EBF830A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516D08B6"/>
    <w:multiLevelType w:val="hybridMultilevel"/>
    <w:tmpl w:val="DFF8CC38"/>
    <w:lvl w:ilvl="0" w:tplc="05D410FA">
      <w:start w:val="1"/>
      <w:numFmt w:val="bullet"/>
      <w:lvlText w:val=""/>
      <w:lvlJc w:val="left"/>
      <w:pPr>
        <w:tabs>
          <w:tab w:val="num" w:pos="720"/>
        </w:tabs>
        <w:ind w:left="720" w:hanging="360"/>
      </w:pPr>
      <w:rPr>
        <w:rFonts w:ascii="Wingdings 3" w:hAnsi="Wingdings 3" w:hint="default"/>
      </w:rPr>
    </w:lvl>
    <w:lvl w:ilvl="1" w:tplc="B490A65A" w:tentative="1">
      <w:start w:val="1"/>
      <w:numFmt w:val="bullet"/>
      <w:lvlText w:val=""/>
      <w:lvlJc w:val="left"/>
      <w:pPr>
        <w:tabs>
          <w:tab w:val="num" w:pos="1440"/>
        </w:tabs>
        <w:ind w:left="1440" w:hanging="360"/>
      </w:pPr>
      <w:rPr>
        <w:rFonts w:ascii="Wingdings 3" w:hAnsi="Wingdings 3" w:hint="default"/>
      </w:rPr>
    </w:lvl>
    <w:lvl w:ilvl="2" w:tplc="37B8138E" w:tentative="1">
      <w:start w:val="1"/>
      <w:numFmt w:val="bullet"/>
      <w:lvlText w:val=""/>
      <w:lvlJc w:val="left"/>
      <w:pPr>
        <w:tabs>
          <w:tab w:val="num" w:pos="2160"/>
        </w:tabs>
        <w:ind w:left="2160" w:hanging="360"/>
      </w:pPr>
      <w:rPr>
        <w:rFonts w:ascii="Wingdings 3" w:hAnsi="Wingdings 3" w:hint="default"/>
      </w:rPr>
    </w:lvl>
    <w:lvl w:ilvl="3" w:tplc="9A60EBD8" w:tentative="1">
      <w:start w:val="1"/>
      <w:numFmt w:val="bullet"/>
      <w:lvlText w:val=""/>
      <w:lvlJc w:val="left"/>
      <w:pPr>
        <w:tabs>
          <w:tab w:val="num" w:pos="2880"/>
        </w:tabs>
        <w:ind w:left="2880" w:hanging="360"/>
      </w:pPr>
      <w:rPr>
        <w:rFonts w:ascii="Wingdings 3" w:hAnsi="Wingdings 3" w:hint="default"/>
      </w:rPr>
    </w:lvl>
    <w:lvl w:ilvl="4" w:tplc="7B44849A" w:tentative="1">
      <w:start w:val="1"/>
      <w:numFmt w:val="bullet"/>
      <w:lvlText w:val=""/>
      <w:lvlJc w:val="left"/>
      <w:pPr>
        <w:tabs>
          <w:tab w:val="num" w:pos="3600"/>
        </w:tabs>
        <w:ind w:left="3600" w:hanging="360"/>
      </w:pPr>
      <w:rPr>
        <w:rFonts w:ascii="Wingdings 3" w:hAnsi="Wingdings 3" w:hint="default"/>
      </w:rPr>
    </w:lvl>
    <w:lvl w:ilvl="5" w:tplc="AC00047A" w:tentative="1">
      <w:start w:val="1"/>
      <w:numFmt w:val="bullet"/>
      <w:lvlText w:val=""/>
      <w:lvlJc w:val="left"/>
      <w:pPr>
        <w:tabs>
          <w:tab w:val="num" w:pos="4320"/>
        </w:tabs>
        <w:ind w:left="4320" w:hanging="360"/>
      </w:pPr>
      <w:rPr>
        <w:rFonts w:ascii="Wingdings 3" w:hAnsi="Wingdings 3" w:hint="default"/>
      </w:rPr>
    </w:lvl>
    <w:lvl w:ilvl="6" w:tplc="2A2C2082" w:tentative="1">
      <w:start w:val="1"/>
      <w:numFmt w:val="bullet"/>
      <w:lvlText w:val=""/>
      <w:lvlJc w:val="left"/>
      <w:pPr>
        <w:tabs>
          <w:tab w:val="num" w:pos="5040"/>
        </w:tabs>
        <w:ind w:left="5040" w:hanging="360"/>
      </w:pPr>
      <w:rPr>
        <w:rFonts w:ascii="Wingdings 3" w:hAnsi="Wingdings 3" w:hint="default"/>
      </w:rPr>
    </w:lvl>
    <w:lvl w:ilvl="7" w:tplc="9794B816" w:tentative="1">
      <w:start w:val="1"/>
      <w:numFmt w:val="bullet"/>
      <w:lvlText w:val=""/>
      <w:lvlJc w:val="left"/>
      <w:pPr>
        <w:tabs>
          <w:tab w:val="num" w:pos="5760"/>
        </w:tabs>
        <w:ind w:left="5760" w:hanging="360"/>
      </w:pPr>
      <w:rPr>
        <w:rFonts w:ascii="Wingdings 3" w:hAnsi="Wingdings 3" w:hint="default"/>
      </w:rPr>
    </w:lvl>
    <w:lvl w:ilvl="8" w:tplc="CC182E54"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BC613F1"/>
    <w:multiLevelType w:val="hybridMultilevel"/>
    <w:tmpl w:val="F9EA30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3395496"/>
    <w:multiLevelType w:val="hybridMultilevel"/>
    <w:tmpl w:val="E1E0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AF0354"/>
    <w:multiLevelType w:val="hybridMultilevel"/>
    <w:tmpl w:val="25DCF01E"/>
    <w:lvl w:ilvl="0" w:tplc="C1C674C0">
      <w:start w:val="1"/>
      <w:numFmt w:val="bullet"/>
      <w:lvlText w:val="•"/>
      <w:lvlJc w:val="left"/>
      <w:pPr>
        <w:tabs>
          <w:tab w:val="num" w:pos="720"/>
        </w:tabs>
        <w:ind w:left="720" w:hanging="360"/>
      </w:pPr>
      <w:rPr>
        <w:rFonts w:ascii="Arial" w:hAnsi="Arial" w:hint="default"/>
      </w:rPr>
    </w:lvl>
    <w:lvl w:ilvl="1" w:tplc="82AC6408">
      <w:start w:val="38"/>
      <w:numFmt w:val="bullet"/>
      <w:lvlText w:val=""/>
      <w:lvlJc w:val="left"/>
      <w:pPr>
        <w:tabs>
          <w:tab w:val="num" w:pos="1440"/>
        </w:tabs>
        <w:ind w:left="1440" w:hanging="360"/>
      </w:pPr>
      <w:rPr>
        <w:rFonts w:ascii="Wingdings" w:hAnsi="Wingdings" w:hint="default"/>
      </w:rPr>
    </w:lvl>
    <w:lvl w:ilvl="2" w:tplc="EB166464">
      <w:start w:val="1"/>
      <w:numFmt w:val="bullet"/>
      <w:lvlText w:val="•"/>
      <w:lvlJc w:val="left"/>
      <w:pPr>
        <w:tabs>
          <w:tab w:val="num" w:pos="2160"/>
        </w:tabs>
        <w:ind w:left="2160" w:hanging="360"/>
      </w:pPr>
      <w:rPr>
        <w:rFonts w:ascii="Arial" w:hAnsi="Arial" w:hint="default"/>
      </w:rPr>
    </w:lvl>
    <w:lvl w:ilvl="3" w:tplc="B5843054">
      <w:start w:val="1"/>
      <w:numFmt w:val="bullet"/>
      <w:lvlText w:val="•"/>
      <w:lvlJc w:val="left"/>
      <w:pPr>
        <w:tabs>
          <w:tab w:val="num" w:pos="2880"/>
        </w:tabs>
        <w:ind w:left="2880" w:hanging="360"/>
      </w:pPr>
      <w:rPr>
        <w:rFonts w:ascii="Arial" w:hAnsi="Arial" w:hint="default"/>
      </w:rPr>
    </w:lvl>
    <w:lvl w:ilvl="4" w:tplc="88A223FE" w:tentative="1">
      <w:start w:val="1"/>
      <w:numFmt w:val="bullet"/>
      <w:lvlText w:val="•"/>
      <w:lvlJc w:val="left"/>
      <w:pPr>
        <w:tabs>
          <w:tab w:val="num" w:pos="3600"/>
        </w:tabs>
        <w:ind w:left="3600" w:hanging="360"/>
      </w:pPr>
      <w:rPr>
        <w:rFonts w:ascii="Arial" w:hAnsi="Arial" w:hint="default"/>
      </w:rPr>
    </w:lvl>
    <w:lvl w:ilvl="5" w:tplc="2486890C" w:tentative="1">
      <w:start w:val="1"/>
      <w:numFmt w:val="bullet"/>
      <w:lvlText w:val="•"/>
      <w:lvlJc w:val="left"/>
      <w:pPr>
        <w:tabs>
          <w:tab w:val="num" w:pos="4320"/>
        </w:tabs>
        <w:ind w:left="4320" w:hanging="360"/>
      </w:pPr>
      <w:rPr>
        <w:rFonts w:ascii="Arial" w:hAnsi="Arial" w:hint="default"/>
      </w:rPr>
    </w:lvl>
    <w:lvl w:ilvl="6" w:tplc="FD1E091A" w:tentative="1">
      <w:start w:val="1"/>
      <w:numFmt w:val="bullet"/>
      <w:lvlText w:val="•"/>
      <w:lvlJc w:val="left"/>
      <w:pPr>
        <w:tabs>
          <w:tab w:val="num" w:pos="5040"/>
        </w:tabs>
        <w:ind w:left="5040" w:hanging="360"/>
      </w:pPr>
      <w:rPr>
        <w:rFonts w:ascii="Arial" w:hAnsi="Arial" w:hint="default"/>
      </w:rPr>
    </w:lvl>
    <w:lvl w:ilvl="7" w:tplc="9F46BC1A" w:tentative="1">
      <w:start w:val="1"/>
      <w:numFmt w:val="bullet"/>
      <w:lvlText w:val="•"/>
      <w:lvlJc w:val="left"/>
      <w:pPr>
        <w:tabs>
          <w:tab w:val="num" w:pos="5760"/>
        </w:tabs>
        <w:ind w:left="5760" w:hanging="360"/>
      </w:pPr>
      <w:rPr>
        <w:rFonts w:ascii="Arial" w:hAnsi="Arial" w:hint="default"/>
      </w:rPr>
    </w:lvl>
    <w:lvl w:ilvl="8" w:tplc="DD06BA3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4F6586"/>
    <w:multiLevelType w:val="hybridMultilevel"/>
    <w:tmpl w:val="14988E2C"/>
    <w:lvl w:ilvl="0" w:tplc="8FA63AA6">
      <w:start w:val="1"/>
      <w:numFmt w:val="bullet"/>
      <w:lvlText w:val="•"/>
      <w:lvlJc w:val="left"/>
      <w:pPr>
        <w:tabs>
          <w:tab w:val="num" w:pos="720"/>
        </w:tabs>
        <w:ind w:left="720" w:hanging="360"/>
      </w:pPr>
      <w:rPr>
        <w:rFonts w:ascii="Arial" w:hAnsi="Arial" w:hint="default"/>
      </w:rPr>
    </w:lvl>
    <w:lvl w:ilvl="1" w:tplc="7D302764">
      <w:start w:val="38"/>
      <w:numFmt w:val="bullet"/>
      <w:lvlText w:val=""/>
      <w:lvlJc w:val="left"/>
      <w:pPr>
        <w:tabs>
          <w:tab w:val="num" w:pos="1440"/>
        </w:tabs>
        <w:ind w:left="1440" w:hanging="360"/>
      </w:pPr>
      <w:rPr>
        <w:rFonts w:ascii="Wingdings" w:hAnsi="Wingdings" w:hint="default"/>
      </w:rPr>
    </w:lvl>
    <w:lvl w:ilvl="2" w:tplc="8FE6D750" w:tentative="1">
      <w:start w:val="1"/>
      <w:numFmt w:val="bullet"/>
      <w:lvlText w:val="•"/>
      <w:lvlJc w:val="left"/>
      <w:pPr>
        <w:tabs>
          <w:tab w:val="num" w:pos="2160"/>
        </w:tabs>
        <w:ind w:left="2160" w:hanging="360"/>
      </w:pPr>
      <w:rPr>
        <w:rFonts w:ascii="Arial" w:hAnsi="Arial" w:hint="default"/>
      </w:rPr>
    </w:lvl>
    <w:lvl w:ilvl="3" w:tplc="D0D8967A" w:tentative="1">
      <w:start w:val="1"/>
      <w:numFmt w:val="bullet"/>
      <w:lvlText w:val="•"/>
      <w:lvlJc w:val="left"/>
      <w:pPr>
        <w:tabs>
          <w:tab w:val="num" w:pos="2880"/>
        </w:tabs>
        <w:ind w:left="2880" w:hanging="360"/>
      </w:pPr>
      <w:rPr>
        <w:rFonts w:ascii="Arial" w:hAnsi="Arial" w:hint="default"/>
      </w:rPr>
    </w:lvl>
    <w:lvl w:ilvl="4" w:tplc="623ABF62" w:tentative="1">
      <w:start w:val="1"/>
      <w:numFmt w:val="bullet"/>
      <w:lvlText w:val="•"/>
      <w:lvlJc w:val="left"/>
      <w:pPr>
        <w:tabs>
          <w:tab w:val="num" w:pos="3600"/>
        </w:tabs>
        <w:ind w:left="3600" w:hanging="360"/>
      </w:pPr>
      <w:rPr>
        <w:rFonts w:ascii="Arial" w:hAnsi="Arial" w:hint="default"/>
      </w:rPr>
    </w:lvl>
    <w:lvl w:ilvl="5" w:tplc="8D3CCA86" w:tentative="1">
      <w:start w:val="1"/>
      <w:numFmt w:val="bullet"/>
      <w:lvlText w:val="•"/>
      <w:lvlJc w:val="left"/>
      <w:pPr>
        <w:tabs>
          <w:tab w:val="num" w:pos="4320"/>
        </w:tabs>
        <w:ind w:left="4320" w:hanging="360"/>
      </w:pPr>
      <w:rPr>
        <w:rFonts w:ascii="Arial" w:hAnsi="Arial" w:hint="default"/>
      </w:rPr>
    </w:lvl>
    <w:lvl w:ilvl="6" w:tplc="F5B6FB5C" w:tentative="1">
      <w:start w:val="1"/>
      <w:numFmt w:val="bullet"/>
      <w:lvlText w:val="•"/>
      <w:lvlJc w:val="left"/>
      <w:pPr>
        <w:tabs>
          <w:tab w:val="num" w:pos="5040"/>
        </w:tabs>
        <w:ind w:left="5040" w:hanging="360"/>
      </w:pPr>
      <w:rPr>
        <w:rFonts w:ascii="Arial" w:hAnsi="Arial" w:hint="default"/>
      </w:rPr>
    </w:lvl>
    <w:lvl w:ilvl="7" w:tplc="8D2EB890" w:tentative="1">
      <w:start w:val="1"/>
      <w:numFmt w:val="bullet"/>
      <w:lvlText w:val="•"/>
      <w:lvlJc w:val="left"/>
      <w:pPr>
        <w:tabs>
          <w:tab w:val="num" w:pos="5760"/>
        </w:tabs>
        <w:ind w:left="5760" w:hanging="360"/>
      </w:pPr>
      <w:rPr>
        <w:rFonts w:ascii="Arial" w:hAnsi="Arial" w:hint="default"/>
      </w:rPr>
    </w:lvl>
    <w:lvl w:ilvl="8" w:tplc="10B088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75C6878"/>
    <w:multiLevelType w:val="hybridMultilevel"/>
    <w:tmpl w:val="65284098"/>
    <w:lvl w:ilvl="0" w:tplc="F9BE8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26853"/>
    <w:multiLevelType w:val="hybridMultilevel"/>
    <w:tmpl w:val="14A8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74320A"/>
    <w:multiLevelType w:val="hybridMultilevel"/>
    <w:tmpl w:val="F746F110"/>
    <w:lvl w:ilvl="0" w:tplc="E990B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E37AC3"/>
    <w:multiLevelType w:val="hybridMultilevel"/>
    <w:tmpl w:val="FCF25874"/>
    <w:lvl w:ilvl="0" w:tplc="84263D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1"/>
  </w:num>
  <w:num w:numId="3">
    <w:abstractNumId w:val="21"/>
  </w:num>
  <w:num w:numId="4">
    <w:abstractNumId w:val="22"/>
  </w:num>
  <w:num w:numId="5">
    <w:abstractNumId w:val="15"/>
  </w:num>
  <w:num w:numId="6">
    <w:abstractNumId w:val="4"/>
  </w:num>
  <w:num w:numId="7">
    <w:abstractNumId w:val="1"/>
  </w:num>
  <w:num w:numId="8">
    <w:abstractNumId w:val="20"/>
  </w:num>
  <w:num w:numId="9">
    <w:abstractNumId w:val="8"/>
  </w:num>
  <w:num w:numId="10">
    <w:abstractNumId w:val="6"/>
  </w:num>
  <w:num w:numId="11">
    <w:abstractNumId w:val="2"/>
  </w:num>
  <w:num w:numId="12">
    <w:abstractNumId w:val="7"/>
  </w:num>
  <w:num w:numId="13">
    <w:abstractNumId w:val="10"/>
  </w:num>
  <w:num w:numId="14">
    <w:abstractNumId w:val="0"/>
  </w:num>
  <w:num w:numId="15">
    <w:abstractNumId w:val="24"/>
  </w:num>
  <w:num w:numId="16">
    <w:abstractNumId w:val="13"/>
  </w:num>
  <w:num w:numId="17">
    <w:abstractNumId w:val="9"/>
  </w:num>
  <w:num w:numId="18">
    <w:abstractNumId w:val="5"/>
  </w:num>
  <w:num w:numId="19">
    <w:abstractNumId w:val="25"/>
  </w:num>
  <w:num w:numId="20">
    <w:abstractNumId w:val="19"/>
  </w:num>
  <w:num w:numId="21">
    <w:abstractNumId w:val="14"/>
  </w:num>
  <w:num w:numId="22">
    <w:abstractNumId w:val="3"/>
  </w:num>
  <w:num w:numId="23">
    <w:abstractNumId w:val="16"/>
  </w:num>
  <w:num w:numId="24">
    <w:abstractNumId w:val="18"/>
  </w:num>
  <w:num w:numId="25">
    <w:abstractNumId w:val="17"/>
  </w:num>
  <w:num w:numId="26">
    <w:abstractNumId w:val="1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3A2"/>
    <w:rsid w:val="000322C1"/>
    <w:rsid w:val="0003625F"/>
    <w:rsid w:val="00045CAA"/>
    <w:rsid w:val="00086E0C"/>
    <w:rsid w:val="000A5B73"/>
    <w:rsid w:val="000E6281"/>
    <w:rsid w:val="00103653"/>
    <w:rsid w:val="00121372"/>
    <w:rsid w:val="0015044F"/>
    <w:rsid w:val="001C56E2"/>
    <w:rsid w:val="00224368"/>
    <w:rsid w:val="00264854"/>
    <w:rsid w:val="002667E4"/>
    <w:rsid w:val="002A4AF5"/>
    <w:rsid w:val="002A6E37"/>
    <w:rsid w:val="003001AF"/>
    <w:rsid w:val="00344CFE"/>
    <w:rsid w:val="00367C88"/>
    <w:rsid w:val="00376039"/>
    <w:rsid w:val="003C14D5"/>
    <w:rsid w:val="00437E8D"/>
    <w:rsid w:val="00504822"/>
    <w:rsid w:val="00514902"/>
    <w:rsid w:val="0055065A"/>
    <w:rsid w:val="00575DE9"/>
    <w:rsid w:val="00595132"/>
    <w:rsid w:val="005F4CF5"/>
    <w:rsid w:val="00610318"/>
    <w:rsid w:val="00670AA7"/>
    <w:rsid w:val="006974A1"/>
    <w:rsid w:val="006E113A"/>
    <w:rsid w:val="0071551B"/>
    <w:rsid w:val="0072120B"/>
    <w:rsid w:val="007B6540"/>
    <w:rsid w:val="007F5403"/>
    <w:rsid w:val="00842AFE"/>
    <w:rsid w:val="00850FFC"/>
    <w:rsid w:val="00865B30"/>
    <w:rsid w:val="008E1719"/>
    <w:rsid w:val="00904B1F"/>
    <w:rsid w:val="00936F3A"/>
    <w:rsid w:val="009C421A"/>
    <w:rsid w:val="00A435A9"/>
    <w:rsid w:val="00A45705"/>
    <w:rsid w:val="00A506F8"/>
    <w:rsid w:val="00A567B2"/>
    <w:rsid w:val="00A633E1"/>
    <w:rsid w:val="00A64186"/>
    <w:rsid w:val="00A7359B"/>
    <w:rsid w:val="00AC03D9"/>
    <w:rsid w:val="00AF4766"/>
    <w:rsid w:val="00B023A2"/>
    <w:rsid w:val="00B14382"/>
    <w:rsid w:val="00B5196F"/>
    <w:rsid w:val="00C241E2"/>
    <w:rsid w:val="00C3631D"/>
    <w:rsid w:val="00C62155"/>
    <w:rsid w:val="00C62F5C"/>
    <w:rsid w:val="00C70AE3"/>
    <w:rsid w:val="00C76258"/>
    <w:rsid w:val="00CD68B8"/>
    <w:rsid w:val="00D24558"/>
    <w:rsid w:val="00D45953"/>
    <w:rsid w:val="00D5186C"/>
    <w:rsid w:val="00D77750"/>
    <w:rsid w:val="00DA6C0D"/>
    <w:rsid w:val="00DD1698"/>
    <w:rsid w:val="00DE1AED"/>
    <w:rsid w:val="00E55C61"/>
    <w:rsid w:val="00E7292A"/>
    <w:rsid w:val="00E85929"/>
    <w:rsid w:val="00EB6BBE"/>
    <w:rsid w:val="00ED0A4D"/>
    <w:rsid w:val="00F44E5F"/>
    <w:rsid w:val="00F612DB"/>
    <w:rsid w:val="00F63C39"/>
    <w:rsid w:val="00F81BAE"/>
    <w:rsid w:val="00FA23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7E6A4-AF63-4B4B-B812-E91F5697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3A2"/>
    <w:pPr>
      <w:bidi/>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45CAA"/>
    <w:pPr>
      <w:bidi w:val="0"/>
      <w:spacing w:before="100" w:beforeAutospacing="1" w:after="100" w:afterAutospacing="1"/>
      <w:outlineLvl w:val="0"/>
    </w:pPr>
    <w:rPr>
      <w:b/>
      <w:bCs/>
      <w:kern w:val="36"/>
      <w:sz w:val="48"/>
      <w:szCs w:val="48"/>
      <w:lang w:bidi="fa-IR"/>
    </w:rPr>
  </w:style>
  <w:style w:type="paragraph" w:styleId="Heading2">
    <w:name w:val="heading 2"/>
    <w:basedOn w:val="Normal"/>
    <w:next w:val="Normal"/>
    <w:link w:val="Heading2Char"/>
    <w:uiPriority w:val="9"/>
    <w:semiHidden/>
    <w:unhideWhenUsed/>
    <w:qFormat/>
    <w:rsid w:val="00C241E2"/>
    <w:pPr>
      <w:bidi w:val="0"/>
      <w:spacing w:before="200" w:line="276" w:lineRule="auto"/>
      <w:outlineLvl w:val="1"/>
    </w:pPr>
    <w:rPr>
      <w:rFonts w:asciiTheme="majorHAnsi" w:eastAsiaTheme="majorEastAsia" w:hAnsiTheme="majorHAnsi" w:cstheme="majorBidi"/>
      <w:b/>
      <w:bCs/>
      <w:sz w:val="26"/>
      <w:szCs w:val="26"/>
      <w:lang w:bidi="fa-IR"/>
    </w:rPr>
  </w:style>
  <w:style w:type="paragraph" w:styleId="Heading3">
    <w:name w:val="heading 3"/>
    <w:basedOn w:val="Normal"/>
    <w:next w:val="Normal"/>
    <w:link w:val="Heading3Char"/>
    <w:uiPriority w:val="9"/>
    <w:semiHidden/>
    <w:unhideWhenUsed/>
    <w:qFormat/>
    <w:rsid w:val="00C241E2"/>
    <w:pPr>
      <w:bidi w:val="0"/>
      <w:spacing w:before="200" w:line="271" w:lineRule="auto"/>
      <w:outlineLvl w:val="2"/>
    </w:pPr>
    <w:rPr>
      <w:rFonts w:asciiTheme="majorHAnsi" w:eastAsiaTheme="majorEastAsia" w:hAnsiTheme="majorHAnsi" w:cstheme="majorBidi"/>
      <w:b/>
      <w:bCs/>
      <w:sz w:val="22"/>
      <w:szCs w:val="22"/>
      <w:lang w:bidi="fa-IR"/>
    </w:rPr>
  </w:style>
  <w:style w:type="paragraph" w:styleId="Heading4">
    <w:name w:val="heading 4"/>
    <w:basedOn w:val="Normal"/>
    <w:next w:val="Normal"/>
    <w:link w:val="Heading4Char"/>
    <w:uiPriority w:val="9"/>
    <w:semiHidden/>
    <w:unhideWhenUsed/>
    <w:qFormat/>
    <w:rsid w:val="00C241E2"/>
    <w:pPr>
      <w:bidi w:val="0"/>
      <w:spacing w:before="200" w:line="276" w:lineRule="auto"/>
      <w:outlineLvl w:val="3"/>
    </w:pPr>
    <w:rPr>
      <w:rFonts w:asciiTheme="majorHAnsi" w:eastAsiaTheme="majorEastAsia" w:hAnsiTheme="majorHAnsi" w:cstheme="majorBidi"/>
      <w:b/>
      <w:bCs/>
      <w:i/>
      <w:iCs/>
      <w:sz w:val="22"/>
      <w:szCs w:val="22"/>
      <w:lang w:bidi="fa-IR"/>
    </w:rPr>
  </w:style>
  <w:style w:type="paragraph" w:styleId="Heading5">
    <w:name w:val="heading 5"/>
    <w:basedOn w:val="Normal"/>
    <w:next w:val="Normal"/>
    <w:link w:val="Heading5Char"/>
    <w:uiPriority w:val="9"/>
    <w:semiHidden/>
    <w:unhideWhenUsed/>
    <w:qFormat/>
    <w:rsid w:val="00C241E2"/>
    <w:pPr>
      <w:bidi w:val="0"/>
      <w:spacing w:before="200" w:line="276" w:lineRule="auto"/>
      <w:outlineLvl w:val="4"/>
    </w:pPr>
    <w:rPr>
      <w:rFonts w:asciiTheme="majorHAnsi" w:eastAsiaTheme="majorEastAsia" w:hAnsiTheme="majorHAnsi" w:cstheme="majorBidi"/>
      <w:b/>
      <w:bCs/>
      <w:color w:val="7F7F7F" w:themeColor="text1" w:themeTint="80"/>
      <w:sz w:val="22"/>
      <w:szCs w:val="22"/>
      <w:lang w:bidi="fa-IR"/>
    </w:rPr>
  </w:style>
  <w:style w:type="paragraph" w:styleId="Heading6">
    <w:name w:val="heading 6"/>
    <w:basedOn w:val="Normal"/>
    <w:next w:val="Normal"/>
    <w:link w:val="Heading6Char"/>
    <w:uiPriority w:val="9"/>
    <w:semiHidden/>
    <w:unhideWhenUsed/>
    <w:qFormat/>
    <w:rsid w:val="00C241E2"/>
    <w:pPr>
      <w:bidi w:val="0"/>
      <w:spacing w:line="271" w:lineRule="auto"/>
      <w:outlineLvl w:val="5"/>
    </w:pPr>
    <w:rPr>
      <w:rFonts w:asciiTheme="majorHAnsi" w:eastAsiaTheme="majorEastAsia" w:hAnsiTheme="majorHAnsi" w:cstheme="majorBidi"/>
      <w:b/>
      <w:bCs/>
      <w:i/>
      <w:iCs/>
      <w:color w:val="7F7F7F" w:themeColor="text1" w:themeTint="80"/>
      <w:sz w:val="22"/>
      <w:szCs w:val="22"/>
      <w:lang w:bidi="fa-IR"/>
    </w:rPr>
  </w:style>
  <w:style w:type="paragraph" w:styleId="Heading7">
    <w:name w:val="heading 7"/>
    <w:basedOn w:val="Normal"/>
    <w:next w:val="Normal"/>
    <w:link w:val="Heading7Char"/>
    <w:uiPriority w:val="9"/>
    <w:semiHidden/>
    <w:unhideWhenUsed/>
    <w:qFormat/>
    <w:rsid w:val="00C241E2"/>
    <w:pPr>
      <w:bidi w:val="0"/>
      <w:spacing w:line="276" w:lineRule="auto"/>
      <w:outlineLvl w:val="6"/>
    </w:pPr>
    <w:rPr>
      <w:rFonts w:asciiTheme="majorHAnsi" w:eastAsiaTheme="majorEastAsia" w:hAnsiTheme="majorHAnsi" w:cstheme="majorBidi"/>
      <w:i/>
      <w:iCs/>
      <w:sz w:val="22"/>
      <w:szCs w:val="22"/>
      <w:lang w:bidi="fa-IR"/>
    </w:rPr>
  </w:style>
  <w:style w:type="paragraph" w:styleId="Heading8">
    <w:name w:val="heading 8"/>
    <w:basedOn w:val="Normal"/>
    <w:next w:val="Normal"/>
    <w:link w:val="Heading8Char"/>
    <w:uiPriority w:val="9"/>
    <w:semiHidden/>
    <w:unhideWhenUsed/>
    <w:qFormat/>
    <w:rsid w:val="00C241E2"/>
    <w:pPr>
      <w:bidi w:val="0"/>
      <w:spacing w:line="276" w:lineRule="auto"/>
      <w:outlineLvl w:val="7"/>
    </w:pPr>
    <w:rPr>
      <w:rFonts w:asciiTheme="majorHAnsi" w:eastAsiaTheme="majorEastAsia" w:hAnsiTheme="majorHAnsi" w:cstheme="majorBidi"/>
      <w:sz w:val="20"/>
      <w:szCs w:val="20"/>
      <w:lang w:bidi="fa-IR"/>
    </w:rPr>
  </w:style>
  <w:style w:type="paragraph" w:styleId="Heading9">
    <w:name w:val="heading 9"/>
    <w:basedOn w:val="Normal"/>
    <w:next w:val="Normal"/>
    <w:link w:val="Heading9Char"/>
    <w:uiPriority w:val="9"/>
    <w:semiHidden/>
    <w:unhideWhenUsed/>
    <w:qFormat/>
    <w:rsid w:val="00C241E2"/>
    <w:pPr>
      <w:bidi w:val="0"/>
      <w:spacing w:line="276" w:lineRule="auto"/>
      <w:outlineLvl w:val="8"/>
    </w:pPr>
    <w:rPr>
      <w:rFonts w:asciiTheme="majorHAnsi" w:eastAsiaTheme="majorEastAsia" w:hAnsiTheme="majorHAnsi" w:cstheme="majorBidi"/>
      <w:i/>
      <w:iCs/>
      <w:spacing w:val="5"/>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23A2"/>
    <w:pPr>
      <w:ind w:left="720"/>
      <w:contextualSpacing/>
    </w:pPr>
  </w:style>
  <w:style w:type="table" w:styleId="TableGrid">
    <w:name w:val="Table Grid"/>
    <w:basedOn w:val="TableNormal"/>
    <w:uiPriority w:val="39"/>
    <w:rsid w:val="00036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5CAA"/>
    <w:rPr>
      <w:rFonts w:ascii="Times New Roman" w:eastAsia="Times New Roman" w:hAnsi="Times New Roman" w:cs="Times New Roman"/>
      <w:b/>
      <w:bCs/>
      <w:kern w:val="36"/>
      <w:sz w:val="48"/>
      <w:szCs w:val="48"/>
      <w:lang w:bidi="fa-IR"/>
    </w:rPr>
  </w:style>
  <w:style w:type="character" w:styleId="Strong">
    <w:name w:val="Strong"/>
    <w:basedOn w:val="DefaultParagraphFont"/>
    <w:uiPriority w:val="22"/>
    <w:qFormat/>
    <w:rsid w:val="00045CAA"/>
    <w:rPr>
      <w:b/>
      <w:bCs/>
    </w:rPr>
  </w:style>
  <w:style w:type="paragraph" w:styleId="BalloonText">
    <w:name w:val="Balloon Text"/>
    <w:basedOn w:val="Normal"/>
    <w:link w:val="BalloonTextChar"/>
    <w:uiPriority w:val="99"/>
    <w:semiHidden/>
    <w:unhideWhenUsed/>
    <w:rsid w:val="00045CAA"/>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semiHidden/>
    <w:rsid w:val="00045CAA"/>
    <w:rPr>
      <w:rFonts w:ascii="Tahoma" w:hAnsi="Tahoma" w:cs="Tahoma"/>
      <w:sz w:val="16"/>
      <w:szCs w:val="16"/>
      <w:lang w:bidi="fa-IR"/>
    </w:rPr>
  </w:style>
  <w:style w:type="character" w:customStyle="1" w:styleId="Heading2Char">
    <w:name w:val="Heading 2 Char"/>
    <w:basedOn w:val="DefaultParagraphFont"/>
    <w:link w:val="Heading2"/>
    <w:uiPriority w:val="9"/>
    <w:semiHidden/>
    <w:rsid w:val="00C241E2"/>
    <w:rPr>
      <w:rFonts w:asciiTheme="majorHAnsi" w:eastAsiaTheme="majorEastAsia" w:hAnsiTheme="majorHAnsi" w:cstheme="majorBidi"/>
      <w:b/>
      <w:bCs/>
      <w:sz w:val="26"/>
      <w:szCs w:val="26"/>
      <w:lang w:bidi="fa-IR"/>
    </w:rPr>
  </w:style>
  <w:style w:type="character" w:customStyle="1" w:styleId="Heading3Char">
    <w:name w:val="Heading 3 Char"/>
    <w:basedOn w:val="DefaultParagraphFont"/>
    <w:link w:val="Heading3"/>
    <w:uiPriority w:val="9"/>
    <w:semiHidden/>
    <w:rsid w:val="00C241E2"/>
    <w:rPr>
      <w:rFonts w:asciiTheme="majorHAnsi" w:eastAsiaTheme="majorEastAsia" w:hAnsiTheme="majorHAnsi" w:cstheme="majorBidi"/>
      <w:b/>
      <w:bCs/>
      <w:lang w:bidi="fa-IR"/>
    </w:rPr>
  </w:style>
  <w:style w:type="character" w:customStyle="1" w:styleId="Heading4Char">
    <w:name w:val="Heading 4 Char"/>
    <w:basedOn w:val="DefaultParagraphFont"/>
    <w:link w:val="Heading4"/>
    <w:uiPriority w:val="9"/>
    <w:semiHidden/>
    <w:rsid w:val="00C241E2"/>
    <w:rPr>
      <w:rFonts w:asciiTheme="majorHAnsi" w:eastAsiaTheme="majorEastAsia" w:hAnsiTheme="majorHAnsi" w:cstheme="majorBidi"/>
      <w:b/>
      <w:bCs/>
      <w:i/>
      <w:iCs/>
      <w:lang w:bidi="fa-IR"/>
    </w:rPr>
  </w:style>
  <w:style w:type="character" w:customStyle="1" w:styleId="Heading5Char">
    <w:name w:val="Heading 5 Char"/>
    <w:basedOn w:val="DefaultParagraphFont"/>
    <w:link w:val="Heading5"/>
    <w:uiPriority w:val="9"/>
    <w:semiHidden/>
    <w:rsid w:val="00C241E2"/>
    <w:rPr>
      <w:rFonts w:asciiTheme="majorHAnsi" w:eastAsiaTheme="majorEastAsia" w:hAnsiTheme="majorHAnsi" w:cstheme="majorBidi"/>
      <w:b/>
      <w:bCs/>
      <w:color w:val="7F7F7F" w:themeColor="text1" w:themeTint="80"/>
      <w:lang w:bidi="fa-IR"/>
    </w:rPr>
  </w:style>
  <w:style w:type="character" w:customStyle="1" w:styleId="Heading6Char">
    <w:name w:val="Heading 6 Char"/>
    <w:basedOn w:val="DefaultParagraphFont"/>
    <w:link w:val="Heading6"/>
    <w:uiPriority w:val="9"/>
    <w:semiHidden/>
    <w:rsid w:val="00C241E2"/>
    <w:rPr>
      <w:rFonts w:asciiTheme="majorHAnsi" w:eastAsiaTheme="majorEastAsia" w:hAnsiTheme="majorHAnsi" w:cstheme="majorBidi"/>
      <w:b/>
      <w:bCs/>
      <w:i/>
      <w:iCs/>
      <w:color w:val="7F7F7F" w:themeColor="text1" w:themeTint="80"/>
      <w:lang w:bidi="fa-IR"/>
    </w:rPr>
  </w:style>
  <w:style w:type="character" w:customStyle="1" w:styleId="Heading7Char">
    <w:name w:val="Heading 7 Char"/>
    <w:basedOn w:val="DefaultParagraphFont"/>
    <w:link w:val="Heading7"/>
    <w:uiPriority w:val="9"/>
    <w:semiHidden/>
    <w:rsid w:val="00C241E2"/>
    <w:rPr>
      <w:rFonts w:asciiTheme="majorHAnsi" w:eastAsiaTheme="majorEastAsia" w:hAnsiTheme="majorHAnsi" w:cstheme="majorBidi"/>
      <w:i/>
      <w:iCs/>
      <w:lang w:bidi="fa-IR"/>
    </w:rPr>
  </w:style>
  <w:style w:type="character" w:customStyle="1" w:styleId="Heading8Char">
    <w:name w:val="Heading 8 Char"/>
    <w:basedOn w:val="DefaultParagraphFont"/>
    <w:link w:val="Heading8"/>
    <w:uiPriority w:val="9"/>
    <w:semiHidden/>
    <w:rsid w:val="00C241E2"/>
    <w:rPr>
      <w:rFonts w:asciiTheme="majorHAnsi" w:eastAsiaTheme="majorEastAsia" w:hAnsiTheme="majorHAnsi" w:cstheme="majorBidi"/>
      <w:sz w:val="20"/>
      <w:szCs w:val="20"/>
      <w:lang w:bidi="fa-IR"/>
    </w:rPr>
  </w:style>
  <w:style w:type="character" w:customStyle="1" w:styleId="Heading9Char">
    <w:name w:val="Heading 9 Char"/>
    <w:basedOn w:val="DefaultParagraphFont"/>
    <w:link w:val="Heading9"/>
    <w:uiPriority w:val="9"/>
    <w:semiHidden/>
    <w:rsid w:val="00C241E2"/>
    <w:rPr>
      <w:rFonts w:asciiTheme="majorHAnsi" w:eastAsiaTheme="majorEastAsia" w:hAnsiTheme="majorHAnsi" w:cstheme="majorBidi"/>
      <w:i/>
      <w:iCs/>
      <w:spacing w:val="5"/>
      <w:sz w:val="20"/>
      <w:szCs w:val="20"/>
      <w:lang w:bidi="fa-IR"/>
    </w:rPr>
  </w:style>
  <w:style w:type="paragraph" w:styleId="Title">
    <w:name w:val="Title"/>
    <w:basedOn w:val="Normal"/>
    <w:next w:val="Normal"/>
    <w:link w:val="TitleChar"/>
    <w:uiPriority w:val="10"/>
    <w:qFormat/>
    <w:rsid w:val="00C241E2"/>
    <w:pPr>
      <w:pBdr>
        <w:bottom w:val="single" w:sz="4" w:space="1" w:color="auto"/>
      </w:pBdr>
      <w:bidi w:val="0"/>
      <w:spacing w:after="200"/>
      <w:contextualSpacing/>
    </w:pPr>
    <w:rPr>
      <w:rFonts w:asciiTheme="majorHAnsi" w:eastAsiaTheme="majorEastAsia" w:hAnsiTheme="majorHAnsi" w:cstheme="majorBidi"/>
      <w:spacing w:val="5"/>
      <w:sz w:val="52"/>
      <w:szCs w:val="52"/>
      <w:lang w:bidi="fa-IR"/>
    </w:rPr>
  </w:style>
  <w:style w:type="character" w:customStyle="1" w:styleId="TitleChar">
    <w:name w:val="Title Char"/>
    <w:basedOn w:val="DefaultParagraphFont"/>
    <w:link w:val="Title"/>
    <w:uiPriority w:val="10"/>
    <w:rsid w:val="00C241E2"/>
    <w:rPr>
      <w:rFonts w:asciiTheme="majorHAnsi" w:eastAsiaTheme="majorEastAsia" w:hAnsiTheme="majorHAnsi" w:cstheme="majorBidi"/>
      <w:spacing w:val="5"/>
      <w:sz w:val="52"/>
      <w:szCs w:val="52"/>
      <w:lang w:bidi="fa-IR"/>
    </w:rPr>
  </w:style>
  <w:style w:type="paragraph" w:styleId="Subtitle">
    <w:name w:val="Subtitle"/>
    <w:basedOn w:val="Normal"/>
    <w:next w:val="Normal"/>
    <w:link w:val="SubtitleChar"/>
    <w:uiPriority w:val="11"/>
    <w:qFormat/>
    <w:rsid w:val="00C241E2"/>
    <w:pPr>
      <w:bidi w:val="0"/>
      <w:spacing w:after="600" w:line="276" w:lineRule="auto"/>
    </w:pPr>
    <w:rPr>
      <w:rFonts w:asciiTheme="majorHAnsi" w:eastAsiaTheme="majorEastAsia" w:hAnsiTheme="majorHAnsi" w:cstheme="majorBidi"/>
      <w:i/>
      <w:iCs/>
      <w:spacing w:val="13"/>
      <w:lang w:bidi="fa-IR"/>
    </w:rPr>
  </w:style>
  <w:style w:type="character" w:customStyle="1" w:styleId="SubtitleChar">
    <w:name w:val="Subtitle Char"/>
    <w:basedOn w:val="DefaultParagraphFont"/>
    <w:link w:val="Subtitle"/>
    <w:uiPriority w:val="11"/>
    <w:rsid w:val="00C241E2"/>
    <w:rPr>
      <w:rFonts w:asciiTheme="majorHAnsi" w:eastAsiaTheme="majorEastAsia" w:hAnsiTheme="majorHAnsi" w:cstheme="majorBidi"/>
      <w:i/>
      <w:iCs/>
      <w:spacing w:val="13"/>
      <w:sz w:val="24"/>
      <w:szCs w:val="24"/>
      <w:lang w:bidi="fa-IR"/>
    </w:rPr>
  </w:style>
  <w:style w:type="character" w:styleId="Emphasis">
    <w:name w:val="Emphasis"/>
    <w:uiPriority w:val="20"/>
    <w:qFormat/>
    <w:rsid w:val="00C241E2"/>
    <w:rPr>
      <w:b/>
      <w:bCs/>
      <w:i/>
      <w:iCs/>
      <w:spacing w:val="10"/>
      <w:bdr w:val="none" w:sz="0" w:space="0" w:color="auto"/>
      <w:shd w:val="clear" w:color="auto" w:fill="auto"/>
    </w:rPr>
  </w:style>
  <w:style w:type="paragraph" w:styleId="NoSpacing">
    <w:name w:val="No Spacing"/>
    <w:basedOn w:val="Normal"/>
    <w:uiPriority w:val="1"/>
    <w:qFormat/>
    <w:rsid w:val="00C241E2"/>
    <w:pPr>
      <w:bidi w:val="0"/>
    </w:pPr>
    <w:rPr>
      <w:rFonts w:asciiTheme="minorHAnsi" w:eastAsiaTheme="minorEastAsia" w:hAnsiTheme="minorHAnsi" w:cstheme="minorBidi"/>
      <w:sz w:val="22"/>
      <w:szCs w:val="22"/>
      <w:lang w:bidi="fa-IR"/>
    </w:rPr>
  </w:style>
  <w:style w:type="paragraph" w:styleId="Quote">
    <w:name w:val="Quote"/>
    <w:basedOn w:val="Normal"/>
    <w:next w:val="Normal"/>
    <w:link w:val="QuoteChar"/>
    <w:uiPriority w:val="29"/>
    <w:qFormat/>
    <w:rsid w:val="00C241E2"/>
    <w:pPr>
      <w:bidi w:val="0"/>
      <w:spacing w:before="200" w:line="276" w:lineRule="auto"/>
      <w:ind w:left="360" w:right="360"/>
    </w:pPr>
    <w:rPr>
      <w:rFonts w:asciiTheme="minorHAnsi" w:eastAsiaTheme="minorEastAsia" w:hAnsiTheme="minorHAnsi" w:cstheme="minorBidi"/>
      <w:i/>
      <w:iCs/>
      <w:sz w:val="22"/>
      <w:szCs w:val="22"/>
      <w:lang w:bidi="fa-IR"/>
    </w:rPr>
  </w:style>
  <w:style w:type="character" w:customStyle="1" w:styleId="QuoteChar">
    <w:name w:val="Quote Char"/>
    <w:basedOn w:val="DefaultParagraphFont"/>
    <w:link w:val="Quote"/>
    <w:uiPriority w:val="29"/>
    <w:rsid w:val="00C241E2"/>
    <w:rPr>
      <w:rFonts w:eastAsiaTheme="minorEastAsia"/>
      <w:i/>
      <w:iCs/>
      <w:lang w:bidi="fa-IR"/>
    </w:rPr>
  </w:style>
  <w:style w:type="paragraph" w:styleId="IntenseQuote">
    <w:name w:val="Intense Quote"/>
    <w:basedOn w:val="Normal"/>
    <w:next w:val="Normal"/>
    <w:link w:val="IntenseQuoteChar"/>
    <w:uiPriority w:val="30"/>
    <w:qFormat/>
    <w:rsid w:val="00C241E2"/>
    <w:pPr>
      <w:pBdr>
        <w:bottom w:val="single" w:sz="4" w:space="1" w:color="auto"/>
      </w:pBdr>
      <w:bidi w:val="0"/>
      <w:spacing w:before="200" w:after="280" w:line="276" w:lineRule="auto"/>
      <w:ind w:left="1008" w:right="1152"/>
      <w:jc w:val="both"/>
    </w:pPr>
    <w:rPr>
      <w:rFonts w:asciiTheme="minorHAnsi" w:eastAsiaTheme="minorEastAsia" w:hAnsiTheme="minorHAnsi" w:cstheme="minorBidi"/>
      <w:b/>
      <w:bCs/>
      <w:i/>
      <w:iCs/>
      <w:sz w:val="22"/>
      <w:szCs w:val="22"/>
      <w:lang w:bidi="fa-IR"/>
    </w:rPr>
  </w:style>
  <w:style w:type="character" w:customStyle="1" w:styleId="IntenseQuoteChar">
    <w:name w:val="Intense Quote Char"/>
    <w:basedOn w:val="DefaultParagraphFont"/>
    <w:link w:val="IntenseQuote"/>
    <w:uiPriority w:val="30"/>
    <w:rsid w:val="00C241E2"/>
    <w:rPr>
      <w:rFonts w:eastAsiaTheme="minorEastAsia"/>
      <w:b/>
      <w:bCs/>
      <w:i/>
      <w:iCs/>
      <w:lang w:bidi="fa-IR"/>
    </w:rPr>
  </w:style>
  <w:style w:type="character" w:styleId="SubtleEmphasis">
    <w:name w:val="Subtle Emphasis"/>
    <w:uiPriority w:val="19"/>
    <w:qFormat/>
    <w:rsid w:val="00C241E2"/>
    <w:rPr>
      <w:i/>
      <w:iCs/>
    </w:rPr>
  </w:style>
  <w:style w:type="character" w:styleId="IntenseEmphasis">
    <w:name w:val="Intense Emphasis"/>
    <w:uiPriority w:val="21"/>
    <w:qFormat/>
    <w:rsid w:val="00C241E2"/>
    <w:rPr>
      <w:b/>
      <w:bCs/>
    </w:rPr>
  </w:style>
  <w:style w:type="character" w:styleId="SubtleReference">
    <w:name w:val="Subtle Reference"/>
    <w:uiPriority w:val="31"/>
    <w:qFormat/>
    <w:rsid w:val="00C241E2"/>
    <w:rPr>
      <w:smallCaps/>
    </w:rPr>
  </w:style>
  <w:style w:type="character" w:styleId="IntenseReference">
    <w:name w:val="Intense Reference"/>
    <w:uiPriority w:val="32"/>
    <w:qFormat/>
    <w:rsid w:val="00C241E2"/>
    <w:rPr>
      <w:smallCaps/>
      <w:spacing w:val="5"/>
      <w:u w:val="single"/>
    </w:rPr>
  </w:style>
  <w:style w:type="character" w:styleId="BookTitle">
    <w:name w:val="Book Title"/>
    <w:uiPriority w:val="33"/>
    <w:qFormat/>
    <w:rsid w:val="00C241E2"/>
    <w:rPr>
      <w:i/>
      <w:iCs/>
      <w:smallCaps/>
      <w:spacing w:val="5"/>
    </w:rPr>
  </w:style>
  <w:style w:type="paragraph" w:styleId="TOCHeading">
    <w:name w:val="TOC Heading"/>
    <w:basedOn w:val="Heading1"/>
    <w:next w:val="Normal"/>
    <w:uiPriority w:val="39"/>
    <w:semiHidden/>
    <w:unhideWhenUsed/>
    <w:qFormat/>
    <w:rsid w:val="00C241E2"/>
    <w:pPr>
      <w:spacing w:before="480" w:beforeAutospacing="0" w:after="0" w:afterAutospacing="0" w:line="276" w:lineRule="auto"/>
      <w:contextualSpacing/>
      <w:outlineLvl w:val="9"/>
    </w:pPr>
    <w:rPr>
      <w:rFonts w:asciiTheme="majorHAnsi" w:eastAsiaTheme="majorEastAsia" w:hAnsiTheme="majorHAnsi" w:cstheme="majorBidi"/>
      <w:kern w:val="0"/>
      <w:sz w:val="28"/>
      <w:szCs w:val="28"/>
      <w:lang w:bidi="en-US"/>
    </w:rPr>
  </w:style>
  <w:style w:type="paragraph" w:styleId="NormalWeb">
    <w:name w:val="Normal (Web)"/>
    <w:basedOn w:val="Normal"/>
    <w:uiPriority w:val="99"/>
    <w:semiHidden/>
    <w:unhideWhenUsed/>
    <w:rsid w:val="00F81BAE"/>
    <w:pPr>
      <w:bidi w:val="0"/>
      <w:spacing w:before="100" w:beforeAutospacing="1" w:after="100" w:afterAutospacing="1"/>
    </w:pPr>
    <w:rPr>
      <w:lang w:bidi="fa-IR"/>
    </w:rPr>
  </w:style>
  <w:style w:type="numbering" w:customStyle="1" w:styleId="NoList1">
    <w:name w:val="No List1"/>
    <w:next w:val="NoList"/>
    <w:uiPriority w:val="99"/>
    <w:semiHidden/>
    <w:unhideWhenUsed/>
    <w:rsid w:val="00A45705"/>
  </w:style>
  <w:style w:type="table" w:customStyle="1" w:styleId="GridTable4-Accent51">
    <w:name w:val="Grid Table 4 - Accent 51"/>
    <w:basedOn w:val="TableNormal"/>
    <w:uiPriority w:val="49"/>
    <w:rsid w:val="00A457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semiHidden/>
    <w:unhideWhenUsed/>
    <w:rsid w:val="00A45705"/>
    <w:pPr>
      <w:bidi w:val="0"/>
    </w:pPr>
    <w:rPr>
      <w:rFonts w:asciiTheme="minorHAnsi" w:eastAsiaTheme="minorHAnsi" w:hAnsiTheme="minorHAnsi" w:cs="B Zar"/>
      <w:sz w:val="20"/>
      <w:szCs w:val="20"/>
    </w:rPr>
  </w:style>
  <w:style w:type="character" w:customStyle="1" w:styleId="FootnoteTextChar">
    <w:name w:val="Footnote Text Char"/>
    <w:basedOn w:val="DefaultParagraphFont"/>
    <w:link w:val="FootnoteText"/>
    <w:uiPriority w:val="99"/>
    <w:semiHidden/>
    <w:rsid w:val="00A45705"/>
    <w:rPr>
      <w:rFonts w:cs="B Zar"/>
      <w:sz w:val="20"/>
      <w:szCs w:val="20"/>
    </w:rPr>
  </w:style>
  <w:style w:type="character" w:styleId="FootnoteReference">
    <w:name w:val="footnote reference"/>
    <w:basedOn w:val="DefaultParagraphFont"/>
    <w:uiPriority w:val="99"/>
    <w:semiHidden/>
    <w:unhideWhenUsed/>
    <w:rsid w:val="00A45705"/>
    <w:rPr>
      <w:vertAlign w:val="superscript"/>
    </w:rPr>
  </w:style>
  <w:style w:type="paragraph" w:styleId="Header">
    <w:name w:val="header"/>
    <w:basedOn w:val="Normal"/>
    <w:link w:val="HeaderChar"/>
    <w:uiPriority w:val="99"/>
    <w:unhideWhenUsed/>
    <w:rsid w:val="00086E0C"/>
    <w:pPr>
      <w:tabs>
        <w:tab w:val="center" w:pos="4680"/>
        <w:tab w:val="right" w:pos="9360"/>
      </w:tabs>
    </w:pPr>
  </w:style>
  <w:style w:type="character" w:customStyle="1" w:styleId="HeaderChar">
    <w:name w:val="Header Char"/>
    <w:basedOn w:val="DefaultParagraphFont"/>
    <w:link w:val="Header"/>
    <w:uiPriority w:val="99"/>
    <w:rsid w:val="00086E0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86E0C"/>
    <w:pPr>
      <w:tabs>
        <w:tab w:val="center" w:pos="4680"/>
        <w:tab w:val="right" w:pos="9360"/>
      </w:tabs>
    </w:pPr>
  </w:style>
  <w:style w:type="character" w:customStyle="1" w:styleId="FooterChar">
    <w:name w:val="Footer Char"/>
    <w:basedOn w:val="DefaultParagraphFont"/>
    <w:link w:val="Footer"/>
    <w:uiPriority w:val="99"/>
    <w:rsid w:val="00086E0C"/>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51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1490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789621">
      <w:bodyDiv w:val="1"/>
      <w:marLeft w:val="0"/>
      <w:marRight w:val="0"/>
      <w:marTop w:val="0"/>
      <w:marBottom w:val="0"/>
      <w:divBdr>
        <w:top w:val="none" w:sz="0" w:space="0" w:color="auto"/>
        <w:left w:val="none" w:sz="0" w:space="0" w:color="auto"/>
        <w:bottom w:val="none" w:sz="0" w:space="0" w:color="auto"/>
        <w:right w:val="none" w:sz="0" w:space="0" w:color="auto"/>
      </w:divBdr>
      <w:divsChild>
        <w:div w:id="1035732878">
          <w:marLeft w:val="0"/>
          <w:marRight w:val="432"/>
          <w:marTop w:val="106"/>
          <w:marBottom w:val="0"/>
          <w:divBdr>
            <w:top w:val="none" w:sz="0" w:space="0" w:color="auto"/>
            <w:left w:val="none" w:sz="0" w:space="0" w:color="auto"/>
            <w:bottom w:val="none" w:sz="0" w:space="0" w:color="auto"/>
            <w:right w:val="none" w:sz="0" w:space="0" w:color="auto"/>
          </w:divBdr>
        </w:div>
        <w:div w:id="1171064462">
          <w:marLeft w:val="0"/>
          <w:marRight w:val="432"/>
          <w:marTop w:val="106"/>
          <w:marBottom w:val="0"/>
          <w:divBdr>
            <w:top w:val="none" w:sz="0" w:space="0" w:color="auto"/>
            <w:left w:val="none" w:sz="0" w:space="0" w:color="auto"/>
            <w:bottom w:val="none" w:sz="0" w:space="0" w:color="auto"/>
            <w:right w:val="none" w:sz="0" w:space="0" w:color="auto"/>
          </w:divBdr>
        </w:div>
        <w:div w:id="1350570579">
          <w:marLeft w:val="0"/>
          <w:marRight w:val="432"/>
          <w:marTop w:val="106"/>
          <w:marBottom w:val="0"/>
          <w:divBdr>
            <w:top w:val="none" w:sz="0" w:space="0" w:color="auto"/>
            <w:left w:val="none" w:sz="0" w:space="0" w:color="auto"/>
            <w:bottom w:val="none" w:sz="0" w:space="0" w:color="auto"/>
            <w:right w:val="none" w:sz="0" w:space="0" w:color="auto"/>
          </w:divBdr>
        </w:div>
        <w:div w:id="982664028">
          <w:marLeft w:val="0"/>
          <w:marRight w:val="432"/>
          <w:marTop w:val="106"/>
          <w:marBottom w:val="0"/>
          <w:divBdr>
            <w:top w:val="none" w:sz="0" w:space="0" w:color="auto"/>
            <w:left w:val="none" w:sz="0" w:space="0" w:color="auto"/>
            <w:bottom w:val="none" w:sz="0" w:space="0" w:color="auto"/>
            <w:right w:val="none" w:sz="0" w:space="0" w:color="auto"/>
          </w:divBdr>
        </w:div>
      </w:divsChild>
    </w:div>
    <w:div w:id="1779134937">
      <w:bodyDiv w:val="1"/>
      <w:marLeft w:val="0"/>
      <w:marRight w:val="0"/>
      <w:marTop w:val="0"/>
      <w:marBottom w:val="0"/>
      <w:divBdr>
        <w:top w:val="none" w:sz="0" w:space="0" w:color="auto"/>
        <w:left w:val="none" w:sz="0" w:space="0" w:color="auto"/>
        <w:bottom w:val="none" w:sz="0" w:space="0" w:color="auto"/>
        <w:right w:val="none" w:sz="0" w:space="0" w:color="auto"/>
      </w:divBdr>
      <w:divsChild>
        <w:div w:id="827475449">
          <w:marLeft w:val="0"/>
          <w:marRight w:val="432"/>
          <w:marTop w:val="96"/>
          <w:marBottom w:val="0"/>
          <w:divBdr>
            <w:top w:val="none" w:sz="0" w:space="0" w:color="auto"/>
            <w:left w:val="none" w:sz="0" w:space="0" w:color="auto"/>
            <w:bottom w:val="none" w:sz="0" w:space="0" w:color="auto"/>
            <w:right w:val="none" w:sz="0" w:space="0" w:color="auto"/>
          </w:divBdr>
        </w:div>
        <w:div w:id="1725568174">
          <w:marLeft w:val="0"/>
          <w:marRight w:val="432"/>
          <w:marTop w:val="96"/>
          <w:marBottom w:val="0"/>
          <w:divBdr>
            <w:top w:val="none" w:sz="0" w:space="0" w:color="auto"/>
            <w:left w:val="none" w:sz="0" w:space="0" w:color="auto"/>
            <w:bottom w:val="none" w:sz="0" w:space="0" w:color="auto"/>
            <w:right w:val="none" w:sz="0" w:space="0" w:color="auto"/>
          </w:divBdr>
        </w:div>
        <w:div w:id="1228996977">
          <w:marLeft w:val="0"/>
          <w:marRight w:val="432"/>
          <w:marTop w:val="96"/>
          <w:marBottom w:val="0"/>
          <w:divBdr>
            <w:top w:val="none" w:sz="0" w:space="0" w:color="auto"/>
            <w:left w:val="none" w:sz="0" w:space="0" w:color="auto"/>
            <w:bottom w:val="none" w:sz="0" w:space="0" w:color="auto"/>
            <w:right w:val="none" w:sz="0" w:space="0" w:color="auto"/>
          </w:divBdr>
        </w:div>
        <w:div w:id="1392265213">
          <w:marLeft w:val="0"/>
          <w:marRight w:val="432"/>
          <w:marTop w:val="96"/>
          <w:marBottom w:val="0"/>
          <w:divBdr>
            <w:top w:val="none" w:sz="0" w:space="0" w:color="auto"/>
            <w:left w:val="none" w:sz="0" w:space="0" w:color="auto"/>
            <w:bottom w:val="none" w:sz="0" w:space="0" w:color="auto"/>
            <w:right w:val="none" w:sz="0" w:space="0" w:color="auto"/>
          </w:divBdr>
        </w:div>
        <w:div w:id="142504021">
          <w:marLeft w:val="0"/>
          <w:marRight w:val="432"/>
          <w:marTop w:val="96"/>
          <w:marBottom w:val="0"/>
          <w:divBdr>
            <w:top w:val="none" w:sz="0" w:space="0" w:color="auto"/>
            <w:left w:val="none" w:sz="0" w:space="0" w:color="auto"/>
            <w:bottom w:val="none" w:sz="0" w:space="0" w:color="auto"/>
            <w:right w:val="none" w:sz="0" w:space="0" w:color="auto"/>
          </w:divBdr>
        </w:div>
        <w:div w:id="457649098">
          <w:marLeft w:val="0"/>
          <w:marRight w:val="432"/>
          <w:marTop w:val="96"/>
          <w:marBottom w:val="0"/>
          <w:divBdr>
            <w:top w:val="none" w:sz="0" w:space="0" w:color="auto"/>
            <w:left w:val="none" w:sz="0" w:space="0" w:color="auto"/>
            <w:bottom w:val="none" w:sz="0" w:space="0" w:color="auto"/>
            <w:right w:val="none" w:sz="0" w:space="0" w:color="auto"/>
          </w:divBdr>
        </w:div>
      </w:divsChild>
    </w:div>
    <w:div w:id="210857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oleObject" Target="embeddings/oleObject1.bin"/><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diagramData" Target="diagrams/data1.xml"/><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diagramColors" Target="diagrams/colors1.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5.wmf"/><Relationship Id="rId27" Type="http://schemas.openxmlformats.org/officeDocument/2006/relationships/image" Target="media/image19.emf"/><Relationship Id="rId30" Type="http://schemas.openxmlformats.org/officeDocument/2006/relationships/diagramLayout" Target="diagrams/layout1.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png"/><Relationship Id="rId33" Type="http://schemas.microsoft.com/office/2007/relationships/diagramDrawing" Target="diagrams/drawing1.xml"/><Relationship Id="rId38" Type="http://schemas.openxmlformats.org/officeDocument/2006/relationships/image" Target="media/image25.png"/><Relationship Id="rId46" Type="http://schemas.openxmlformats.org/officeDocument/2006/relationships/image" Target="media/image33.jpg"/><Relationship Id="rId59" Type="http://schemas.openxmlformats.org/officeDocument/2006/relationships/image" Target="media/image40.jpg"/><Relationship Id="rId20" Type="http://schemas.openxmlformats.org/officeDocument/2006/relationships/image" Target="media/image14.wmf"/><Relationship Id="rId41" Type="http://schemas.openxmlformats.org/officeDocument/2006/relationships/image" Target="media/image28.png"/><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2.bin"/><Relationship Id="rId28" Type="http://schemas.openxmlformats.org/officeDocument/2006/relationships/image" Target="media/image20.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3.xml"/><Relationship Id="rId10" Type="http://schemas.openxmlformats.org/officeDocument/2006/relationships/image" Target="media/image4.emf"/><Relationship Id="rId31" Type="http://schemas.openxmlformats.org/officeDocument/2006/relationships/diagramQuickStyle" Target="diagrams/quickStyle1.xml"/><Relationship Id="rId44" Type="http://schemas.openxmlformats.org/officeDocument/2006/relationships/image" Target="media/image31.jpg"/><Relationship Id="rId52" Type="http://schemas.openxmlformats.org/officeDocument/2006/relationships/image" Target="media/image39.jpeg"/><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8FFB55-3B90-4C4C-A097-C51F2A0FC755}" type="doc">
      <dgm:prSet loTypeId="urn:microsoft.com/office/officeart/2005/8/layout/hierarchy1" loCatId="hierarchy" qsTypeId="urn:microsoft.com/office/officeart/2005/8/quickstyle/simple2" qsCatId="simple" csTypeId="urn:microsoft.com/office/officeart/2005/8/colors/accent1_2" csCatId="accent1" phldr="1"/>
      <dgm:spPr/>
      <dgm:t>
        <a:bodyPr/>
        <a:lstStyle/>
        <a:p>
          <a:pPr rtl="1"/>
          <a:endParaRPr lang="fa-IR"/>
        </a:p>
      </dgm:t>
    </dgm:pt>
    <dgm:pt modelId="{0125F1CC-A5D1-4E14-A6D7-F4299E9FB2D7}">
      <dgm:prSet phldrT="[Text]"/>
      <dgm:spPr/>
      <dgm:t>
        <a:bodyPr/>
        <a:lstStyle/>
        <a:p>
          <a:pPr rtl="1"/>
          <a:r>
            <a:rPr lang="fa-IR">
              <a:cs typeface="B Baran" pitchFamily="2" charset="-78"/>
            </a:rPr>
            <a:t>مدل ثانویه مینسکی</a:t>
          </a:r>
        </a:p>
      </dgm:t>
    </dgm:pt>
    <dgm:pt modelId="{25C8C161-75B4-4BA2-B642-7C1DE25FA6E5}" type="parTrans" cxnId="{56791ACC-5EFD-4A83-9C6F-9920E94871C3}">
      <dgm:prSet/>
      <dgm:spPr/>
      <dgm:t>
        <a:bodyPr/>
        <a:lstStyle/>
        <a:p>
          <a:pPr rtl="1"/>
          <a:endParaRPr lang="fa-IR">
            <a:cs typeface="B Baran" pitchFamily="2" charset="-78"/>
          </a:endParaRPr>
        </a:p>
      </dgm:t>
    </dgm:pt>
    <dgm:pt modelId="{02C26D78-AB71-4B2D-9FC5-3115B3AA163D}" type="sibTrans" cxnId="{56791ACC-5EFD-4A83-9C6F-9920E94871C3}">
      <dgm:prSet/>
      <dgm:spPr/>
      <dgm:t>
        <a:bodyPr/>
        <a:lstStyle/>
        <a:p>
          <a:pPr rtl="1"/>
          <a:endParaRPr lang="fa-IR">
            <a:cs typeface="B Baran" pitchFamily="2" charset="-78"/>
          </a:endParaRPr>
        </a:p>
      </dgm:t>
    </dgm:pt>
    <dgm:pt modelId="{63D09698-5675-4F0D-B2A6-8A51427FD97F}">
      <dgm:prSet phldrT="[Text]"/>
      <dgm:spPr/>
      <dgm:t>
        <a:bodyPr/>
        <a:lstStyle/>
        <a:p>
          <a:pPr rtl="1"/>
          <a:r>
            <a:rPr lang="fa-IR">
              <a:cs typeface="B Baran" pitchFamily="2" charset="-78"/>
            </a:rPr>
            <a:t>آرامش قانونی</a:t>
          </a:r>
        </a:p>
      </dgm:t>
    </dgm:pt>
    <dgm:pt modelId="{893F6B90-07D4-46C3-B028-46C218B7AFC1}" type="parTrans" cxnId="{406519A0-0391-4D12-BEF2-75F7C5AD58E1}">
      <dgm:prSet/>
      <dgm:spPr/>
      <dgm:t>
        <a:bodyPr/>
        <a:lstStyle/>
        <a:p>
          <a:pPr rtl="1"/>
          <a:endParaRPr lang="fa-IR">
            <a:cs typeface="B Baran" pitchFamily="2" charset="-78"/>
          </a:endParaRPr>
        </a:p>
      </dgm:t>
    </dgm:pt>
    <dgm:pt modelId="{34EEE482-496F-4951-805D-786BBD9ED999}" type="sibTrans" cxnId="{406519A0-0391-4D12-BEF2-75F7C5AD58E1}">
      <dgm:prSet/>
      <dgm:spPr/>
      <dgm:t>
        <a:bodyPr/>
        <a:lstStyle/>
        <a:p>
          <a:pPr rtl="1"/>
          <a:endParaRPr lang="fa-IR">
            <a:cs typeface="B Baran" pitchFamily="2" charset="-78"/>
          </a:endParaRPr>
        </a:p>
      </dgm:t>
    </dgm:pt>
    <dgm:pt modelId="{4275A640-7EBC-4B4A-A37C-C5ABEB39D27A}">
      <dgm:prSet phldrT="[Text]"/>
      <dgm:spPr/>
      <dgm:t>
        <a:bodyPr/>
        <a:lstStyle/>
        <a:p>
          <a:pPr rtl="1"/>
          <a:r>
            <a:rPr lang="fa-IR">
              <a:cs typeface="B Baran" pitchFamily="2" charset="-78"/>
            </a:rPr>
            <a:t>تنظیم مقررات</a:t>
          </a:r>
        </a:p>
      </dgm:t>
    </dgm:pt>
    <dgm:pt modelId="{DD1C613B-4FD1-4129-9856-E6256F1EA7EC}" type="parTrans" cxnId="{273DB59A-B727-444B-84E9-E1B73A542108}">
      <dgm:prSet/>
      <dgm:spPr/>
      <dgm:t>
        <a:bodyPr/>
        <a:lstStyle/>
        <a:p>
          <a:pPr rtl="1"/>
          <a:endParaRPr lang="fa-IR">
            <a:cs typeface="B Baran" pitchFamily="2" charset="-78"/>
          </a:endParaRPr>
        </a:p>
      </dgm:t>
    </dgm:pt>
    <dgm:pt modelId="{9212E3F1-BDE5-4707-A058-8FB0E8A8A38C}" type="sibTrans" cxnId="{273DB59A-B727-444B-84E9-E1B73A542108}">
      <dgm:prSet/>
      <dgm:spPr/>
      <dgm:t>
        <a:bodyPr/>
        <a:lstStyle/>
        <a:p>
          <a:pPr rtl="1"/>
          <a:endParaRPr lang="fa-IR">
            <a:cs typeface="B Baran" pitchFamily="2" charset="-78"/>
          </a:endParaRPr>
        </a:p>
      </dgm:t>
    </dgm:pt>
    <dgm:pt modelId="{914017B5-AE81-4F1E-8710-07CB5D7A6F69}">
      <dgm:prSet phldrT="[Text]"/>
      <dgm:spPr/>
      <dgm:t>
        <a:bodyPr/>
        <a:lstStyle/>
        <a:p>
          <a:pPr rtl="1"/>
          <a:r>
            <a:rPr lang="fa-IR">
              <a:cs typeface="B Baran" pitchFamily="2" charset="-78"/>
            </a:rPr>
            <a:t>بازگشت مقررات</a:t>
          </a:r>
        </a:p>
      </dgm:t>
    </dgm:pt>
    <dgm:pt modelId="{58602DFA-69EB-4F79-9EC3-09BDB7C8AB28}" type="parTrans" cxnId="{454A4372-2102-43D1-9689-B35FC238105D}">
      <dgm:prSet/>
      <dgm:spPr/>
      <dgm:t>
        <a:bodyPr/>
        <a:lstStyle/>
        <a:p>
          <a:pPr rtl="1"/>
          <a:endParaRPr lang="fa-IR">
            <a:cs typeface="B Baran" pitchFamily="2" charset="-78"/>
          </a:endParaRPr>
        </a:p>
      </dgm:t>
    </dgm:pt>
    <dgm:pt modelId="{7EF17A2F-F3E5-492F-8CE0-779C8982E47F}" type="sibTrans" cxnId="{454A4372-2102-43D1-9689-B35FC238105D}">
      <dgm:prSet/>
      <dgm:spPr/>
      <dgm:t>
        <a:bodyPr/>
        <a:lstStyle/>
        <a:p>
          <a:pPr rtl="1"/>
          <a:endParaRPr lang="fa-IR">
            <a:cs typeface="B Baran" pitchFamily="2" charset="-78"/>
          </a:endParaRPr>
        </a:p>
      </dgm:t>
    </dgm:pt>
    <dgm:pt modelId="{70C7DB3F-7E75-48E1-986B-772D0051B08A}">
      <dgm:prSet phldrT="[Text]"/>
      <dgm:spPr/>
      <dgm:t>
        <a:bodyPr/>
        <a:lstStyle/>
        <a:p>
          <a:pPr rtl="1"/>
          <a:r>
            <a:rPr lang="fa-IR">
              <a:cs typeface="B Baran" pitchFamily="2" charset="-78"/>
            </a:rPr>
            <a:t>ریسک پذیری افزایش یافته</a:t>
          </a:r>
        </a:p>
      </dgm:t>
    </dgm:pt>
    <dgm:pt modelId="{CC3E08B1-53C4-41AB-BB85-35B3C19078D7}" type="parTrans" cxnId="{3FCF6176-952F-4995-B811-8FF83AD1D902}">
      <dgm:prSet/>
      <dgm:spPr/>
      <dgm:t>
        <a:bodyPr/>
        <a:lstStyle/>
        <a:p>
          <a:pPr rtl="1"/>
          <a:endParaRPr lang="fa-IR">
            <a:cs typeface="B Baran" pitchFamily="2" charset="-78"/>
          </a:endParaRPr>
        </a:p>
      </dgm:t>
    </dgm:pt>
    <dgm:pt modelId="{49144D94-AB93-459F-9653-E5B44EAFE4F7}" type="sibTrans" cxnId="{3FCF6176-952F-4995-B811-8FF83AD1D902}">
      <dgm:prSet/>
      <dgm:spPr/>
      <dgm:t>
        <a:bodyPr/>
        <a:lstStyle/>
        <a:p>
          <a:pPr rtl="1"/>
          <a:endParaRPr lang="fa-IR">
            <a:cs typeface="B Baran" pitchFamily="2" charset="-78"/>
          </a:endParaRPr>
        </a:p>
      </dgm:t>
    </dgm:pt>
    <dgm:pt modelId="{4022EFB0-F2D9-4C18-A39A-534CFE17EA07}">
      <dgm:prSet phldrT="[Text]"/>
      <dgm:spPr/>
      <dgm:t>
        <a:bodyPr/>
        <a:lstStyle/>
        <a:p>
          <a:pPr rtl="1"/>
          <a:r>
            <a:rPr lang="fa-IR">
              <a:cs typeface="B Baran" pitchFamily="2" charset="-78"/>
            </a:rPr>
            <a:t>نوآوری مالی</a:t>
          </a:r>
        </a:p>
      </dgm:t>
    </dgm:pt>
    <dgm:pt modelId="{A42542C9-0E0A-4DD0-A074-ECA14F995C7B}" type="parTrans" cxnId="{3E3C377E-2382-45B3-BBDB-844DFA1846B4}">
      <dgm:prSet/>
      <dgm:spPr/>
      <dgm:t>
        <a:bodyPr/>
        <a:lstStyle/>
        <a:p>
          <a:pPr rtl="1"/>
          <a:endParaRPr lang="fa-IR">
            <a:cs typeface="B Baran" pitchFamily="2" charset="-78"/>
          </a:endParaRPr>
        </a:p>
      </dgm:t>
    </dgm:pt>
    <dgm:pt modelId="{4A49B590-AFDC-4439-AA35-5E4CB13FD8FD}" type="sibTrans" cxnId="{3E3C377E-2382-45B3-BBDB-844DFA1846B4}">
      <dgm:prSet/>
      <dgm:spPr/>
      <dgm:t>
        <a:bodyPr/>
        <a:lstStyle/>
        <a:p>
          <a:pPr rtl="1"/>
          <a:endParaRPr lang="fa-IR">
            <a:cs typeface="B Baran" pitchFamily="2" charset="-78"/>
          </a:endParaRPr>
        </a:p>
      </dgm:t>
    </dgm:pt>
    <dgm:pt modelId="{1BFC701E-32D1-481A-8F86-20266918E5C3}">
      <dgm:prSet/>
      <dgm:spPr/>
      <dgm:t>
        <a:bodyPr/>
        <a:lstStyle/>
        <a:p>
          <a:pPr rtl="1"/>
          <a:r>
            <a:rPr lang="fa-IR">
              <a:cs typeface="B Baran" pitchFamily="2" charset="-78"/>
            </a:rPr>
            <a:t>فرار قانونی</a:t>
          </a:r>
        </a:p>
      </dgm:t>
    </dgm:pt>
    <dgm:pt modelId="{18F346B6-B340-4F66-AC3A-AC98F5E4D487}" type="parTrans" cxnId="{EA320135-74A4-46C4-B414-5950265087DD}">
      <dgm:prSet/>
      <dgm:spPr/>
      <dgm:t>
        <a:bodyPr/>
        <a:lstStyle/>
        <a:p>
          <a:pPr rtl="1"/>
          <a:endParaRPr lang="fa-IR">
            <a:cs typeface="B Baran" pitchFamily="2" charset="-78"/>
          </a:endParaRPr>
        </a:p>
      </dgm:t>
    </dgm:pt>
    <dgm:pt modelId="{48D80BF6-9A58-4494-BC9E-8EC8678DD229}" type="sibTrans" cxnId="{EA320135-74A4-46C4-B414-5950265087DD}">
      <dgm:prSet/>
      <dgm:spPr/>
      <dgm:t>
        <a:bodyPr/>
        <a:lstStyle/>
        <a:p>
          <a:pPr rtl="1"/>
          <a:endParaRPr lang="fa-IR">
            <a:cs typeface="B Baran" pitchFamily="2" charset="-78"/>
          </a:endParaRPr>
        </a:p>
      </dgm:t>
    </dgm:pt>
    <dgm:pt modelId="{29F3362A-591B-487A-83B6-50955273EA00}">
      <dgm:prSet/>
      <dgm:spPr/>
      <dgm:t>
        <a:bodyPr/>
        <a:lstStyle/>
        <a:p>
          <a:pPr rtl="1"/>
          <a:r>
            <a:rPr lang="fa-IR">
              <a:cs typeface="B Baran" pitchFamily="2" charset="-78"/>
            </a:rPr>
            <a:t>افت حافظه و تغییر فرهنگ</a:t>
          </a:r>
        </a:p>
      </dgm:t>
    </dgm:pt>
    <dgm:pt modelId="{3AB29216-2CDC-4BF9-BCD7-C7BF4BCD3C8A}" type="parTrans" cxnId="{E14C5391-7875-442D-B5BF-A6B886052450}">
      <dgm:prSet/>
      <dgm:spPr/>
      <dgm:t>
        <a:bodyPr/>
        <a:lstStyle/>
        <a:p>
          <a:pPr rtl="1"/>
          <a:endParaRPr lang="fa-IR">
            <a:cs typeface="B Baran" pitchFamily="2" charset="-78"/>
          </a:endParaRPr>
        </a:p>
      </dgm:t>
    </dgm:pt>
    <dgm:pt modelId="{9F9D50C7-3AEA-4E43-A089-F51A7C2402E4}" type="sibTrans" cxnId="{E14C5391-7875-442D-B5BF-A6B886052450}">
      <dgm:prSet/>
      <dgm:spPr/>
      <dgm:t>
        <a:bodyPr/>
        <a:lstStyle/>
        <a:p>
          <a:pPr rtl="1"/>
          <a:endParaRPr lang="fa-IR">
            <a:cs typeface="B Baran" pitchFamily="2" charset="-78"/>
          </a:endParaRPr>
        </a:p>
      </dgm:t>
    </dgm:pt>
    <dgm:pt modelId="{D98C628B-D279-4CC9-B137-A7211AE7DB1F}">
      <dgm:prSet/>
      <dgm:spPr/>
      <dgm:t>
        <a:bodyPr/>
        <a:lstStyle/>
        <a:p>
          <a:pPr rtl="1"/>
          <a:r>
            <a:rPr lang="fa-IR">
              <a:cs typeface="B Baran" pitchFamily="2" charset="-78"/>
            </a:rPr>
            <a:t>از بین رفتن ارزش داده ها</a:t>
          </a:r>
        </a:p>
      </dgm:t>
    </dgm:pt>
    <dgm:pt modelId="{EDCF7448-B9CC-4F63-9A8E-6201BEA144FA}" type="parTrans" cxnId="{FF39251A-DE40-4E29-8198-EF5A56CA17DB}">
      <dgm:prSet/>
      <dgm:spPr/>
      <dgm:t>
        <a:bodyPr/>
        <a:lstStyle/>
        <a:p>
          <a:pPr rtl="1"/>
          <a:endParaRPr lang="fa-IR">
            <a:cs typeface="B Baran" pitchFamily="2" charset="-78"/>
          </a:endParaRPr>
        </a:p>
      </dgm:t>
    </dgm:pt>
    <dgm:pt modelId="{27396FCE-C153-44B5-9020-22B70E78FD52}" type="sibTrans" cxnId="{FF39251A-DE40-4E29-8198-EF5A56CA17DB}">
      <dgm:prSet/>
      <dgm:spPr/>
      <dgm:t>
        <a:bodyPr/>
        <a:lstStyle/>
        <a:p>
          <a:pPr rtl="1"/>
          <a:endParaRPr lang="fa-IR">
            <a:cs typeface="B Baran" pitchFamily="2" charset="-78"/>
          </a:endParaRPr>
        </a:p>
      </dgm:t>
    </dgm:pt>
    <dgm:pt modelId="{236A7952-1846-4B49-A6BA-A3A545F72CDB}" type="pres">
      <dgm:prSet presAssocID="{0E8FFB55-3B90-4C4C-A097-C51F2A0FC755}" presName="hierChild1" presStyleCnt="0">
        <dgm:presLayoutVars>
          <dgm:chPref val="1"/>
          <dgm:dir/>
          <dgm:animOne val="branch"/>
          <dgm:animLvl val="lvl"/>
          <dgm:resizeHandles/>
        </dgm:presLayoutVars>
      </dgm:prSet>
      <dgm:spPr/>
      <dgm:t>
        <a:bodyPr/>
        <a:lstStyle/>
        <a:p>
          <a:pPr rtl="1"/>
          <a:endParaRPr lang="fa-IR"/>
        </a:p>
      </dgm:t>
    </dgm:pt>
    <dgm:pt modelId="{40C39463-F998-4AB2-86BA-2FA8C6C18098}" type="pres">
      <dgm:prSet presAssocID="{0125F1CC-A5D1-4E14-A6D7-F4299E9FB2D7}" presName="hierRoot1" presStyleCnt="0"/>
      <dgm:spPr/>
    </dgm:pt>
    <dgm:pt modelId="{CF8999AE-5988-4D3F-A595-77D38176AAC8}" type="pres">
      <dgm:prSet presAssocID="{0125F1CC-A5D1-4E14-A6D7-F4299E9FB2D7}" presName="composite" presStyleCnt="0"/>
      <dgm:spPr/>
    </dgm:pt>
    <dgm:pt modelId="{254CD1BE-2EF6-4152-845D-7ED2699BB55D}" type="pres">
      <dgm:prSet presAssocID="{0125F1CC-A5D1-4E14-A6D7-F4299E9FB2D7}" presName="background" presStyleLbl="node0" presStyleIdx="0" presStyleCnt="1"/>
      <dgm:spPr/>
    </dgm:pt>
    <dgm:pt modelId="{494ED10B-6B98-4EF1-AA11-3B98F70E0E83}" type="pres">
      <dgm:prSet presAssocID="{0125F1CC-A5D1-4E14-A6D7-F4299E9FB2D7}" presName="text" presStyleLbl="fgAcc0" presStyleIdx="0" presStyleCnt="1">
        <dgm:presLayoutVars>
          <dgm:chPref val="3"/>
        </dgm:presLayoutVars>
      </dgm:prSet>
      <dgm:spPr/>
      <dgm:t>
        <a:bodyPr/>
        <a:lstStyle/>
        <a:p>
          <a:pPr rtl="1"/>
          <a:endParaRPr lang="fa-IR"/>
        </a:p>
      </dgm:t>
    </dgm:pt>
    <dgm:pt modelId="{F0D2AFCD-1748-4E3C-ACB1-0413B7038289}" type="pres">
      <dgm:prSet presAssocID="{0125F1CC-A5D1-4E14-A6D7-F4299E9FB2D7}" presName="hierChild2" presStyleCnt="0"/>
      <dgm:spPr/>
    </dgm:pt>
    <dgm:pt modelId="{D755CE4A-132B-4D35-B190-7542466C1CE8}" type="pres">
      <dgm:prSet presAssocID="{893F6B90-07D4-46C3-B028-46C218B7AFC1}" presName="Name10" presStyleLbl="parChTrans1D2" presStyleIdx="0" presStyleCnt="2"/>
      <dgm:spPr/>
      <dgm:t>
        <a:bodyPr/>
        <a:lstStyle/>
        <a:p>
          <a:pPr rtl="1"/>
          <a:endParaRPr lang="fa-IR"/>
        </a:p>
      </dgm:t>
    </dgm:pt>
    <dgm:pt modelId="{A74079BE-6660-4C00-B98F-BD534F26FBB6}" type="pres">
      <dgm:prSet presAssocID="{63D09698-5675-4F0D-B2A6-8A51427FD97F}" presName="hierRoot2" presStyleCnt="0"/>
      <dgm:spPr/>
    </dgm:pt>
    <dgm:pt modelId="{BAB79D66-6ECA-4974-BBEE-5AFC5D155817}" type="pres">
      <dgm:prSet presAssocID="{63D09698-5675-4F0D-B2A6-8A51427FD97F}" presName="composite2" presStyleCnt="0"/>
      <dgm:spPr/>
    </dgm:pt>
    <dgm:pt modelId="{553B1ED3-02F8-450B-B053-D9F70EE42E43}" type="pres">
      <dgm:prSet presAssocID="{63D09698-5675-4F0D-B2A6-8A51427FD97F}" presName="background2" presStyleLbl="node2" presStyleIdx="0" presStyleCnt="2"/>
      <dgm:spPr/>
    </dgm:pt>
    <dgm:pt modelId="{3F117FD4-4C94-46C0-8BC3-001A04235FD0}" type="pres">
      <dgm:prSet presAssocID="{63D09698-5675-4F0D-B2A6-8A51427FD97F}" presName="text2" presStyleLbl="fgAcc2" presStyleIdx="0" presStyleCnt="2">
        <dgm:presLayoutVars>
          <dgm:chPref val="3"/>
        </dgm:presLayoutVars>
      </dgm:prSet>
      <dgm:spPr/>
      <dgm:t>
        <a:bodyPr/>
        <a:lstStyle/>
        <a:p>
          <a:pPr rtl="1"/>
          <a:endParaRPr lang="fa-IR"/>
        </a:p>
      </dgm:t>
    </dgm:pt>
    <dgm:pt modelId="{2D862108-D6F2-4D87-BA55-20CF7C9F5110}" type="pres">
      <dgm:prSet presAssocID="{63D09698-5675-4F0D-B2A6-8A51427FD97F}" presName="hierChild3" presStyleCnt="0"/>
      <dgm:spPr/>
    </dgm:pt>
    <dgm:pt modelId="{3CA03F09-123C-4117-86FD-590900683441}" type="pres">
      <dgm:prSet presAssocID="{DD1C613B-4FD1-4129-9856-E6256F1EA7EC}" presName="Name17" presStyleLbl="parChTrans1D3" presStyleIdx="0" presStyleCnt="6"/>
      <dgm:spPr/>
      <dgm:t>
        <a:bodyPr/>
        <a:lstStyle/>
        <a:p>
          <a:pPr rtl="1"/>
          <a:endParaRPr lang="fa-IR"/>
        </a:p>
      </dgm:t>
    </dgm:pt>
    <dgm:pt modelId="{02D65502-1D7C-4EEF-A52A-C10519E5458B}" type="pres">
      <dgm:prSet presAssocID="{4275A640-7EBC-4B4A-A37C-C5ABEB39D27A}" presName="hierRoot3" presStyleCnt="0"/>
      <dgm:spPr/>
    </dgm:pt>
    <dgm:pt modelId="{631B1053-0F12-41E9-A5CB-5DE4AD77D7D7}" type="pres">
      <dgm:prSet presAssocID="{4275A640-7EBC-4B4A-A37C-C5ABEB39D27A}" presName="composite3" presStyleCnt="0"/>
      <dgm:spPr/>
    </dgm:pt>
    <dgm:pt modelId="{A291C317-B24F-45A5-A2CA-D19DBD23DB1D}" type="pres">
      <dgm:prSet presAssocID="{4275A640-7EBC-4B4A-A37C-C5ABEB39D27A}" presName="background3" presStyleLbl="node3" presStyleIdx="0" presStyleCnt="6"/>
      <dgm:spPr/>
    </dgm:pt>
    <dgm:pt modelId="{F8940177-DB86-4606-9376-77290CF90EBB}" type="pres">
      <dgm:prSet presAssocID="{4275A640-7EBC-4B4A-A37C-C5ABEB39D27A}" presName="text3" presStyleLbl="fgAcc3" presStyleIdx="0" presStyleCnt="6">
        <dgm:presLayoutVars>
          <dgm:chPref val="3"/>
        </dgm:presLayoutVars>
      </dgm:prSet>
      <dgm:spPr/>
      <dgm:t>
        <a:bodyPr/>
        <a:lstStyle/>
        <a:p>
          <a:pPr rtl="1"/>
          <a:endParaRPr lang="fa-IR"/>
        </a:p>
      </dgm:t>
    </dgm:pt>
    <dgm:pt modelId="{964DC480-59D8-41DF-A9BA-FEA23D1CF46C}" type="pres">
      <dgm:prSet presAssocID="{4275A640-7EBC-4B4A-A37C-C5ABEB39D27A}" presName="hierChild4" presStyleCnt="0"/>
      <dgm:spPr/>
    </dgm:pt>
    <dgm:pt modelId="{EBAC97B2-988B-4D71-B498-8478CD999B9C}" type="pres">
      <dgm:prSet presAssocID="{58602DFA-69EB-4F79-9EC3-09BDB7C8AB28}" presName="Name17" presStyleLbl="parChTrans1D3" presStyleIdx="1" presStyleCnt="6"/>
      <dgm:spPr/>
      <dgm:t>
        <a:bodyPr/>
        <a:lstStyle/>
        <a:p>
          <a:pPr rtl="1"/>
          <a:endParaRPr lang="fa-IR"/>
        </a:p>
      </dgm:t>
    </dgm:pt>
    <dgm:pt modelId="{5B8BE44D-A67C-4D6A-99EE-28E7F41F241B}" type="pres">
      <dgm:prSet presAssocID="{914017B5-AE81-4F1E-8710-07CB5D7A6F69}" presName="hierRoot3" presStyleCnt="0"/>
      <dgm:spPr/>
    </dgm:pt>
    <dgm:pt modelId="{226D8FA9-F826-4894-8E5D-09B8F39708E4}" type="pres">
      <dgm:prSet presAssocID="{914017B5-AE81-4F1E-8710-07CB5D7A6F69}" presName="composite3" presStyleCnt="0"/>
      <dgm:spPr/>
    </dgm:pt>
    <dgm:pt modelId="{7C514773-8B25-4A76-BF70-00C632730F26}" type="pres">
      <dgm:prSet presAssocID="{914017B5-AE81-4F1E-8710-07CB5D7A6F69}" presName="background3" presStyleLbl="node3" presStyleIdx="1" presStyleCnt="6"/>
      <dgm:spPr/>
    </dgm:pt>
    <dgm:pt modelId="{C3ED700B-97AA-4CB1-AE1B-3604B63C48D6}" type="pres">
      <dgm:prSet presAssocID="{914017B5-AE81-4F1E-8710-07CB5D7A6F69}" presName="text3" presStyleLbl="fgAcc3" presStyleIdx="1" presStyleCnt="6">
        <dgm:presLayoutVars>
          <dgm:chPref val="3"/>
        </dgm:presLayoutVars>
      </dgm:prSet>
      <dgm:spPr/>
      <dgm:t>
        <a:bodyPr/>
        <a:lstStyle/>
        <a:p>
          <a:pPr rtl="1"/>
          <a:endParaRPr lang="fa-IR"/>
        </a:p>
      </dgm:t>
    </dgm:pt>
    <dgm:pt modelId="{09C2117B-9AA7-4D95-9133-E2EAAA177BB3}" type="pres">
      <dgm:prSet presAssocID="{914017B5-AE81-4F1E-8710-07CB5D7A6F69}" presName="hierChild4" presStyleCnt="0"/>
      <dgm:spPr/>
    </dgm:pt>
    <dgm:pt modelId="{4654E11B-D439-4F6A-8EFD-56F0413276A8}" type="pres">
      <dgm:prSet presAssocID="{18F346B6-B340-4F66-AC3A-AC98F5E4D487}" presName="Name17" presStyleLbl="parChTrans1D3" presStyleIdx="2" presStyleCnt="6"/>
      <dgm:spPr/>
      <dgm:t>
        <a:bodyPr/>
        <a:lstStyle/>
        <a:p>
          <a:pPr rtl="1"/>
          <a:endParaRPr lang="fa-IR"/>
        </a:p>
      </dgm:t>
    </dgm:pt>
    <dgm:pt modelId="{7E2BB3B6-72AA-4E8A-B72B-A2A0BF2D4B17}" type="pres">
      <dgm:prSet presAssocID="{1BFC701E-32D1-481A-8F86-20266918E5C3}" presName="hierRoot3" presStyleCnt="0"/>
      <dgm:spPr/>
    </dgm:pt>
    <dgm:pt modelId="{6EC3EEEE-23BD-4E18-B580-FD987F36B15B}" type="pres">
      <dgm:prSet presAssocID="{1BFC701E-32D1-481A-8F86-20266918E5C3}" presName="composite3" presStyleCnt="0"/>
      <dgm:spPr/>
    </dgm:pt>
    <dgm:pt modelId="{27663127-CBED-4F67-B43A-85E936D1EB98}" type="pres">
      <dgm:prSet presAssocID="{1BFC701E-32D1-481A-8F86-20266918E5C3}" presName="background3" presStyleLbl="node3" presStyleIdx="2" presStyleCnt="6"/>
      <dgm:spPr/>
    </dgm:pt>
    <dgm:pt modelId="{05EDA91E-FD56-476A-B06E-004232D676B6}" type="pres">
      <dgm:prSet presAssocID="{1BFC701E-32D1-481A-8F86-20266918E5C3}" presName="text3" presStyleLbl="fgAcc3" presStyleIdx="2" presStyleCnt="6">
        <dgm:presLayoutVars>
          <dgm:chPref val="3"/>
        </dgm:presLayoutVars>
      </dgm:prSet>
      <dgm:spPr/>
      <dgm:t>
        <a:bodyPr/>
        <a:lstStyle/>
        <a:p>
          <a:pPr rtl="1"/>
          <a:endParaRPr lang="fa-IR"/>
        </a:p>
      </dgm:t>
    </dgm:pt>
    <dgm:pt modelId="{FD373069-2D63-4295-9CD4-3335AEB5AB87}" type="pres">
      <dgm:prSet presAssocID="{1BFC701E-32D1-481A-8F86-20266918E5C3}" presName="hierChild4" presStyleCnt="0"/>
      <dgm:spPr/>
    </dgm:pt>
    <dgm:pt modelId="{CA6D44F6-82DD-455F-9218-6A460B1C4744}" type="pres">
      <dgm:prSet presAssocID="{CC3E08B1-53C4-41AB-BB85-35B3C19078D7}" presName="Name10" presStyleLbl="parChTrans1D2" presStyleIdx="1" presStyleCnt="2"/>
      <dgm:spPr/>
      <dgm:t>
        <a:bodyPr/>
        <a:lstStyle/>
        <a:p>
          <a:pPr rtl="1"/>
          <a:endParaRPr lang="fa-IR"/>
        </a:p>
      </dgm:t>
    </dgm:pt>
    <dgm:pt modelId="{A04F9CC6-00B8-41DF-B050-E822DE5E4676}" type="pres">
      <dgm:prSet presAssocID="{70C7DB3F-7E75-48E1-986B-772D0051B08A}" presName="hierRoot2" presStyleCnt="0"/>
      <dgm:spPr/>
    </dgm:pt>
    <dgm:pt modelId="{B32A7860-E8E1-4BE2-A0BD-05DA86A52581}" type="pres">
      <dgm:prSet presAssocID="{70C7DB3F-7E75-48E1-986B-772D0051B08A}" presName="composite2" presStyleCnt="0"/>
      <dgm:spPr/>
    </dgm:pt>
    <dgm:pt modelId="{1D21139D-564B-4C18-8653-B55393F64D34}" type="pres">
      <dgm:prSet presAssocID="{70C7DB3F-7E75-48E1-986B-772D0051B08A}" presName="background2" presStyleLbl="node2" presStyleIdx="1" presStyleCnt="2"/>
      <dgm:spPr/>
    </dgm:pt>
    <dgm:pt modelId="{63A2A8C1-E385-4C49-AC4C-C442B1E04A5D}" type="pres">
      <dgm:prSet presAssocID="{70C7DB3F-7E75-48E1-986B-772D0051B08A}" presName="text2" presStyleLbl="fgAcc2" presStyleIdx="1" presStyleCnt="2">
        <dgm:presLayoutVars>
          <dgm:chPref val="3"/>
        </dgm:presLayoutVars>
      </dgm:prSet>
      <dgm:spPr/>
      <dgm:t>
        <a:bodyPr/>
        <a:lstStyle/>
        <a:p>
          <a:pPr rtl="1"/>
          <a:endParaRPr lang="fa-IR"/>
        </a:p>
      </dgm:t>
    </dgm:pt>
    <dgm:pt modelId="{C1B6967A-7CC3-4400-84FB-83942FA26165}" type="pres">
      <dgm:prSet presAssocID="{70C7DB3F-7E75-48E1-986B-772D0051B08A}" presName="hierChild3" presStyleCnt="0"/>
      <dgm:spPr/>
    </dgm:pt>
    <dgm:pt modelId="{4AB37001-DD42-4258-B6D9-09760BBDE5A1}" type="pres">
      <dgm:prSet presAssocID="{A42542C9-0E0A-4DD0-A074-ECA14F995C7B}" presName="Name17" presStyleLbl="parChTrans1D3" presStyleIdx="3" presStyleCnt="6"/>
      <dgm:spPr/>
      <dgm:t>
        <a:bodyPr/>
        <a:lstStyle/>
        <a:p>
          <a:pPr rtl="1"/>
          <a:endParaRPr lang="fa-IR"/>
        </a:p>
      </dgm:t>
    </dgm:pt>
    <dgm:pt modelId="{C50F62E6-2F73-4BB5-B72E-74ACE37A881B}" type="pres">
      <dgm:prSet presAssocID="{4022EFB0-F2D9-4C18-A39A-534CFE17EA07}" presName="hierRoot3" presStyleCnt="0"/>
      <dgm:spPr/>
    </dgm:pt>
    <dgm:pt modelId="{F0AFDB80-8643-4C5C-84ED-DE86DC955D22}" type="pres">
      <dgm:prSet presAssocID="{4022EFB0-F2D9-4C18-A39A-534CFE17EA07}" presName="composite3" presStyleCnt="0"/>
      <dgm:spPr/>
    </dgm:pt>
    <dgm:pt modelId="{7DB2CF91-D343-4F94-BB61-35A8ED40FEDC}" type="pres">
      <dgm:prSet presAssocID="{4022EFB0-F2D9-4C18-A39A-534CFE17EA07}" presName="background3" presStyleLbl="node3" presStyleIdx="3" presStyleCnt="6"/>
      <dgm:spPr/>
    </dgm:pt>
    <dgm:pt modelId="{9E3247C0-DDDB-494E-9D3A-5D8C93F91D97}" type="pres">
      <dgm:prSet presAssocID="{4022EFB0-F2D9-4C18-A39A-534CFE17EA07}" presName="text3" presStyleLbl="fgAcc3" presStyleIdx="3" presStyleCnt="6">
        <dgm:presLayoutVars>
          <dgm:chPref val="3"/>
        </dgm:presLayoutVars>
      </dgm:prSet>
      <dgm:spPr/>
      <dgm:t>
        <a:bodyPr/>
        <a:lstStyle/>
        <a:p>
          <a:pPr rtl="1"/>
          <a:endParaRPr lang="fa-IR"/>
        </a:p>
      </dgm:t>
    </dgm:pt>
    <dgm:pt modelId="{39B2D931-FC75-4202-86C6-7817CC3CDBFC}" type="pres">
      <dgm:prSet presAssocID="{4022EFB0-F2D9-4C18-A39A-534CFE17EA07}" presName="hierChild4" presStyleCnt="0"/>
      <dgm:spPr/>
    </dgm:pt>
    <dgm:pt modelId="{7127693D-F8FA-4A1A-9AF6-51DAC99534EE}" type="pres">
      <dgm:prSet presAssocID="{3AB29216-2CDC-4BF9-BCD7-C7BF4BCD3C8A}" presName="Name17" presStyleLbl="parChTrans1D3" presStyleIdx="4" presStyleCnt="6"/>
      <dgm:spPr/>
      <dgm:t>
        <a:bodyPr/>
        <a:lstStyle/>
        <a:p>
          <a:pPr rtl="1"/>
          <a:endParaRPr lang="fa-IR"/>
        </a:p>
      </dgm:t>
    </dgm:pt>
    <dgm:pt modelId="{85EF5B59-84B2-4BE3-B4A4-D74985076201}" type="pres">
      <dgm:prSet presAssocID="{29F3362A-591B-487A-83B6-50955273EA00}" presName="hierRoot3" presStyleCnt="0"/>
      <dgm:spPr/>
    </dgm:pt>
    <dgm:pt modelId="{A3467ED6-1D46-4C31-9CDE-1FE984B88CCA}" type="pres">
      <dgm:prSet presAssocID="{29F3362A-591B-487A-83B6-50955273EA00}" presName="composite3" presStyleCnt="0"/>
      <dgm:spPr/>
    </dgm:pt>
    <dgm:pt modelId="{5A74D089-FFD6-4816-8DD1-F0A6AAB154EC}" type="pres">
      <dgm:prSet presAssocID="{29F3362A-591B-487A-83B6-50955273EA00}" presName="background3" presStyleLbl="node3" presStyleIdx="4" presStyleCnt="6"/>
      <dgm:spPr/>
    </dgm:pt>
    <dgm:pt modelId="{99CCE7DF-B689-4721-94B4-4A9A5BD3BC91}" type="pres">
      <dgm:prSet presAssocID="{29F3362A-591B-487A-83B6-50955273EA00}" presName="text3" presStyleLbl="fgAcc3" presStyleIdx="4" presStyleCnt="6">
        <dgm:presLayoutVars>
          <dgm:chPref val="3"/>
        </dgm:presLayoutVars>
      </dgm:prSet>
      <dgm:spPr/>
      <dgm:t>
        <a:bodyPr/>
        <a:lstStyle/>
        <a:p>
          <a:pPr rtl="1"/>
          <a:endParaRPr lang="fa-IR"/>
        </a:p>
      </dgm:t>
    </dgm:pt>
    <dgm:pt modelId="{85FFCDBE-96A6-4C05-8340-7E2B5799EC69}" type="pres">
      <dgm:prSet presAssocID="{29F3362A-591B-487A-83B6-50955273EA00}" presName="hierChild4" presStyleCnt="0"/>
      <dgm:spPr/>
    </dgm:pt>
    <dgm:pt modelId="{918D3F25-FE21-40DE-9842-00E3E2BE92D6}" type="pres">
      <dgm:prSet presAssocID="{EDCF7448-B9CC-4F63-9A8E-6201BEA144FA}" presName="Name17" presStyleLbl="parChTrans1D3" presStyleIdx="5" presStyleCnt="6"/>
      <dgm:spPr/>
      <dgm:t>
        <a:bodyPr/>
        <a:lstStyle/>
        <a:p>
          <a:pPr rtl="1"/>
          <a:endParaRPr lang="fa-IR"/>
        </a:p>
      </dgm:t>
    </dgm:pt>
    <dgm:pt modelId="{12F60E05-8B9A-402D-889E-2352A1AC5B61}" type="pres">
      <dgm:prSet presAssocID="{D98C628B-D279-4CC9-B137-A7211AE7DB1F}" presName="hierRoot3" presStyleCnt="0"/>
      <dgm:spPr/>
    </dgm:pt>
    <dgm:pt modelId="{0282E770-4F48-42ED-9A1C-EA96C9D65863}" type="pres">
      <dgm:prSet presAssocID="{D98C628B-D279-4CC9-B137-A7211AE7DB1F}" presName="composite3" presStyleCnt="0"/>
      <dgm:spPr/>
    </dgm:pt>
    <dgm:pt modelId="{59870A04-FC82-4B0E-9939-FDBBB8A553DB}" type="pres">
      <dgm:prSet presAssocID="{D98C628B-D279-4CC9-B137-A7211AE7DB1F}" presName="background3" presStyleLbl="node3" presStyleIdx="5" presStyleCnt="6"/>
      <dgm:spPr/>
    </dgm:pt>
    <dgm:pt modelId="{51575241-3CD8-4FF6-87D1-0174DBF86750}" type="pres">
      <dgm:prSet presAssocID="{D98C628B-D279-4CC9-B137-A7211AE7DB1F}" presName="text3" presStyleLbl="fgAcc3" presStyleIdx="5" presStyleCnt="6">
        <dgm:presLayoutVars>
          <dgm:chPref val="3"/>
        </dgm:presLayoutVars>
      </dgm:prSet>
      <dgm:spPr/>
      <dgm:t>
        <a:bodyPr/>
        <a:lstStyle/>
        <a:p>
          <a:pPr rtl="1"/>
          <a:endParaRPr lang="fa-IR"/>
        </a:p>
      </dgm:t>
    </dgm:pt>
    <dgm:pt modelId="{937E8739-33B3-4532-AFC2-1D08B83D1A28}" type="pres">
      <dgm:prSet presAssocID="{D98C628B-D279-4CC9-B137-A7211AE7DB1F}" presName="hierChild4" presStyleCnt="0"/>
      <dgm:spPr/>
    </dgm:pt>
  </dgm:ptLst>
  <dgm:cxnLst>
    <dgm:cxn modelId="{739499C5-B6CE-474C-879E-3C56852F6B83}" type="presOf" srcId="{EDCF7448-B9CC-4F63-9A8E-6201BEA144FA}" destId="{918D3F25-FE21-40DE-9842-00E3E2BE92D6}" srcOrd="0" destOrd="0" presId="urn:microsoft.com/office/officeart/2005/8/layout/hierarchy1"/>
    <dgm:cxn modelId="{45375FE8-3266-4688-9CA7-4E23520DC62C}" type="presOf" srcId="{29F3362A-591B-487A-83B6-50955273EA00}" destId="{99CCE7DF-B689-4721-94B4-4A9A5BD3BC91}" srcOrd="0" destOrd="0" presId="urn:microsoft.com/office/officeart/2005/8/layout/hierarchy1"/>
    <dgm:cxn modelId="{56791ACC-5EFD-4A83-9C6F-9920E94871C3}" srcId="{0E8FFB55-3B90-4C4C-A097-C51F2A0FC755}" destId="{0125F1CC-A5D1-4E14-A6D7-F4299E9FB2D7}" srcOrd="0" destOrd="0" parTransId="{25C8C161-75B4-4BA2-B642-7C1DE25FA6E5}" sibTransId="{02C26D78-AB71-4B2D-9FC5-3115B3AA163D}"/>
    <dgm:cxn modelId="{4E034F0F-8AB1-41DE-B51C-6200700561DC}" type="presOf" srcId="{CC3E08B1-53C4-41AB-BB85-35B3C19078D7}" destId="{CA6D44F6-82DD-455F-9218-6A460B1C4744}" srcOrd="0" destOrd="0" presId="urn:microsoft.com/office/officeart/2005/8/layout/hierarchy1"/>
    <dgm:cxn modelId="{2B4FCD1A-A0F9-4D75-BCBD-31F99B39447A}" type="presOf" srcId="{DD1C613B-4FD1-4129-9856-E6256F1EA7EC}" destId="{3CA03F09-123C-4117-86FD-590900683441}" srcOrd="0" destOrd="0" presId="urn:microsoft.com/office/officeart/2005/8/layout/hierarchy1"/>
    <dgm:cxn modelId="{FF39251A-DE40-4E29-8198-EF5A56CA17DB}" srcId="{70C7DB3F-7E75-48E1-986B-772D0051B08A}" destId="{D98C628B-D279-4CC9-B137-A7211AE7DB1F}" srcOrd="2" destOrd="0" parTransId="{EDCF7448-B9CC-4F63-9A8E-6201BEA144FA}" sibTransId="{27396FCE-C153-44B5-9020-22B70E78FD52}"/>
    <dgm:cxn modelId="{D6078689-56C3-437A-B715-9A47A10BF0D9}" type="presOf" srcId="{D98C628B-D279-4CC9-B137-A7211AE7DB1F}" destId="{51575241-3CD8-4FF6-87D1-0174DBF86750}" srcOrd="0" destOrd="0" presId="urn:microsoft.com/office/officeart/2005/8/layout/hierarchy1"/>
    <dgm:cxn modelId="{FA209764-3B9C-4424-8406-E5C9CEE262CB}" type="presOf" srcId="{70C7DB3F-7E75-48E1-986B-772D0051B08A}" destId="{63A2A8C1-E385-4C49-AC4C-C442B1E04A5D}" srcOrd="0" destOrd="0" presId="urn:microsoft.com/office/officeart/2005/8/layout/hierarchy1"/>
    <dgm:cxn modelId="{FAA49264-E99B-40EE-822C-6CA07405AAFE}" type="presOf" srcId="{3AB29216-2CDC-4BF9-BCD7-C7BF4BCD3C8A}" destId="{7127693D-F8FA-4A1A-9AF6-51DAC99534EE}" srcOrd="0" destOrd="0" presId="urn:microsoft.com/office/officeart/2005/8/layout/hierarchy1"/>
    <dgm:cxn modelId="{EA320135-74A4-46C4-B414-5950265087DD}" srcId="{63D09698-5675-4F0D-B2A6-8A51427FD97F}" destId="{1BFC701E-32D1-481A-8F86-20266918E5C3}" srcOrd="2" destOrd="0" parTransId="{18F346B6-B340-4F66-AC3A-AC98F5E4D487}" sibTransId="{48D80BF6-9A58-4494-BC9E-8EC8678DD229}"/>
    <dgm:cxn modelId="{D72D6857-EF7D-43FC-A503-2EF55208C9A6}" type="presOf" srcId="{18F346B6-B340-4F66-AC3A-AC98F5E4D487}" destId="{4654E11B-D439-4F6A-8EFD-56F0413276A8}" srcOrd="0" destOrd="0" presId="urn:microsoft.com/office/officeart/2005/8/layout/hierarchy1"/>
    <dgm:cxn modelId="{406519A0-0391-4D12-BEF2-75F7C5AD58E1}" srcId="{0125F1CC-A5D1-4E14-A6D7-F4299E9FB2D7}" destId="{63D09698-5675-4F0D-B2A6-8A51427FD97F}" srcOrd="0" destOrd="0" parTransId="{893F6B90-07D4-46C3-B028-46C218B7AFC1}" sibTransId="{34EEE482-496F-4951-805D-786BBD9ED999}"/>
    <dgm:cxn modelId="{3FCF6176-952F-4995-B811-8FF83AD1D902}" srcId="{0125F1CC-A5D1-4E14-A6D7-F4299E9FB2D7}" destId="{70C7DB3F-7E75-48E1-986B-772D0051B08A}" srcOrd="1" destOrd="0" parTransId="{CC3E08B1-53C4-41AB-BB85-35B3C19078D7}" sibTransId="{49144D94-AB93-459F-9653-E5B44EAFE4F7}"/>
    <dgm:cxn modelId="{3DAE9255-A42C-48F4-8A8A-AD3123650C97}" type="presOf" srcId="{1BFC701E-32D1-481A-8F86-20266918E5C3}" destId="{05EDA91E-FD56-476A-B06E-004232D676B6}" srcOrd="0" destOrd="0" presId="urn:microsoft.com/office/officeart/2005/8/layout/hierarchy1"/>
    <dgm:cxn modelId="{00FE2E9C-D64B-44D2-B3B9-9C65B2484CF0}" type="presOf" srcId="{914017B5-AE81-4F1E-8710-07CB5D7A6F69}" destId="{C3ED700B-97AA-4CB1-AE1B-3604B63C48D6}" srcOrd="0" destOrd="0" presId="urn:microsoft.com/office/officeart/2005/8/layout/hierarchy1"/>
    <dgm:cxn modelId="{3F39E4EA-F7D5-47F6-931F-3C8D80691D26}" type="presOf" srcId="{0E8FFB55-3B90-4C4C-A097-C51F2A0FC755}" destId="{236A7952-1846-4B49-A6BA-A3A545F72CDB}" srcOrd="0" destOrd="0" presId="urn:microsoft.com/office/officeart/2005/8/layout/hierarchy1"/>
    <dgm:cxn modelId="{E14C5391-7875-442D-B5BF-A6B886052450}" srcId="{70C7DB3F-7E75-48E1-986B-772D0051B08A}" destId="{29F3362A-591B-487A-83B6-50955273EA00}" srcOrd="1" destOrd="0" parTransId="{3AB29216-2CDC-4BF9-BCD7-C7BF4BCD3C8A}" sibTransId="{9F9D50C7-3AEA-4E43-A089-F51A7C2402E4}"/>
    <dgm:cxn modelId="{4112010B-7D40-4668-9F8B-2CB7628F59F5}" type="presOf" srcId="{A42542C9-0E0A-4DD0-A074-ECA14F995C7B}" destId="{4AB37001-DD42-4258-B6D9-09760BBDE5A1}" srcOrd="0" destOrd="0" presId="urn:microsoft.com/office/officeart/2005/8/layout/hierarchy1"/>
    <dgm:cxn modelId="{0669B86C-D7CF-4924-9ECB-105FAF03E8FC}" type="presOf" srcId="{63D09698-5675-4F0D-B2A6-8A51427FD97F}" destId="{3F117FD4-4C94-46C0-8BC3-001A04235FD0}" srcOrd="0" destOrd="0" presId="urn:microsoft.com/office/officeart/2005/8/layout/hierarchy1"/>
    <dgm:cxn modelId="{E781CFBB-9CAF-40F1-966C-D0139361C4A4}" type="presOf" srcId="{0125F1CC-A5D1-4E14-A6D7-F4299E9FB2D7}" destId="{494ED10B-6B98-4EF1-AA11-3B98F70E0E83}" srcOrd="0" destOrd="0" presId="urn:microsoft.com/office/officeart/2005/8/layout/hierarchy1"/>
    <dgm:cxn modelId="{3E3C377E-2382-45B3-BBDB-844DFA1846B4}" srcId="{70C7DB3F-7E75-48E1-986B-772D0051B08A}" destId="{4022EFB0-F2D9-4C18-A39A-534CFE17EA07}" srcOrd="0" destOrd="0" parTransId="{A42542C9-0E0A-4DD0-A074-ECA14F995C7B}" sibTransId="{4A49B590-AFDC-4439-AA35-5E4CB13FD8FD}"/>
    <dgm:cxn modelId="{3C2DFE47-A2D2-41BD-ABC5-7E2F949548F6}" type="presOf" srcId="{4022EFB0-F2D9-4C18-A39A-534CFE17EA07}" destId="{9E3247C0-DDDB-494E-9D3A-5D8C93F91D97}" srcOrd="0" destOrd="0" presId="urn:microsoft.com/office/officeart/2005/8/layout/hierarchy1"/>
    <dgm:cxn modelId="{309DE220-D401-4379-B224-40C62CCC4BE5}" type="presOf" srcId="{58602DFA-69EB-4F79-9EC3-09BDB7C8AB28}" destId="{EBAC97B2-988B-4D71-B498-8478CD999B9C}" srcOrd="0" destOrd="0" presId="urn:microsoft.com/office/officeart/2005/8/layout/hierarchy1"/>
    <dgm:cxn modelId="{20AB70EA-4ABC-4AED-B296-5854D7594786}" type="presOf" srcId="{4275A640-7EBC-4B4A-A37C-C5ABEB39D27A}" destId="{F8940177-DB86-4606-9376-77290CF90EBB}" srcOrd="0" destOrd="0" presId="urn:microsoft.com/office/officeart/2005/8/layout/hierarchy1"/>
    <dgm:cxn modelId="{273DB59A-B727-444B-84E9-E1B73A542108}" srcId="{63D09698-5675-4F0D-B2A6-8A51427FD97F}" destId="{4275A640-7EBC-4B4A-A37C-C5ABEB39D27A}" srcOrd="0" destOrd="0" parTransId="{DD1C613B-4FD1-4129-9856-E6256F1EA7EC}" sibTransId="{9212E3F1-BDE5-4707-A058-8FB0E8A8A38C}"/>
    <dgm:cxn modelId="{454A4372-2102-43D1-9689-B35FC238105D}" srcId="{63D09698-5675-4F0D-B2A6-8A51427FD97F}" destId="{914017B5-AE81-4F1E-8710-07CB5D7A6F69}" srcOrd="1" destOrd="0" parTransId="{58602DFA-69EB-4F79-9EC3-09BDB7C8AB28}" sibTransId="{7EF17A2F-F3E5-492F-8CE0-779C8982E47F}"/>
    <dgm:cxn modelId="{191FC8AC-A0D3-4A66-9875-4D05CB626F7A}" type="presOf" srcId="{893F6B90-07D4-46C3-B028-46C218B7AFC1}" destId="{D755CE4A-132B-4D35-B190-7542466C1CE8}" srcOrd="0" destOrd="0" presId="urn:microsoft.com/office/officeart/2005/8/layout/hierarchy1"/>
    <dgm:cxn modelId="{49B77335-53A6-4A60-B7E1-9B2149F019B7}" type="presParOf" srcId="{236A7952-1846-4B49-A6BA-A3A545F72CDB}" destId="{40C39463-F998-4AB2-86BA-2FA8C6C18098}" srcOrd="0" destOrd="0" presId="urn:microsoft.com/office/officeart/2005/8/layout/hierarchy1"/>
    <dgm:cxn modelId="{68463D01-1E74-4D4E-8593-58FE4B910139}" type="presParOf" srcId="{40C39463-F998-4AB2-86BA-2FA8C6C18098}" destId="{CF8999AE-5988-4D3F-A595-77D38176AAC8}" srcOrd="0" destOrd="0" presId="urn:microsoft.com/office/officeart/2005/8/layout/hierarchy1"/>
    <dgm:cxn modelId="{D3ABF39B-7990-42FF-AC21-312FDAF23F87}" type="presParOf" srcId="{CF8999AE-5988-4D3F-A595-77D38176AAC8}" destId="{254CD1BE-2EF6-4152-845D-7ED2699BB55D}" srcOrd="0" destOrd="0" presId="urn:microsoft.com/office/officeart/2005/8/layout/hierarchy1"/>
    <dgm:cxn modelId="{346E72EC-B05A-4242-99A9-5B98023E9A23}" type="presParOf" srcId="{CF8999AE-5988-4D3F-A595-77D38176AAC8}" destId="{494ED10B-6B98-4EF1-AA11-3B98F70E0E83}" srcOrd="1" destOrd="0" presId="urn:microsoft.com/office/officeart/2005/8/layout/hierarchy1"/>
    <dgm:cxn modelId="{A090156B-BC24-41CB-BCF8-9494012D7EB6}" type="presParOf" srcId="{40C39463-F998-4AB2-86BA-2FA8C6C18098}" destId="{F0D2AFCD-1748-4E3C-ACB1-0413B7038289}" srcOrd="1" destOrd="0" presId="urn:microsoft.com/office/officeart/2005/8/layout/hierarchy1"/>
    <dgm:cxn modelId="{F822E103-9649-4E69-B1CB-1C63A70B2CE7}" type="presParOf" srcId="{F0D2AFCD-1748-4E3C-ACB1-0413B7038289}" destId="{D755CE4A-132B-4D35-B190-7542466C1CE8}" srcOrd="0" destOrd="0" presId="urn:microsoft.com/office/officeart/2005/8/layout/hierarchy1"/>
    <dgm:cxn modelId="{F9FF5A79-14A1-4BC8-AE99-734BC08FD086}" type="presParOf" srcId="{F0D2AFCD-1748-4E3C-ACB1-0413B7038289}" destId="{A74079BE-6660-4C00-B98F-BD534F26FBB6}" srcOrd="1" destOrd="0" presId="urn:microsoft.com/office/officeart/2005/8/layout/hierarchy1"/>
    <dgm:cxn modelId="{C0EE7A6F-E60E-4D51-AC9B-A98E17CC6878}" type="presParOf" srcId="{A74079BE-6660-4C00-B98F-BD534F26FBB6}" destId="{BAB79D66-6ECA-4974-BBEE-5AFC5D155817}" srcOrd="0" destOrd="0" presId="urn:microsoft.com/office/officeart/2005/8/layout/hierarchy1"/>
    <dgm:cxn modelId="{5EBE9363-CC8A-494E-BD72-4634C9AEBCF7}" type="presParOf" srcId="{BAB79D66-6ECA-4974-BBEE-5AFC5D155817}" destId="{553B1ED3-02F8-450B-B053-D9F70EE42E43}" srcOrd="0" destOrd="0" presId="urn:microsoft.com/office/officeart/2005/8/layout/hierarchy1"/>
    <dgm:cxn modelId="{2BDD8CD4-A044-4E2C-90CD-B8104438A0FF}" type="presParOf" srcId="{BAB79D66-6ECA-4974-BBEE-5AFC5D155817}" destId="{3F117FD4-4C94-46C0-8BC3-001A04235FD0}" srcOrd="1" destOrd="0" presId="urn:microsoft.com/office/officeart/2005/8/layout/hierarchy1"/>
    <dgm:cxn modelId="{10F23796-0F78-4FE0-99F9-70D6F7BC17D3}" type="presParOf" srcId="{A74079BE-6660-4C00-B98F-BD534F26FBB6}" destId="{2D862108-D6F2-4D87-BA55-20CF7C9F5110}" srcOrd="1" destOrd="0" presId="urn:microsoft.com/office/officeart/2005/8/layout/hierarchy1"/>
    <dgm:cxn modelId="{497958FC-8FE2-4B9A-A664-560B72AFAD47}" type="presParOf" srcId="{2D862108-D6F2-4D87-BA55-20CF7C9F5110}" destId="{3CA03F09-123C-4117-86FD-590900683441}" srcOrd="0" destOrd="0" presId="urn:microsoft.com/office/officeart/2005/8/layout/hierarchy1"/>
    <dgm:cxn modelId="{2BA32040-9AD6-492C-8B53-E93F665C7CCA}" type="presParOf" srcId="{2D862108-D6F2-4D87-BA55-20CF7C9F5110}" destId="{02D65502-1D7C-4EEF-A52A-C10519E5458B}" srcOrd="1" destOrd="0" presId="urn:microsoft.com/office/officeart/2005/8/layout/hierarchy1"/>
    <dgm:cxn modelId="{6ADBE3A5-9D5F-4EEE-9034-E1A506C1728C}" type="presParOf" srcId="{02D65502-1D7C-4EEF-A52A-C10519E5458B}" destId="{631B1053-0F12-41E9-A5CB-5DE4AD77D7D7}" srcOrd="0" destOrd="0" presId="urn:microsoft.com/office/officeart/2005/8/layout/hierarchy1"/>
    <dgm:cxn modelId="{1B59E1F0-C30F-4F60-B073-0EC22E5AB48C}" type="presParOf" srcId="{631B1053-0F12-41E9-A5CB-5DE4AD77D7D7}" destId="{A291C317-B24F-45A5-A2CA-D19DBD23DB1D}" srcOrd="0" destOrd="0" presId="urn:microsoft.com/office/officeart/2005/8/layout/hierarchy1"/>
    <dgm:cxn modelId="{2E119878-69F4-484F-BB4D-FEA44F58BB95}" type="presParOf" srcId="{631B1053-0F12-41E9-A5CB-5DE4AD77D7D7}" destId="{F8940177-DB86-4606-9376-77290CF90EBB}" srcOrd="1" destOrd="0" presId="urn:microsoft.com/office/officeart/2005/8/layout/hierarchy1"/>
    <dgm:cxn modelId="{DCBE18C0-29D5-4552-B262-7F892495354E}" type="presParOf" srcId="{02D65502-1D7C-4EEF-A52A-C10519E5458B}" destId="{964DC480-59D8-41DF-A9BA-FEA23D1CF46C}" srcOrd="1" destOrd="0" presId="urn:microsoft.com/office/officeart/2005/8/layout/hierarchy1"/>
    <dgm:cxn modelId="{BC8C6085-5D29-41D1-9394-C7EB7B6C9F40}" type="presParOf" srcId="{2D862108-D6F2-4D87-BA55-20CF7C9F5110}" destId="{EBAC97B2-988B-4D71-B498-8478CD999B9C}" srcOrd="2" destOrd="0" presId="urn:microsoft.com/office/officeart/2005/8/layout/hierarchy1"/>
    <dgm:cxn modelId="{23B8295B-6C48-438E-8F35-31A6AE74A42A}" type="presParOf" srcId="{2D862108-D6F2-4D87-BA55-20CF7C9F5110}" destId="{5B8BE44D-A67C-4D6A-99EE-28E7F41F241B}" srcOrd="3" destOrd="0" presId="urn:microsoft.com/office/officeart/2005/8/layout/hierarchy1"/>
    <dgm:cxn modelId="{364D3AD0-1813-4374-918F-911C1E91E9FE}" type="presParOf" srcId="{5B8BE44D-A67C-4D6A-99EE-28E7F41F241B}" destId="{226D8FA9-F826-4894-8E5D-09B8F39708E4}" srcOrd="0" destOrd="0" presId="urn:microsoft.com/office/officeart/2005/8/layout/hierarchy1"/>
    <dgm:cxn modelId="{FB8BAC3E-D0AA-4695-888A-0DE644AB024B}" type="presParOf" srcId="{226D8FA9-F826-4894-8E5D-09B8F39708E4}" destId="{7C514773-8B25-4A76-BF70-00C632730F26}" srcOrd="0" destOrd="0" presId="urn:microsoft.com/office/officeart/2005/8/layout/hierarchy1"/>
    <dgm:cxn modelId="{2B322602-4508-4EA6-A946-C88CC85C7E76}" type="presParOf" srcId="{226D8FA9-F826-4894-8E5D-09B8F39708E4}" destId="{C3ED700B-97AA-4CB1-AE1B-3604B63C48D6}" srcOrd="1" destOrd="0" presId="urn:microsoft.com/office/officeart/2005/8/layout/hierarchy1"/>
    <dgm:cxn modelId="{DFDC6C9D-DF6B-47E0-AE6A-00E96A3C1D4E}" type="presParOf" srcId="{5B8BE44D-A67C-4D6A-99EE-28E7F41F241B}" destId="{09C2117B-9AA7-4D95-9133-E2EAAA177BB3}" srcOrd="1" destOrd="0" presId="urn:microsoft.com/office/officeart/2005/8/layout/hierarchy1"/>
    <dgm:cxn modelId="{5A17E695-71A4-49A4-BB19-BDE3BB37391C}" type="presParOf" srcId="{2D862108-D6F2-4D87-BA55-20CF7C9F5110}" destId="{4654E11B-D439-4F6A-8EFD-56F0413276A8}" srcOrd="4" destOrd="0" presId="urn:microsoft.com/office/officeart/2005/8/layout/hierarchy1"/>
    <dgm:cxn modelId="{BFD8175D-2A33-4810-B42C-55C596CBCCD2}" type="presParOf" srcId="{2D862108-D6F2-4D87-BA55-20CF7C9F5110}" destId="{7E2BB3B6-72AA-4E8A-B72B-A2A0BF2D4B17}" srcOrd="5" destOrd="0" presId="urn:microsoft.com/office/officeart/2005/8/layout/hierarchy1"/>
    <dgm:cxn modelId="{0DA4BD23-2405-4C14-9521-E8F7CBC2AF0D}" type="presParOf" srcId="{7E2BB3B6-72AA-4E8A-B72B-A2A0BF2D4B17}" destId="{6EC3EEEE-23BD-4E18-B580-FD987F36B15B}" srcOrd="0" destOrd="0" presId="urn:microsoft.com/office/officeart/2005/8/layout/hierarchy1"/>
    <dgm:cxn modelId="{887AEA06-C7EC-44C3-83BA-767E69C7D2B6}" type="presParOf" srcId="{6EC3EEEE-23BD-4E18-B580-FD987F36B15B}" destId="{27663127-CBED-4F67-B43A-85E936D1EB98}" srcOrd="0" destOrd="0" presId="urn:microsoft.com/office/officeart/2005/8/layout/hierarchy1"/>
    <dgm:cxn modelId="{1CFC72B3-8472-4E09-9FB7-13D828BFEBF5}" type="presParOf" srcId="{6EC3EEEE-23BD-4E18-B580-FD987F36B15B}" destId="{05EDA91E-FD56-476A-B06E-004232D676B6}" srcOrd="1" destOrd="0" presId="urn:microsoft.com/office/officeart/2005/8/layout/hierarchy1"/>
    <dgm:cxn modelId="{17FBFB1B-1DA6-4D60-AE79-5C1FA887C9A6}" type="presParOf" srcId="{7E2BB3B6-72AA-4E8A-B72B-A2A0BF2D4B17}" destId="{FD373069-2D63-4295-9CD4-3335AEB5AB87}" srcOrd="1" destOrd="0" presId="urn:microsoft.com/office/officeart/2005/8/layout/hierarchy1"/>
    <dgm:cxn modelId="{E0496CDC-4D4F-407C-BFBE-EB20D9B7CB73}" type="presParOf" srcId="{F0D2AFCD-1748-4E3C-ACB1-0413B7038289}" destId="{CA6D44F6-82DD-455F-9218-6A460B1C4744}" srcOrd="2" destOrd="0" presId="urn:microsoft.com/office/officeart/2005/8/layout/hierarchy1"/>
    <dgm:cxn modelId="{10F48111-6D3C-48AC-BD55-5FA21FF17BDF}" type="presParOf" srcId="{F0D2AFCD-1748-4E3C-ACB1-0413B7038289}" destId="{A04F9CC6-00B8-41DF-B050-E822DE5E4676}" srcOrd="3" destOrd="0" presId="urn:microsoft.com/office/officeart/2005/8/layout/hierarchy1"/>
    <dgm:cxn modelId="{E4AF1225-0192-4F7D-83F8-D47E272C4C79}" type="presParOf" srcId="{A04F9CC6-00B8-41DF-B050-E822DE5E4676}" destId="{B32A7860-E8E1-4BE2-A0BD-05DA86A52581}" srcOrd="0" destOrd="0" presId="urn:microsoft.com/office/officeart/2005/8/layout/hierarchy1"/>
    <dgm:cxn modelId="{583CE9D5-88C9-4C85-9C8A-BB0C980572DE}" type="presParOf" srcId="{B32A7860-E8E1-4BE2-A0BD-05DA86A52581}" destId="{1D21139D-564B-4C18-8653-B55393F64D34}" srcOrd="0" destOrd="0" presId="urn:microsoft.com/office/officeart/2005/8/layout/hierarchy1"/>
    <dgm:cxn modelId="{7047FE48-B58F-4DED-971D-0E5DC8DBF98F}" type="presParOf" srcId="{B32A7860-E8E1-4BE2-A0BD-05DA86A52581}" destId="{63A2A8C1-E385-4C49-AC4C-C442B1E04A5D}" srcOrd="1" destOrd="0" presId="urn:microsoft.com/office/officeart/2005/8/layout/hierarchy1"/>
    <dgm:cxn modelId="{47343F97-15A5-4A0E-A25C-8159C4AA4BC1}" type="presParOf" srcId="{A04F9CC6-00B8-41DF-B050-E822DE5E4676}" destId="{C1B6967A-7CC3-4400-84FB-83942FA26165}" srcOrd="1" destOrd="0" presId="urn:microsoft.com/office/officeart/2005/8/layout/hierarchy1"/>
    <dgm:cxn modelId="{BA1E468D-5B21-44AE-A125-8522456DD299}" type="presParOf" srcId="{C1B6967A-7CC3-4400-84FB-83942FA26165}" destId="{4AB37001-DD42-4258-B6D9-09760BBDE5A1}" srcOrd="0" destOrd="0" presId="urn:microsoft.com/office/officeart/2005/8/layout/hierarchy1"/>
    <dgm:cxn modelId="{5393BB55-F894-466C-9BEB-9CCD334C2C8C}" type="presParOf" srcId="{C1B6967A-7CC3-4400-84FB-83942FA26165}" destId="{C50F62E6-2F73-4BB5-B72E-74ACE37A881B}" srcOrd="1" destOrd="0" presId="urn:microsoft.com/office/officeart/2005/8/layout/hierarchy1"/>
    <dgm:cxn modelId="{E2668557-C20B-42B6-85E2-5635A7A58F8A}" type="presParOf" srcId="{C50F62E6-2F73-4BB5-B72E-74ACE37A881B}" destId="{F0AFDB80-8643-4C5C-84ED-DE86DC955D22}" srcOrd="0" destOrd="0" presId="urn:microsoft.com/office/officeart/2005/8/layout/hierarchy1"/>
    <dgm:cxn modelId="{5ED2CDFE-83E6-4AA8-9F4F-95E167CDD928}" type="presParOf" srcId="{F0AFDB80-8643-4C5C-84ED-DE86DC955D22}" destId="{7DB2CF91-D343-4F94-BB61-35A8ED40FEDC}" srcOrd="0" destOrd="0" presId="urn:microsoft.com/office/officeart/2005/8/layout/hierarchy1"/>
    <dgm:cxn modelId="{88A367B3-4983-4059-A121-03CAB5EB085A}" type="presParOf" srcId="{F0AFDB80-8643-4C5C-84ED-DE86DC955D22}" destId="{9E3247C0-DDDB-494E-9D3A-5D8C93F91D97}" srcOrd="1" destOrd="0" presId="urn:microsoft.com/office/officeart/2005/8/layout/hierarchy1"/>
    <dgm:cxn modelId="{6ED4B66D-B931-46F8-A482-3BCA3346E180}" type="presParOf" srcId="{C50F62E6-2F73-4BB5-B72E-74ACE37A881B}" destId="{39B2D931-FC75-4202-86C6-7817CC3CDBFC}" srcOrd="1" destOrd="0" presId="urn:microsoft.com/office/officeart/2005/8/layout/hierarchy1"/>
    <dgm:cxn modelId="{B38B8BA3-26EC-4C40-B907-DB468813E13A}" type="presParOf" srcId="{C1B6967A-7CC3-4400-84FB-83942FA26165}" destId="{7127693D-F8FA-4A1A-9AF6-51DAC99534EE}" srcOrd="2" destOrd="0" presId="urn:microsoft.com/office/officeart/2005/8/layout/hierarchy1"/>
    <dgm:cxn modelId="{234FCF43-C108-4D29-B269-77FC967910E1}" type="presParOf" srcId="{C1B6967A-7CC3-4400-84FB-83942FA26165}" destId="{85EF5B59-84B2-4BE3-B4A4-D74985076201}" srcOrd="3" destOrd="0" presId="urn:microsoft.com/office/officeart/2005/8/layout/hierarchy1"/>
    <dgm:cxn modelId="{2BDC7D6F-203F-4048-A6F2-4BC3B2E2F249}" type="presParOf" srcId="{85EF5B59-84B2-4BE3-B4A4-D74985076201}" destId="{A3467ED6-1D46-4C31-9CDE-1FE984B88CCA}" srcOrd="0" destOrd="0" presId="urn:microsoft.com/office/officeart/2005/8/layout/hierarchy1"/>
    <dgm:cxn modelId="{A50BAAC6-72FB-4B44-BE83-C5E2EA255A2C}" type="presParOf" srcId="{A3467ED6-1D46-4C31-9CDE-1FE984B88CCA}" destId="{5A74D089-FFD6-4816-8DD1-F0A6AAB154EC}" srcOrd="0" destOrd="0" presId="urn:microsoft.com/office/officeart/2005/8/layout/hierarchy1"/>
    <dgm:cxn modelId="{364CFB97-F44F-4E84-8A9E-768E6AFAD650}" type="presParOf" srcId="{A3467ED6-1D46-4C31-9CDE-1FE984B88CCA}" destId="{99CCE7DF-B689-4721-94B4-4A9A5BD3BC91}" srcOrd="1" destOrd="0" presId="urn:microsoft.com/office/officeart/2005/8/layout/hierarchy1"/>
    <dgm:cxn modelId="{3FA3C1D3-7CF7-47C6-8300-0EA014D61ECE}" type="presParOf" srcId="{85EF5B59-84B2-4BE3-B4A4-D74985076201}" destId="{85FFCDBE-96A6-4C05-8340-7E2B5799EC69}" srcOrd="1" destOrd="0" presId="urn:microsoft.com/office/officeart/2005/8/layout/hierarchy1"/>
    <dgm:cxn modelId="{ADE05897-02BC-408B-AD67-21D8C52F90C9}" type="presParOf" srcId="{C1B6967A-7CC3-4400-84FB-83942FA26165}" destId="{918D3F25-FE21-40DE-9842-00E3E2BE92D6}" srcOrd="4" destOrd="0" presId="urn:microsoft.com/office/officeart/2005/8/layout/hierarchy1"/>
    <dgm:cxn modelId="{CC1DC57D-6E96-4B15-BE3B-BDF0B98885EE}" type="presParOf" srcId="{C1B6967A-7CC3-4400-84FB-83942FA26165}" destId="{12F60E05-8B9A-402D-889E-2352A1AC5B61}" srcOrd="5" destOrd="0" presId="urn:microsoft.com/office/officeart/2005/8/layout/hierarchy1"/>
    <dgm:cxn modelId="{D9D5F232-13BD-485B-8567-423FD7CA6B0D}" type="presParOf" srcId="{12F60E05-8B9A-402D-889E-2352A1AC5B61}" destId="{0282E770-4F48-42ED-9A1C-EA96C9D65863}" srcOrd="0" destOrd="0" presId="urn:microsoft.com/office/officeart/2005/8/layout/hierarchy1"/>
    <dgm:cxn modelId="{C49EA291-AF26-4309-8758-2574EB3231E0}" type="presParOf" srcId="{0282E770-4F48-42ED-9A1C-EA96C9D65863}" destId="{59870A04-FC82-4B0E-9939-FDBBB8A553DB}" srcOrd="0" destOrd="0" presId="urn:microsoft.com/office/officeart/2005/8/layout/hierarchy1"/>
    <dgm:cxn modelId="{72E241AB-FF8B-412E-8BE0-E0E9A947A089}" type="presParOf" srcId="{0282E770-4F48-42ED-9A1C-EA96C9D65863}" destId="{51575241-3CD8-4FF6-87D1-0174DBF86750}" srcOrd="1" destOrd="0" presId="urn:microsoft.com/office/officeart/2005/8/layout/hierarchy1"/>
    <dgm:cxn modelId="{C48169B9-E05D-4953-AD74-5C7579A90087}" type="presParOf" srcId="{12F60E05-8B9A-402D-889E-2352A1AC5B61}" destId="{937E8739-33B3-4532-AFC2-1D08B83D1A28}"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8D3F25-FE21-40DE-9842-00E3E2BE92D6}">
      <dsp:nvSpPr>
        <dsp:cNvPr id="0" name=""/>
        <dsp:cNvSpPr/>
      </dsp:nvSpPr>
      <dsp:spPr>
        <a:xfrm>
          <a:off x="4095555" y="1473109"/>
          <a:ext cx="928736" cy="220997"/>
        </a:xfrm>
        <a:custGeom>
          <a:avLst/>
          <a:gdLst/>
          <a:ahLst/>
          <a:cxnLst/>
          <a:rect l="0" t="0" r="0" b="0"/>
          <a:pathLst>
            <a:path>
              <a:moveTo>
                <a:pt x="0" y="0"/>
              </a:moveTo>
              <a:lnTo>
                <a:pt x="0" y="150603"/>
              </a:lnTo>
              <a:lnTo>
                <a:pt x="928736" y="150603"/>
              </a:lnTo>
              <a:lnTo>
                <a:pt x="928736" y="220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7693D-F8FA-4A1A-9AF6-51DAC99534EE}">
      <dsp:nvSpPr>
        <dsp:cNvPr id="0" name=""/>
        <dsp:cNvSpPr/>
      </dsp:nvSpPr>
      <dsp:spPr>
        <a:xfrm>
          <a:off x="4049835" y="1473109"/>
          <a:ext cx="91440" cy="220997"/>
        </a:xfrm>
        <a:custGeom>
          <a:avLst/>
          <a:gdLst/>
          <a:ahLst/>
          <a:cxnLst/>
          <a:rect l="0" t="0" r="0" b="0"/>
          <a:pathLst>
            <a:path>
              <a:moveTo>
                <a:pt x="45720" y="0"/>
              </a:moveTo>
              <a:lnTo>
                <a:pt x="45720" y="220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B37001-DD42-4258-B6D9-09760BBDE5A1}">
      <dsp:nvSpPr>
        <dsp:cNvPr id="0" name=""/>
        <dsp:cNvSpPr/>
      </dsp:nvSpPr>
      <dsp:spPr>
        <a:xfrm>
          <a:off x="3166818" y="1473109"/>
          <a:ext cx="928736" cy="220997"/>
        </a:xfrm>
        <a:custGeom>
          <a:avLst/>
          <a:gdLst/>
          <a:ahLst/>
          <a:cxnLst/>
          <a:rect l="0" t="0" r="0" b="0"/>
          <a:pathLst>
            <a:path>
              <a:moveTo>
                <a:pt x="928736" y="0"/>
              </a:moveTo>
              <a:lnTo>
                <a:pt x="928736" y="150603"/>
              </a:lnTo>
              <a:lnTo>
                <a:pt x="0" y="150603"/>
              </a:lnTo>
              <a:lnTo>
                <a:pt x="0" y="220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6D44F6-82DD-455F-9218-6A460B1C4744}">
      <dsp:nvSpPr>
        <dsp:cNvPr id="0" name=""/>
        <dsp:cNvSpPr/>
      </dsp:nvSpPr>
      <dsp:spPr>
        <a:xfrm>
          <a:off x="2702450" y="769591"/>
          <a:ext cx="1393105" cy="220997"/>
        </a:xfrm>
        <a:custGeom>
          <a:avLst/>
          <a:gdLst/>
          <a:ahLst/>
          <a:cxnLst/>
          <a:rect l="0" t="0" r="0" b="0"/>
          <a:pathLst>
            <a:path>
              <a:moveTo>
                <a:pt x="0" y="0"/>
              </a:moveTo>
              <a:lnTo>
                <a:pt x="0" y="150603"/>
              </a:lnTo>
              <a:lnTo>
                <a:pt x="1393105" y="150603"/>
              </a:lnTo>
              <a:lnTo>
                <a:pt x="1393105" y="2209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54E11B-D439-4F6A-8EFD-56F0413276A8}">
      <dsp:nvSpPr>
        <dsp:cNvPr id="0" name=""/>
        <dsp:cNvSpPr/>
      </dsp:nvSpPr>
      <dsp:spPr>
        <a:xfrm>
          <a:off x="1309344" y="1473109"/>
          <a:ext cx="928736" cy="220997"/>
        </a:xfrm>
        <a:custGeom>
          <a:avLst/>
          <a:gdLst/>
          <a:ahLst/>
          <a:cxnLst/>
          <a:rect l="0" t="0" r="0" b="0"/>
          <a:pathLst>
            <a:path>
              <a:moveTo>
                <a:pt x="0" y="0"/>
              </a:moveTo>
              <a:lnTo>
                <a:pt x="0" y="150603"/>
              </a:lnTo>
              <a:lnTo>
                <a:pt x="928736" y="150603"/>
              </a:lnTo>
              <a:lnTo>
                <a:pt x="928736" y="220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AC97B2-988B-4D71-B498-8478CD999B9C}">
      <dsp:nvSpPr>
        <dsp:cNvPr id="0" name=""/>
        <dsp:cNvSpPr/>
      </dsp:nvSpPr>
      <dsp:spPr>
        <a:xfrm>
          <a:off x="1263624" y="1473109"/>
          <a:ext cx="91440" cy="220997"/>
        </a:xfrm>
        <a:custGeom>
          <a:avLst/>
          <a:gdLst/>
          <a:ahLst/>
          <a:cxnLst/>
          <a:rect l="0" t="0" r="0" b="0"/>
          <a:pathLst>
            <a:path>
              <a:moveTo>
                <a:pt x="45720" y="0"/>
              </a:moveTo>
              <a:lnTo>
                <a:pt x="45720" y="220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A03F09-123C-4117-86FD-590900683441}">
      <dsp:nvSpPr>
        <dsp:cNvPr id="0" name=""/>
        <dsp:cNvSpPr/>
      </dsp:nvSpPr>
      <dsp:spPr>
        <a:xfrm>
          <a:off x="380607" y="1473109"/>
          <a:ext cx="928736" cy="220997"/>
        </a:xfrm>
        <a:custGeom>
          <a:avLst/>
          <a:gdLst/>
          <a:ahLst/>
          <a:cxnLst/>
          <a:rect l="0" t="0" r="0" b="0"/>
          <a:pathLst>
            <a:path>
              <a:moveTo>
                <a:pt x="928736" y="0"/>
              </a:moveTo>
              <a:lnTo>
                <a:pt x="928736" y="150603"/>
              </a:lnTo>
              <a:lnTo>
                <a:pt x="0" y="150603"/>
              </a:lnTo>
              <a:lnTo>
                <a:pt x="0" y="220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55CE4A-132B-4D35-B190-7542466C1CE8}">
      <dsp:nvSpPr>
        <dsp:cNvPr id="0" name=""/>
        <dsp:cNvSpPr/>
      </dsp:nvSpPr>
      <dsp:spPr>
        <a:xfrm>
          <a:off x="1309344" y="769591"/>
          <a:ext cx="1393105" cy="220997"/>
        </a:xfrm>
        <a:custGeom>
          <a:avLst/>
          <a:gdLst/>
          <a:ahLst/>
          <a:cxnLst/>
          <a:rect l="0" t="0" r="0" b="0"/>
          <a:pathLst>
            <a:path>
              <a:moveTo>
                <a:pt x="1393105" y="0"/>
              </a:moveTo>
              <a:lnTo>
                <a:pt x="1393105" y="150603"/>
              </a:lnTo>
              <a:lnTo>
                <a:pt x="0" y="150603"/>
              </a:lnTo>
              <a:lnTo>
                <a:pt x="0" y="2209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4CD1BE-2EF6-4152-845D-7ED2699BB55D}">
      <dsp:nvSpPr>
        <dsp:cNvPr id="0" name=""/>
        <dsp:cNvSpPr/>
      </dsp:nvSpPr>
      <dsp:spPr>
        <a:xfrm>
          <a:off x="2322512" y="287070"/>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494ED10B-6B98-4EF1-AA11-3B98F70E0E83}">
      <dsp:nvSpPr>
        <dsp:cNvPr id="0" name=""/>
        <dsp:cNvSpPr/>
      </dsp:nvSpPr>
      <dsp:spPr>
        <a:xfrm>
          <a:off x="2406942" y="367279"/>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مدل ثانویه مینسکی</a:t>
          </a:r>
        </a:p>
      </dsp:txBody>
      <dsp:txXfrm>
        <a:off x="2421075" y="381412"/>
        <a:ext cx="731609" cy="454255"/>
      </dsp:txXfrm>
    </dsp:sp>
    <dsp:sp modelId="{553B1ED3-02F8-450B-B053-D9F70EE42E43}">
      <dsp:nvSpPr>
        <dsp:cNvPr id="0" name=""/>
        <dsp:cNvSpPr/>
      </dsp:nvSpPr>
      <dsp:spPr>
        <a:xfrm>
          <a:off x="929406" y="990588"/>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F117FD4-4C94-46C0-8BC3-001A04235FD0}">
      <dsp:nvSpPr>
        <dsp:cNvPr id="0" name=""/>
        <dsp:cNvSpPr/>
      </dsp:nvSpPr>
      <dsp:spPr>
        <a:xfrm>
          <a:off x="1013837" y="1070798"/>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آرامش قانونی</a:t>
          </a:r>
        </a:p>
      </dsp:txBody>
      <dsp:txXfrm>
        <a:off x="1027970" y="1084931"/>
        <a:ext cx="731609" cy="454255"/>
      </dsp:txXfrm>
    </dsp:sp>
    <dsp:sp modelId="{A291C317-B24F-45A5-A2CA-D19DBD23DB1D}">
      <dsp:nvSpPr>
        <dsp:cNvPr id="0" name=""/>
        <dsp:cNvSpPr/>
      </dsp:nvSpPr>
      <dsp:spPr>
        <a:xfrm>
          <a:off x="670" y="1694107"/>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8940177-DB86-4606-9376-77290CF90EBB}">
      <dsp:nvSpPr>
        <dsp:cNvPr id="0" name=""/>
        <dsp:cNvSpPr/>
      </dsp:nvSpPr>
      <dsp:spPr>
        <a:xfrm>
          <a:off x="85100" y="1774316"/>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تنظیم مقررات</a:t>
          </a:r>
        </a:p>
      </dsp:txBody>
      <dsp:txXfrm>
        <a:off x="99233" y="1788449"/>
        <a:ext cx="731609" cy="454255"/>
      </dsp:txXfrm>
    </dsp:sp>
    <dsp:sp modelId="{7C514773-8B25-4A76-BF70-00C632730F26}">
      <dsp:nvSpPr>
        <dsp:cNvPr id="0" name=""/>
        <dsp:cNvSpPr/>
      </dsp:nvSpPr>
      <dsp:spPr>
        <a:xfrm>
          <a:off x="929406" y="1694107"/>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3ED700B-97AA-4CB1-AE1B-3604B63C48D6}">
      <dsp:nvSpPr>
        <dsp:cNvPr id="0" name=""/>
        <dsp:cNvSpPr/>
      </dsp:nvSpPr>
      <dsp:spPr>
        <a:xfrm>
          <a:off x="1013837" y="1774316"/>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بازگشت مقررات</a:t>
          </a:r>
        </a:p>
      </dsp:txBody>
      <dsp:txXfrm>
        <a:off x="1027970" y="1788449"/>
        <a:ext cx="731609" cy="454255"/>
      </dsp:txXfrm>
    </dsp:sp>
    <dsp:sp modelId="{27663127-CBED-4F67-B43A-85E936D1EB98}">
      <dsp:nvSpPr>
        <dsp:cNvPr id="0" name=""/>
        <dsp:cNvSpPr/>
      </dsp:nvSpPr>
      <dsp:spPr>
        <a:xfrm>
          <a:off x="1858143" y="1694107"/>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5EDA91E-FD56-476A-B06E-004232D676B6}">
      <dsp:nvSpPr>
        <dsp:cNvPr id="0" name=""/>
        <dsp:cNvSpPr/>
      </dsp:nvSpPr>
      <dsp:spPr>
        <a:xfrm>
          <a:off x="1942574" y="1774316"/>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فرار قانونی</a:t>
          </a:r>
        </a:p>
      </dsp:txBody>
      <dsp:txXfrm>
        <a:off x="1956707" y="1788449"/>
        <a:ext cx="731609" cy="454255"/>
      </dsp:txXfrm>
    </dsp:sp>
    <dsp:sp modelId="{1D21139D-564B-4C18-8653-B55393F64D34}">
      <dsp:nvSpPr>
        <dsp:cNvPr id="0" name=""/>
        <dsp:cNvSpPr/>
      </dsp:nvSpPr>
      <dsp:spPr>
        <a:xfrm>
          <a:off x="3715617" y="990588"/>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3A2A8C1-E385-4C49-AC4C-C442B1E04A5D}">
      <dsp:nvSpPr>
        <dsp:cNvPr id="0" name=""/>
        <dsp:cNvSpPr/>
      </dsp:nvSpPr>
      <dsp:spPr>
        <a:xfrm>
          <a:off x="3800048" y="1070798"/>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ریسک پذیری افزایش یافته</a:t>
          </a:r>
        </a:p>
      </dsp:txBody>
      <dsp:txXfrm>
        <a:off x="3814181" y="1084931"/>
        <a:ext cx="731609" cy="454255"/>
      </dsp:txXfrm>
    </dsp:sp>
    <dsp:sp modelId="{7DB2CF91-D343-4F94-BB61-35A8ED40FEDC}">
      <dsp:nvSpPr>
        <dsp:cNvPr id="0" name=""/>
        <dsp:cNvSpPr/>
      </dsp:nvSpPr>
      <dsp:spPr>
        <a:xfrm>
          <a:off x="2786880" y="1694107"/>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E3247C0-DDDB-494E-9D3A-5D8C93F91D97}">
      <dsp:nvSpPr>
        <dsp:cNvPr id="0" name=""/>
        <dsp:cNvSpPr/>
      </dsp:nvSpPr>
      <dsp:spPr>
        <a:xfrm>
          <a:off x="2871311" y="1774316"/>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نوآوری مالی</a:t>
          </a:r>
        </a:p>
      </dsp:txBody>
      <dsp:txXfrm>
        <a:off x="2885444" y="1788449"/>
        <a:ext cx="731609" cy="454255"/>
      </dsp:txXfrm>
    </dsp:sp>
    <dsp:sp modelId="{5A74D089-FFD6-4816-8DD1-F0A6AAB154EC}">
      <dsp:nvSpPr>
        <dsp:cNvPr id="0" name=""/>
        <dsp:cNvSpPr/>
      </dsp:nvSpPr>
      <dsp:spPr>
        <a:xfrm>
          <a:off x="3715617" y="1694107"/>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9CCE7DF-B689-4721-94B4-4A9A5BD3BC91}">
      <dsp:nvSpPr>
        <dsp:cNvPr id="0" name=""/>
        <dsp:cNvSpPr/>
      </dsp:nvSpPr>
      <dsp:spPr>
        <a:xfrm>
          <a:off x="3800048" y="1774316"/>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افت حافظه و تغییر فرهنگ</a:t>
          </a:r>
        </a:p>
      </dsp:txBody>
      <dsp:txXfrm>
        <a:off x="3814181" y="1788449"/>
        <a:ext cx="731609" cy="454255"/>
      </dsp:txXfrm>
    </dsp:sp>
    <dsp:sp modelId="{59870A04-FC82-4B0E-9939-FDBBB8A553DB}">
      <dsp:nvSpPr>
        <dsp:cNvPr id="0" name=""/>
        <dsp:cNvSpPr/>
      </dsp:nvSpPr>
      <dsp:spPr>
        <a:xfrm>
          <a:off x="4644354" y="1694107"/>
          <a:ext cx="759875" cy="4825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51575241-3CD8-4FF6-87D1-0174DBF86750}">
      <dsp:nvSpPr>
        <dsp:cNvPr id="0" name=""/>
        <dsp:cNvSpPr/>
      </dsp:nvSpPr>
      <dsp:spPr>
        <a:xfrm>
          <a:off x="4728785" y="1774316"/>
          <a:ext cx="759875" cy="4825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kern="1200">
              <a:cs typeface="B Baran" pitchFamily="2" charset="-78"/>
            </a:rPr>
            <a:t>از بین رفتن ارزش داده ها</a:t>
          </a:r>
        </a:p>
      </dsp:txBody>
      <dsp:txXfrm>
        <a:off x="4742918" y="1788449"/>
        <a:ext cx="731609" cy="4542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72C3F-420D-4A3A-AB07-7D80B9A57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17543</Words>
  <Characters>100000</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WIN8.1</dc:creator>
  <cp:lastModifiedBy>Windows User</cp:lastModifiedBy>
  <cp:revision>9</cp:revision>
  <dcterms:created xsi:type="dcterms:W3CDTF">2018-01-14T05:55:00Z</dcterms:created>
  <dcterms:modified xsi:type="dcterms:W3CDTF">2018-12-10T01:57:00Z</dcterms:modified>
</cp:coreProperties>
</file>